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45191C13" w:rsidR="002D0A50" w:rsidRDefault="00931968" w:rsidP="00BC5286">
      <w:pPr>
        <w:ind w:left="-567" w:right="-330"/>
        <w:jc w:val="center"/>
        <w:rPr>
          <w:rFonts w:cs="Times New Roman"/>
          <w:szCs w:val="24"/>
        </w:rPr>
      </w:pPr>
      <w:r>
        <w:rPr>
          <w:rFonts w:cs="Times New Roman"/>
          <w:szCs w:val="24"/>
        </w:rPr>
        <w:t xml:space="preserve">Meeting Date: Monday, </w:t>
      </w:r>
      <w:r w:rsidR="00E846AD">
        <w:rPr>
          <w:rFonts w:cs="Times New Roman"/>
          <w:szCs w:val="24"/>
        </w:rPr>
        <w:t>27</w:t>
      </w:r>
      <w:r w:rsidR="00755D85">
        <w:rPr>
          <w:rFonts w:cs="Times New Roman"/>
          <w:szCs w:val="24"/>
        </w:rPr>
        <w:t>th</w:t>
      </w:r>
      <w:r w:rsidR="00B51902">
        <w:rPr>
          <w:rFonts w:cs="Times New Roman"/>
          <w:szCs w:val="24"/>
        </w:rPr>
        <w:t xml:space="preserve"> </w:t>
      </w:r>
      <w:r w:rsidR="00E846AD">
        <w:rPr>
          <w:rFonts w:cs="Times New Roman"/>
          <w:szCs w:val="24"/>
        </w:rPr>
        <w:t>June</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E279C70" w14:textId="083DCEB6" w:rsidR="00E4732D" w:rsidRDefault="00891A95" w:rsidP="00C94E19">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C94E19">
        <w:rPr>
          <w:rFonts w:cs="Times New Roman"/>
          <w:szCs w:val="24"/>
        </w:rPr>
        <w:br/>
      </w:r>
      <w:r w:rsidR="00F27C03">
        <w:rPr>
          <w:rFonts w:cs="Times New Roman"/>
          <w:szCs w:val="24"/>
        </w:rPr>
        <w:t>Chair: Angela Bishop</w:t>
      </w:r>
      <w:r w:rsidR="00F27C03">
        <w:rPr>
          <w:rFonts w:cs="Times New Roman"/>
          <w:szCs w:val="24"/>
        </w:rPr>
        <w:br/>
      </w:r>
      <w:r w:rsidR="00AF35F7">
        <w:rPr>
          <w:rFonts w:cs="Times New Roman"/>
          <w:szCs w:val="24"/>
        </w:rPr>
        <w:t>Councillors: Sally Aldridge,</w:t>
      </w:r>
      <w:r w:rsidR="00AF35F7" w:rsidRPr="006F51DB">
        <w:rPr>
          <w:rFonts w:cs="Times New Roman"/>
          <w:szCs w:val="24"/>
        </w:rPr>
        <w:t xml:space="preserve"> </w:t>
      </w:r>
      <w:r w:rsidR="00623BE0" w:rsidRPr="00B330F1">
        <w:rPr>
          <w:rFonts w:cs="Times New Roman"/>
          <w:szCs w:val="24"/>
        </w:rPr>
        <w:t xml:space="preserve">Sarah Carter, </w:t>
      </w:r>
      <w:r w:rsidR="008164EF" w:rsidRPr="00D10477">
        <w:rPr>
          <w:rFonts w:cs="Times New Roman"/>
          <w:szCs w:val="24"/>
        </w:rPr>
        <w:t>Jackie Clover</w:t>
      </w:r>
      <w:r w:rsidR="008164EF">
        <w:rPr>
          <w:rFonts w:cs="Times New Roman"/>
          <w:szCs w:val="24"/>
        </w:rPr>
        <w:t xml:space="preserve">, </w:t>
      </w:r>
      <w:r w:rsidR="00B1371A">
        <w:rPr>
          <w:rFonts w:cs="Times New Roman"/>
          <w:szCs w:val="24"/>
        </w:rPr>
        <w:t>Barry Coveley</w:t>
      </w:r>
      <w:r w:rsidR="00B330F1">
        <w:rPr>
          <w:rFonts w:cs="Times New Roman"/>
          <w:szCs w:val="24"/>
        </w:rPr>
        <w:t>,</w:t>
      </w:r>
      <w:r w:rsidR="00B1371A">
        <w:rPr>
          <w:rFonts w:cs="Times New Roman"/>
          <w:szCs w:val="24"/>
        </w:rPr>
        <w:t xml:space="preserve"> </w:t>
      </w:r>
      <w:r w:rsidR="00623BE0">
        <w:rPr>
          <w:rFonts w:cs="Times New Roman"/>
          <w:szCs w:val="24"/>
        </w:rPr>
        <w:t xml:space="preserve">Indra Goodson, </w:t>
      </w:r>
      <w:r w:rsidR="00053ED6">
        <w:rPr>
          <w:rFonts w:cs="Times New Roman"/>
          <w:szCs w:val="24"/>
        </w:rPr>
        <w:t xml:space="preserve">Tony Hemmingway, </w:t>
      </w:r>
      <w:r w:rsidR="00623BE0" w:rsidRPr="00B330F1">
        <w:rPr>
          <w:rFonts w:cs="Times New Roman"/>
          <w:szCs w:val="24"/>
        </w:rPr>
        <w:t>Hannah Jackson</w:t>
      </w:r>
      <w:r w:rsidR="00623BE0">
        <w:rPr>
          <w:rFonts w:cs="Times New Roman"/>
          <w:szCs w:val="24"/>
        </w:rPr>
        <w:t xml:space="preserve">, </w:t>
      </w:r>
      <w:r w:rsidR="00B1371A">
        <w:rPr>
          <w:rFonts w:cs="Times New Roman"/>
          <w:szCs w:val="24"/>
        </w:rPr>
        <w:t>Wendy Kenny</w:t>
      </w:r>
      <w:r w:rsidR="00623BE0">
        <w:rPr>
          <w:rFonts w:cs="Times New Roman"/>
          <w:szCs w:val="24"/>
        </w:rPr>
        <w:t>,</w:t>
      </w:r>
      <w:r w:rsidR="00623BE0" w:rsidRPr="00623BE0">
        <w:rPr>
          <w:rFonts w:cs="Times New Roman"/>
          <w:szCs w:val="24"/>
        </w:rPr>
        <w:t xml:space="preserve"> </w:t>
      </w:r>
      <w:r w:rsidR="00623BE0" w:rsidRPr="00B330F1">
        <w:rPr>
          <w:rFonts w:cs="Times New Roman"/>
          <w:szCs w:val="24"/>
        </w:rPr>
        <w:t>Jamie Pizey</w:t>
      </w:r>
      <w:r w:rsidR="00BC2DA9">
        <w:rPr>
          <w:rFonts w:cs="Times New Roman"/>
          <w:szCs w:val="24"/>
        </w:rPr>
        <w:t xml:space="preserve"> and </w:t>
      </w:r>
      <w:r w:rsidR="00623BE0">
        <w:rPr>
          <w:rFonts w:cs="Times New Roman"/>
          <w:szCs w:val="24"/>
        </w:rPr>
        <w:t>Richard Powell.</w:t>
      </w:r>
      <w:r w:rsidR="00EA05A0">
        <w:rPr>
          <w:rFonts w:cs="Times New Roman"/>
          <w:szCs w:val="24"/>
        </w:rPr>
        <w:br/>
      </w:r>
      <w:r w:rsidR="00A076A6">
        <w:t xml:space="preserve">Also, </w:t>
      </w:r>
      <w:r w:rsidR="00A076A6">
        <w:rPr>
          <w:rFonts w:cs="Times New Roman"/>
          <w:szCs w:val="24"/>
        </w:rPr>
        <w:t>Parish Clerk, Pauline James</w:t>
      </w:r>
      <w:r w:rsidR="008164EF">
        <w:rPr>
          <w:rFonts w:cs="Times New Roman"/>
          <w:szCs w:val="24"/>
        </w:rPr>
        <w:t xml:space="preserve"> and Deputy Clerk, </w:t>
      </w:r>
      <w:r w:rsidR="008164EF" w:rsidRPr="00630ACA">
        <w:rPr>
          <w:bCs/>
        </w:rPr>
        <w:t>Becky Furr</w:t>
      </w:r>
      <w:r w:rsidR="008164EF">
        <w:rPr>
          <w:bCs/>
        </w:rPr>
        <w:t>.</w:t>
      </w:r>
    </w:p>
    <w:p w14:paraId="357F1117" w14:textId="395E10EF" w:rsidR="00053ED6" w:rsidRDefault="00BC2DA9" w:rsidP="009704A5">
      <w:pPr>
        <w:ind w:left="-567" w:right="-330"/>
      </w:pPr>
      <w:r>
        <w:rPr>
          <w:rFonts w:cs="Times New Roman"/>
          <w:szCs w:val="24"/>
        </w:rPr>
        <w:t xml:space="preserve">There were three </w:t>
      </w:r>
      <w:r w:rsidR="00D969DA">
        <w:rPr>
          <w:rFonts w:cs="Times New Roman"/>
          <w:szCs w:val="24"/>
        </w:rPr>
        <w:t>m</w:t>
      </w:r>
      <w:r w:rsidR="008164EF">
        <w:rPr>
          <w:rFonts w:cs="Times New Roman"/>
          <w:szCs w:val="24"/>
        </w:rPr>
        <w:t xml:space="preserve">embers </w:t>
      </w:r>
      <w:r w:rsidR="00F948F4">
        <w:rPr>
          <w:rFonts w:cs="Times New Roman"/>
          <w:szCs w:val="24"/>
        </w:rPr>
        <w:t>of the public</w:t>
      </w:r>
      <w:r>
        <w:rPr>
          <w:rFonts w:cs="Times New Roman"/>
          <w:szCs w:val="24"/>
        </w:rPr>
        <w:t xml:space="preserve"> </w:t>
      </w:r>
      <w:r w:rsidR="00A340A7">
        <w:rPr>
          <w:rFonts w:cs="Times New Roman"/>
          <w:szCs w:val="24"/>
        </w:rPr>
        <w:t>present</w:t>
      </w:r>
      <w:r w:rsidR="00574B48">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8"/>
        <w:gridCol w:w="9171"/>
        <w:gridCol w:w="752"/>
      </w:tblGrid>
      <w:tr w:rsidR="00E43ECF" w:rsidRPr="00DE32B4" w14:paraId="5768138F" w14:textId="77777777" w:rsidTr="00E20EA1">
        <w:tc>
          <w:tcPr>
            <w:tcW w:w="636" w:type="dxa"/>
          </w:tcPr>
          <w:p w14:paraId="0F625FC6" w14:textId="3DD30D71" w:rsidR="00E43ECF" w:rsidRPr="00E26AC8" w:rsidRDefault="00623BE0" w:rsidP="00456ECC">
            <w:pPr>
              <w:rPr>
                <w:bCs/>
              </w:rPr>
            </w:pPr>
            <w:r>
              <w:rPr>
                <w:bCs/>
              </w:rPr>
              <w:t>1</w:t>
            </w:r>
          </w:p>
        </w:tc>
        <w:tc>
          <w:tcPr>
            <w:tcW w:w="10001" w:type="dxa"/>
            <w:gridSpan w:val="3"/>
          </w:tcPr>
          <w:p w14:paraId="4C00D7EA" w14:textId="35C01510" w:rsidR="00E43ECF" w:rsidRPr="00B330F1" w:rsidRDefault="00E43ECF" w:rsidP="00BA006C">
            <w:pPr>
              <w:ind w:left="-1" w:right="179"/>
              <w:rPr>
                <w:b/>
              </w:rPr>
            </w:pPr>
            <w:r w:rsidRPr="00B330F1">
              <w:rPr>
                <w:b/>
              </w:rPr>
              <w:t xml:space="preserve">APOLOGIES </w:t>
            </w:r>
            <w:r w:rsidR="00BA006C">
              <w:rPr>
                <w:b/>
              </w:rPr>
              <w:br/>
            </w:r>
            <w:r w:rsidR="00BA006C">
              <w:rPr>
                <w:rFonts w:cs="Times New Roman"/>
                <w:szCs w:val="24"/>
              </w:rPr>
              <w:t>David Stephenson</w:t>
            </w:r>
            <w:r w:rsidRPr="00B330F1">
              <w:rPr>
                <w:b/>
              </w:rPr>
              <w:br/>
            </w:r>
            <w:r w:rsidR="00623BE0" w:rsidRPr="00053ED6">
              <w:t>District &amp; County Councillor Lana Hempsall</w:t>
            </w:r>
            <w:r w:rsidR="00623BE0">
              <w:t xml:space="preserve"> </w:t>
            </w:r>
          </w:p>
        </w:tc>
      </w:tr>
      <w:tr w:rsidR="002D0A50" w14:paraId="0CF8A67D" w14:textId="77777777" w:rsidTr="00E20EA1">
        <w:tc>
          <w:tcPr>
            <w:tcW w:w="636" w:type="dxa"/>
          </w:tcPr>
          <w:p w14:paraId="0CF8A67B" w14:textId="6CBFF35D" w:rsidR="002D0A50" w:rsidRPr="00E26AC8" w:rsidRDefault="00623BE0" w:rsidP="00456ECC">
            <w:pPr>
              <w:rPr>
                <w:bCs/>
              </w:rPr>
            </w:pPr>
            <w:r>
              <w:rPr>
                <w:bCs/>
              </w:rPr>
              <w:t>2</w:t>
            </w:r>
          </w:p>
        </w:tc>
        <w:tc>
          <w:tcPr>
            <w:tcW w:w="10001" w:type="dxa"/>
            <w:gridSpan w:val="3"/>
          </w:tcPr>
          <w:p w14:paraId="0CF8A67C" w14:textId="7EA3CAD5" w:rsidR="00036AE1" w:rsidRPr="000771D3" w:rsidRDefault="00312350" w:rsidP="00603F62">
            <w:pPr>
              <w:ind w:right="609"/>
              <w:rPr>
                <w:rFonts w:cs="Times New Roman"/>
                <w:szCs w:val="24"/>
              </w:rPr>
            </w:pPr>
            <w:r w:rsidRPr="00312350">
              <w:rPr>
                <w:b/>
              </w:rPr>
              <w:t>DECLARATIONS OF INTEREST</w:t>
            </w:r>
            <w:r w:rsidR="00553E39">
              <w:rPr>
                <w:b/>
              </w:rPr>
              <w:br/>
            </w:r>
            <w:r w:rsidR="005B0E87">
              <w:rPr>
                <w:rFonts w:cs="Times New Roman"/>
                <w:szCs w:val="24"/>
              </w:rPr>
              <w:t>Jackie Clover</w:t>
            </w:r>
            <w:r w:rsidR="00623BE0">
              <w:rPr>
                <w:rFonts w:cs="Times New Roman"/>
                <w:szCs w:val="24"/>
              </w:rPr>
              <w:t xml:space="preserve">, </w:t>
            </w:r>
            <w:r w:rsidR="001730D1">
              <w:rPr>
                <w:rFonts w:cs="Times New Roman"/>
                <w:szCs w:val="24"/>
              </w:rPr>
              <w:t>Barry Coveley</w:t>
            </w:r>
            <w:r w:rsidR="00053ED6">
              <w:rPr>
                <w:rFonts w:cs="Times New Roman"/>
                <w:szCs w:val="24"/>
              </w:rPr>
              <w:t xml:space="preserve"> </w:t>
            </w:r>
            <w:r w:rsidR="00623BE0">
              <w:rPr>
                <w:rFonts w:cs="Times New Roman"/>
                <w:szCs w:val="24"/>
              </w:rPr>
              <w:t xml:space="preserve">and Jamie Pizey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9501CD">
              <w:rPr>
                <w:rFonts w:cs="Times New Roman"/>
                <w:szCs w:val="24"/>
              </w:rPr>
              <w:t>Angela Bishop</w:t>
            </w:r>
            <w:r w:rsidR="001730D1">
              <w:rPr>
                <w:rFonts w:cs="Times New Roman"/>
                <w:szCs w:val="24"/>
              </w:rPr>
              <w:t xml:space="preserve"> </w:t>
            </w:r>
            <w:r w:rsidR="006A07E1">
              <w:rPr>
                <w:rFonts w:cs="Times New Roman"/>
                <w:szCs w:val="24"/>
              </w:rPr>
              <w:t xml:space="preserve">and Tony Hemmingway each </w:t>
            </w:r>
            <w:r w:rsidR="009501CD">
              <w:rPr>
                <w:rFonts w:cs="Times New Roman"/>
                <w:szCs w:val="24"/>
              </w:rPr>
              <w:t>had an interest in a payment.</w:t>
            </w:r>
          </w:p>
        </w:tc>
      </w:tr>
      <w:tr w:rsidR="002D0A50" w14:paraId="0CF8A680" w14:textId="77777777" w:rsidTr="00E20EA1">
        <w:tc>
          <w:tcPr>
            <w:tcW w:w="636" w:type="dxa"/>
          </w:tcPr>
          <w:p w14:paraId="0CF8A67E" w14:textId="42B95482" w:rsidR="002D0A50" w:rsidRPr="00E26AC8" w:rsidRDefault="00F03463" w:rsidP="00456ECC">
            <w:pPr>
              <w:rPr>
                <w:bCs/>
              </w:rPr>
            </w:pPr>
            <w:r>
              <w:rPr>
                <w:bCs/>
              </w:rPr>
              <w:t>3</w:t>
            </w:r>
          </w:p>
        </w:tc>
        <w:tc>
          <w:tcPr>
            <w:tcW w:w="10001" w:type="dxa"/>
            <w:gridSpan w:val="3"/>
          </w:tcPr>
          <w:p w14:paraId="0CF8A67F" w14:textId="0561264A" w:rsidR="00D01449" w:rsidRPr="00C80891" w:rsidRDefault="00312350" w:rsidP="00EA31DF">
            <w:pPr>
              <w:ind w:right="609"/>
            </w:pPr>
            <w:r w:rsidRPr="00312350">
              <w:rPr>
                <w:b/>
              </w:rPr>
              <w:t>MINUTES</w:t>
            </w:r>
            <w:r w:rsidR="00553E39">
              <w:rPr>
                <w:b/>
              </w:rPr>
              <w:br/>
            </w:r>
            <w:r w:rsidR="00CF2701">
              <w:t>The min</w:t>
            </w:r>
            <w:r w:rsidR="00744BB6">
              <w:t xml:space="preserve">utes of </w:t>
            </w:r>
            <w:r w:rsidR="00931968">
              <w:t>the meeting</w:t>
            </w:r>
            <w:r w:rsidR="00495971">
              <w:t>s</w:t>
            </w:r>
            <w:r w:rsidR="00EA272D">
              <w:t xml:space="preserve"> </w:t>
            </w:r>
            <w:r w:rsidR="000C6F91">
              <w:t>of</w:t>
            </w:r>
            <w:r w:rsidR="00495971">
              <w:t xml:space="preserve"> </w:t>
            </w:r>
            <w:r w:rsidR="00EA31DF">
              <w:t>30</w:t>
            </w:r>
            <w:r w:rsidR="00EA31DF" w:rsidRPr="00EA31DF">
              <w:rPr>
                <w:vertAlign w:val="superscript"/>
              </w:rPr>
              <w:t>th</w:t>
            </w:r>
            <w:r w:rsidR="00EA31DF">
              <w:t xml:space="preserve"> </w:t>
            </w:r>
            <w:r w:rsidR="00F10803">
              <w:t>May</w:t>
            </w:r>
            <w:r w:rsidR="008A7B0D">
              <w:t xml:space="preserve"> </w:t>
            </w:r>
            <w:r w:rsidR="00CC7641">
              <w:t>202</w:t>
            </w:r>
            <w:r w:rsidR="00495971">
              <w:t>2</w:t>
            </w:r>
            <w:r w:rsidR="00CC7641">
              <w:t xml:space="preserve"> </w:t>
            </w:r>
            <w:r w:rsidR="008E75FF">
              <w:t xml:space="preserve">were agreed to be correct, </w:t>
            </w:r>
            <w:r w:rsidR="00233A51">
              <w:t xml:space="preserve">and were signed by </w:t>
            </w:r>
            <w:r w:rsidR="00495971">
              <w:t>Angela Bishop, as Chair of the Parish Council.</w:t>
            </w:r>
          </w:p>
        </w:tc>
      </w:tr>
      <w:tr w:rsidR="002D0A50" w14:paraId="0CF8A697" w14:textId="77777777" w:rsidTr="00E20EA1">
        <w:trPr>
          <w:trHeight w:val="294"/>
        </w:trPr>
        <w:tc>
          <w:tcPr>
            <w:tcW w:w="636" w:type="dxa"/>
          </w:tcPr>
          <w:p w14:paraId="0CF8A692" w14:textId="244C7A5A" w:rsidR="004D00E6" w:rsidRPr="00E26AC8" w:rsidRDefault="00F03463" w:rsidP="001E738A">
            <w:pPr>
              <w:rPr>
                <w:bCs/>
              </w:rPr>
            </w:pPr>
            <w:r>
              <w:rPr>
                <w:bCs/>
              </w:rPr>
              <w:t>4</w:t>
            </w:r>
          </w:p>
        </w:tc>
        <w:tc>
          <w:tcPr>
            <w:tcW w:w="10001" w:type="dxa"/>
            <w:gridSpan w:val="3"/>
          </w:tcPr>
          <w:p w14:paraId="0CF8A696" w14:textId="4369DAD2" w:rsidR="003A085A" w:rsidRPr="00E4404E" w:rsidRDefault="00E4404E" w:rsidP="00223D10">
            <w:pPr>
              <w:rPr>
                <w:b/>
                <w:bCs/>
              </w:rPr>
            </w:pPr>
            <w:r w:rsidRPr="00E4404E">
              <w:rPr>
                <w:b/>
                <w:bCs/>
              </w:rPr>
              <w:t>CLERKS</w:t>
            </w:r>
            <w:r w:rsidR="00E1603A">
              <w:rPr>
                <w:b/>
                <w:bCs/>
              </w:rPr>
              <w:t>’</w:t>
            </w:r>
            <w:r w:rsidRPr="00E4404E">
              <w:rPr>
                <w:b/>
                <w:bCs/>
              </w:rPr>
              <w:t xml:space="preserve"> REPORT</w:t>
            </w:r>
          </w:p>
        </w:tc>
      </w:tr>
      <w:tr w:rsidR="00181DF4" w:rsidRPr="004A4AAB" w14:paraId="6516CDA2" w14:textId="77777777" w:rsidTr="00E20EA1">
        <w:tc>
          <w:tcPr>
            <w:tcW w:w="636" w:type="dxa"/>
          </w:tcPr>
          <w:p w14:paraId="526155A0" w14:textId="0EBBBCEF" w:rsidR="00181DF4" w:rsidRDefault="00181DF4" w:rsidP="00181DF4"/>
        </w:tc>
        <w:tc>
          <w:tcPr>
            <w:tcW w:w="10001" w:type="dxa"/>
            <w:gridSpan w:val="3"/>
          </w:tcPr>
          <w:p w14:paraId="7B1EBBC7" w14:textId="742D9BA2" w:rsidR="002043F7" w:rsidRPr="004A4AAB" w:rsidRDefault="005318D9" w:rsidP="0084398E">
            <w:pPr>
              <w:ind w:right="544"/>
            </w:pPr>
            <w:r>
              <w:t xml:space="preserve">The </w:t>
            </w:r>
            <w:r w:rsidR="00E1603A">
              <w:t xml:space="preserve">parish </w:t>
            </w:r>
            <w:r>
              <w:t>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E20EA1">
        <w:tc>
          <w:tcPr>
            <w:tcW w:w="636" w:type="dxa"/>
          </w:tcPr>
          <w:p w14:paraId="27B99451" w14:textId="5416952C" w:rsidR="00A13290" w:rsidRDefault="00F03463" w:rsidP="00181DF4">
            <w:r>
              <w:t>4</w:t>
            </w:r>
            <w:r w:rsidR="00A13290">
              <w:t>.</w:t>
            </w:r>
            <w:r w:rsidR="000D0321">
              <w:t>1</w:t>
            </w:r>
          </w:p>
        </w:tc>
        <w:tc>
          <w:tcPr>
            <w:tcW w:w="10001" w:type="dxa"/>
            <w:gridSpan w:val="3"/>
          </w:tcPr>
          <w:p w14:paraId="7C1CB75A" w14:textId="1C7BD2F8" w:rsidR="009B5EB9" w:rsidRPr="00765BD4" w:rsidRDefault="00D75838" w:rsidP="007A571E">
            <w:pPr>
              <w:ind w:right="1034"/>
              <w:rPr>
                <w:rFonts w:cs="Times New Roman"/>
                <w:szCs w:val="24"/>
              </w:rPr>
            </w:pPr>
            <w:r>
              <w:rPr>
                <w:b/>
                <w:bCs/>
                <w:shd w:val="clear" w:color="auto" w:fill="FFFFFF"/>
              </w:rPr>
              <w:t>Men’s Shed</w:t>
            </w:r>
            <w:r w:rsidR="009E6377">
              <w:rPr>
                <w:b/>
                <w:bCs/>
                <w:shd w:val="clear" w:color="auto" w:fill="FFFFFF"/>
              </w:rPr>
              <w:t>:</w:t>
            </w:r>
            <w:r w:rsidR="004934B5">
              <w:rPr>
                <w:b/>
                <w:bCs/>
                <w:shd w:val="clear" w:color="auto" w:fill="FFFFFF"/>
              </w:rPr>
              <w:br/>
            </w:r>
            <w:r w:rsidR="009B5EB9" w:rsidRPr="00765BD4">
              <w:rPr>
                <w:rFonts w:cs="Times New Roman"/>
                <w:szCs w:val="24"/>
                <w:lang w:val="en-US"/>
              </w:rPr>
              <w:t xml:space="preserve">The Men’s Shed committee have nearly finished painting the exterior of the </w:t>
            </w:r>
            <w:r w:rsidR="009B5EB9" w:rsidRPr="00765BD4">
              <w:rPr>
                <w:rFonts w:cs="Times New Roman"/>
                <w:b/>
                <w:bCs/>
                <w:szCs w:val="24"/>
                <w:lang w:val="en-US"/>
              </w:rPr>
              <w:t>portacabins.</w:t>
            </w:r>
            <w:r w:rsidR="009B5EB9" w:rsidRPr="00765BD4">
              <w:rPr>
                <w:rFonts w:cs="Times New Roman"/>
                <w:szCs w:val="24"/>
                <w:lang w:val="en-US"/>
              </w:rPr>
              <w:t xml:space="preserve"> </w:t>
            </w:r>
            <w:r w:rsidR="009B5EB9" w:rsidRPr="00765BD4">
              <w:rPr>
                <w:rFonts w:cs="Times New Roman"/>
                <w:szCs w:val="24"/>
              </w:rPr>
              <w:t xml:space="preserve">The electricity cable </w:t>
            </w:r>
            <w:r w:rsidR="007A571E">
              <w:rPr>
                <w:rFonts w:cs="Times New Roman"/>
                <w:szCs w:val="24"/>
              </w:rPr>
              <w:t xml:space="preserve">has been installed from the kiosk </w:t>
            </w:r>
            <w:r w:rsidR="009B5EB9" w:rsidRPr="00765BD4">
              <w:rPr>
                <w:rFonts w:cs="Times New Roman"/>
                <w:szCs w:val="24"/>
              </w:rPr>
              <w:t>to the Men’s Shed</w:t>
            </w:r>
            <w:r w:rsidR="007A571E">
              <w:rPr>
                <w:rFonts w:cs="Times New Roman"/>
                <w:szCs w:val="24"/>
              </w:rPr>
              <w:t xml:space="preserve">. </w:t>
            </w:r>
            <w:r w:rsidR="009B5EB9" w:rsidRPr="00765BD4">
              <w:rPr>
                <w:rFonts w:cs="Times New Roman"/>
                <w:szCs w:val="24"/>
              </w:rPr>
              <w:t>The electricity company is then due to connect to the mains.</w:t>
            </w:r>
            <w:r w:rsidR="009B5EB9">
              <w:rPr>
                <w:rFonts w:cs="Times New Roman"/>
                <w:szCs w:val="24"/>
              </w:rPr>
              <w:t xml:space="preserve"> The Shedders have installed a connecting piece between the two buildings</w:t>
            </w:r>
            <w:r w:rsidR="008F60ED">
              <w:rPr>
                <w:rFonts w:cs="Times New Roman"/>
                <w:szCs w:val="24"/>
              </w:rPr>
              <w:t xml:space="preserve">, </w:t>
            </w:r>
            <w:r w:rsidR="009B5EB9">
              <w:rPr>
                <w:rFonts w:cs="Times New Roman"/>
                <w:szCs w:val="24"/>
              </w:rPr>
              <w:t>are about to start work on an access ramp</w:t>
            </w:r>
            <w:r w:rsidR="008F60ED">
              <w:rPr>
                <w:rFonts w:cs="Times New Roman"/>
                <w:szCs w:val="24"/>
              </w:rPr>
              <w:t xml:space="preserve"> and a noticeboard.</w:t>
            </w:r>
          </w:p>
          <w:p w14:paraId="5FB8589D" w14:textId="628528A7" w:rsidR="00B66BA6" w:rsidRDefault="00082E6F" w:rsidP="008F60ED">
            <w:pPr>
              <w:tabs>
                <w:tab w:val="left" w:pos="9758"/>
              </w:tabs>
              <w:ind w:right="750"/>
              <w:rPr>
                <w:rFonts w:cs="Times New Roman"/>
                <w:szCs w:val="24"/>
              </w:rPr>
            </w:pPr>
            <w:r>
              <w:rPr>
                <w:rFonts w:cs="Times New Roman"/>
                <w:szCs w:val="24"/>
              </w:rPr>
              <w:t xml:space="preserve">The deputy clerk was </w:t>
            </w:r>
            <w:r w:rsidR="005022A3">
              <w:rPr>
                <w:rFonts w:cs="Times New Roman"/>
                <w:szCs w:val="24"/>
              </w:rPr>
              <w:t>successful in a</w:t>
            </w:r>
            <w:r w:rsidR="009B5EB9" w:rsidRPr="00765BD4">
              <w:rPr>
                <w:rFonts w:cs="Times New Roman"/>
                <w:szCs w:val="24"/>
              </w:rPr>
              <w:t xml:space="preserve"> grant application for £1</w:t>
            </w:r>
            <w:r w:rsidR="006A07E1">
              <w:rPr>
                <w:rFonts w:cs="Times New Roman"/>
                <w:szCs w:val="24"/>
              </w:rPr>
              <w:t>,500</w:t>
            </w:r>
            <w:r w:rsidR="009B5EB9" w:rsidRPr="00765BD4">
              <w:rPr>
                <w:rFonts w:cs="Times New Roman"/>
                <w:szCs w:val="24"/>
              </w:rPr>
              <w:t xml:space="preserve"> to the C</w:t>
            </w:r>
            <w:r w:rsidR="00D833F8">
              <w:rPr>
                <w:rFonts w:cs="Times New Roman"/>
                <w:szCs w:val="24"/>
              </w:rPr>
              <w:t xml:space="preserve">lan </w:t>
            </w:r>
            <w:r w:rsidR="00923773">
              <w:rPr>
                <w:rFonts w:cs="Times New Roman"/>
                <w:szCs w:val="24"/>
              </w:rPr>
              <w:t>T</w:t>
            </w:r>
            <w:r w:rsidR="009B5EB9" w:rsidRPr="00765BD4">
              <w:rPr>
                <w:rFonts w:cs="Times New Roman"/>
                <w:szCs w:val="24"/>
              </w:rPr>
              <w:t>rust to cover costs of renovation of the portacabins and providing a disabled access ramp.</w:t>
            </w:r>
            <w:r w:rsidR="008F60ED">
              <w:rPr>
                <w:rFonts w:cs="Times New Roman"/>
                <w:szCs w:val="24"/>
              </w:rPr>
              <w:br/>
            </w:r>
            <w:r w:rsidR="00DE7FF1">
              <w:rPr>
                <w:rFonts w:cs="Times New Roman"/>
                <w:b/>
                <w:bCs/>
                <w:szCs w:val="24"/>
              </w:rPr>
              <w:br/>
            </w:r>
            <w:r w:rsidR="009B5EB9">
              <w:rPr>
                <w:rFonts w:cs="Times New Roman"/>
                <w:b/>
                <w:bCs/>
                <w:szCs w:val="24"/>
              </w:rPr>
              <w:t xml:space="preserve">The Coronation Chair </w:t>
            </w:r>
            <w:r w:rsidR="009B5EB9">
              <w:rPr>
                <w:rFonts w:cs="Times New Roman"/>
                <w:szCs w:val="24"/>
              </w:rPr>
              <w:t xml:space="preserve">was </w:t>
            </w:r>
            <w:r w:rsidR="008F60ED">
              <w:rPr>
                <w:rFonts w:cs="Times New Roman"/>
                <w:szCs w:val="24"/>
              </w:rPr>
              <w:t xml:space="preserve">popular </w:t>
            </w:r>
            <w:r w:rsidR="009B5EB9">
              <w:rPr>
                <w:rFonts w:cs="Times New Roman"/>
                <w:szCs w:val="24"/>
              </w:rPr>
              <w:t xml:space="preserve">with residents. It </w:t>
            </w:r>
            <w:r w:rsidR="00EA474B">
              <w:rPr>
                <w:rFonts w:cs="Times New Roman"/>
                <w:szCs w:val="24"/>
              </w:rPr>
              <w:t xml:space="preserve">will </w:t>
            </w:r>
            <w:r w:rsidR="009B5EB9">
              <w:rPr>
                <w:rFonts w:cs="Times New Roman"/>
                <w:szCs w:val="24"/>
              </w:rPr>
              <w:t>be removed from The Green</w:t>
            </w:r>
            <w:r w:rsidR="00EA474B">
              <w:rPr>
                <w:rFonts w:cs="Times New Roman"/>
                <w:szCs w:val="24"/>
              </w:rPr>
              <w:t xml:space="preserve"> </w:t>
            </w:r>
            <w:r w:rsidR="004A749A">
              <w:rPr>
                <w:rFonts w:cs="Times New Roman"/>
                <w:szCs w:val="24"/>
              </w:rPr>
              <w:t xml:space="preserve">shortly </w:t>
            </w:r>
            <w:r w:rsidR="00EA474B">
              <w:rPr>
                <w:rFonts w:cs="Times New Roman"/>
                <w:szCs w:val="24"/>
              </w:rPr>
              <w:t>and will be taken</w:t>
            </w:r>
            <w:r w:rsidR="009B5EB9">
              <w:rPr>
                <w:rFonts w:cs="Times New Roman"/>
                <w:szCs w:val="24"/>
              </w:rPr>
              <w:t xml:space="preserve"> to the </w:t>
            </w:r>
            <w:proofErr w:type="gramStart"/>
            <w:r w:rsidR="004A749A">
              <w:rPr>
                <w:rFonts w:cs="Times New Roman"/>
                <w:szCs w:val="24"/>
              </w:rPr>
              <w:t>Library</w:t>
            </w:r>
            <w:proofErr w:type="gramEnd"/>
            <w:r w:rsidR="004A749A">
              <w:rPr>
                <w:rFonts w:cs="Times New Roman"/>
                <w:szCs w:val="24"/>
              </w:rPr>
              <w:t xml:space="preserve"> for a while.</w:t>
            </w:r>
          </w:p>
          <w:p w14:paraId="1C207200" w14:textId="221D67D4" w:rsidR="00693B55" w:rsidRDefault="00FE542B" w:rsidP="00DE7FF1">
            <w:pPr>
              <w:ind w:right="1176"/>
              <w:rPr>
                <w:rFonts w:cs="Times New Roman"/>
                <w:b/>
                <w:bCs/>
                <w:szCs w:val="24"/>
              </w:rPr>
            </w:pPr>
            <w:r w:rsidRPr="00AA4853">
              <w:rPr>
                <w:rFonts w:cs="Times New Roman"/>
                <w:szCs w:val="24"/>
              </w:rPr>
              <w:lastRenderedPageBreak/>
              <w:t>The updated</w:t>
            </w:r>
            <w:r>
              <w:rPr>
                <w:rFonts w:cs="Times New Roman"/>
                <w:b/>
                <w:bCs/>
                <w:szCs w:val="24"/>
              </w:rPr>
              <w:t xml:space="preserve"> </w:t>
            </w:r>
            <w:r w:rsidR="00693B55">
              <w:rPr>
                <w:rFonts w:cs="Times New Roman"/>
                <w:b/>
                <w:bCs/>
                <w:szCs w:val="24"/>
              </w:rPr>
              <w:t xml:space="preserve">Licence </w:t>
            </w:r>
            <w:r w:rsidR="00693B55" w:rsidRPr="00AA4853">
              <w:rPr>
                <w:rFonts w:cs="Times New Roman"/>
                <w:szCs w:val="24"/>
              </w:rPr>
              <w:t>between A</w:t>
            </w:r>
            <w:r w:rsidRPr="00AA4853">
              <w:rPr>
                <w:rFonts w:cs="Times New Roman"/>
                <w:szCs w:val="24"/>
              </w:rPr>
              <w:t xml:space="preserve">cle </w:t>
            </w:r>
            <w:r w:rsidR="00693B55" w:rsidRPr="00AA4853">
              <w:rPr>
                <w:rFonts w:cs="Times New Roman"/>
                <w:szCs w:val="24"/>
              </w:rPr>
              <w:t>P</w:t>
            </w:r>
            <w:r w:rsidRPr="00AA4853">
              <w:rPr>
                <w:rFonts w:cs="Times New Roman"/>
                <w:szCs w:val="24"/>
              </w:rPr>
              <w:t xml:space="preserve">arish </w:t>
            </w:r>
            <w:r w:rsidR="00693B55" w:rsidRPr="00AA4853">
              <w:rPr>
                <w:rFonts w:cs="Times New Roman"/>
                <w:szCs w:val="24"/>
              </w:rPr>
              <w:t>C</w:t>
            </w:r>
            <w:r w:rsidRPr="00AA4853">
              <w:rPr>
                <w:rFonts w:cs="Times New Roman"/>
                <w:szCs w:val="24"/>
              </w:rPr>
              <w:t>ouncil</w:t>
            </w:r>
            <w:r w:rsidR="00693B55" w:rsidRPr="00AA4853">
              <w:rPr>
                <w:rFonts w:cs="Times New Roman"/>
                <w:szCs w:val="24"/>
              </w:rPr>
              <w:t xml:space="preserve"> and </w:t>
            </w:r>
            <w:r w:rsidRPr="00AA4853">
              <w:rPr>
                <w:rFonts w:cs="Times New Roman"/>
                <w:szCs w:val="24"/>
              </w:rPr>
              <w:t xml:space="preserve">the </w:t>
            </w:r>
            <w:r w:rsidR="00693B55" w:rsidRPr="00AA4853">
              <w:rPr>
                <w:rFonts w:cs="Times New Roman"/>
                <w:szCs w:val="24"/>
              </w:rPr>
              <w:t>Rec</w:t>
            </w:r>
            <w:r w:rsidRPr="00AA4853">
              <w:rPr>
                <w:rFonts w:cs="Times New Roman"/>
                <w:szCs w:val="24"/>
              </w:rPr>
              <w:t>reation</w:t>
            </w:r>
            <w:r w:rsidR="00693B55" w:rsidRPr="00AA4853">
              <w:rPr>
                <w:rFonts w:cs="Times New Roman"/>
                <w:szCs w:val="24"/>
              </w:rPr>
              <w:t xml:space="preserve"> Centr</w:t>
            </w:r>
            <w:r w:rsidRPr="00AA4853">
              <w:rPr>
                <w:rFonts w:cs="Times New Roman"/>
                <w:szCs w:val="24"/>
              </w:rPr>
              <w:t>e ha</w:t>
            </w:r>
            <w:r w:rsidR="00AA4853">
              <w:rPr>
                <w:rFonts w:cs="Times New Roman"/>
                <w:szCs w:val="24"/>
              </w:rPr>
              <w:t>d</w:t>
            </w:r>
            <w:r w:rsidRPr="00AA4853">
              <w:rPr>
                <w:rFonts w:cs="Times New Roman"/>
                <w:szCs w:val="24"/>
              </w:rPr>
              <w:t xml:space="preserve"> been received:</w:t>
            </w:r>
          </w:p>
          <w:p w14:paraId="23A13CF1" w14:textId="77777777" w:rsidR="00693B55" w:rsidRPr="00352AC0" w:rsidRDefault="0037120E" w:rsidP="0001037B">
            <w:pPr>
              <w:pStyle w:val="NoSpacing"/>
              <w:numPr>
                <w:ilvl w:val="0"/>
                <w:numId w:val="34"/>
              </w:numPr>
            </w:pPr>
            <w:r w:rsidRPr="00352AC0">
              <w:t>From 1</w:t>
            </w:r>
            <w:r w:rsidRPr="00352AC0">
              <w:rPr>
                <w:vertAlign w:val="superscript"/>
              </w:rPr>
              <w:t>st</w:t>
            </w:r>
            <w:r w:rsidRPr="00352AC0">
              <w:t xml:space="preserve"> June 2022, 5 years to 31</w:t>
            </w:r>
            <w:r w:rsidRPr="00352AC0">
              <w:rPr>
                <w:vertAlign w:val="superscript"/>
              </w:rPr>
              <w:t>st</w:t>
            </w:r>
            <w:r w:rsidRPr="00352AC0">
              <w:t xml:space="preserve"> May 2027</w:t>
            </w:r>
            <w:r w:rsidR="00F46188" w:rsidRPr="00352AC0">
              <w:t>, with a view to further extension</w:t>
            </w:r>
          </w:p>
          <w:p w14:paraId="6E2848FA" w14:textId="77777777" w:rsidR="00F46188" w:rsidRPr="00352AC0" w:rsidRDefault="00F46188" w:rsidP="0001037B">
            <w:pPr>
              <w:pStyle w:val="NoSpacing"/>
              <w:numPr>
                <w:ilvl w:val="0"/>
                <w:numId w:val="34"/>
              </w:numPr>
            </w:pPr>
            <w:r w:rsidRPr="00352AC0">
              <w:t>£1 pa</w:t>
            </w:r>
          </w:p>
          <w:p w14:paraId="3CBB7130" w14:textId="77777777" w:rsidR="00F46188" w:rsidRPr="00352AC0" w:rsidRDefault="00D87905" w:rsidP="0001037B">
            <w:pPr>
              <w:pStyle w:val="NoSpacing"/>
              <w:numPr>
                <w:ilvl w:val="0"/>
                <w:numId w:val="34"/>
              </w:numPr>
            </w:pPr>
            <w:r w:rsidRPr="00352AC0">
              <w:t>Use of area hatched red on plan</w:t>
            </w:r>
          </w:p>
          <w:p w14:paraId="44A83498" w14:textId="008EABF6" w:rsidR="00D87905" w:rsidRPr="00352AC0" w:rsidRDefault="005F72D1" w:rsidP="0001037B">
            <w:pPr>
              <w:pStyle w:val="NoSpacing"/>
              <w:numPr>
                <w:ilvl w:val="0"/>
                <w:numId w:val="34"/>
              </w:numPr>
            </w:pPr>
            <w:proofErr w:type="spellStart"/>
            <w:r w:rsidRPr="00352AC0">
              <w:t>Port</w:t>
            </w:r>
            <w:r w:rsidR="00FE3952">
              <w:t>a</w:t>
            </w:r>
            <w:r w:rsidRPr="00352AC0">
              <w:t>kabins</w:t>
            </w:r>
            <w:proofErr w:type="spellEnd"/>
            <w:r w:rsidRPr="00352AC0">
              <w:t xml:space="preserve"> to be leased </w:t>
            </w:r>
            <w:r w:rsidR="00FE3952">
              <w:t xml:space="preserve">by Acle PC </w:t>
            </w:r>
            <w:r w:rsidRPr="00352AC0">
              <w:t>to Acle &amp; District Men’s Shed</w:t>
            </w:r>
            <w:r w:rsidR="00035C4B" w:rsidRPr="00352AC0">
              <w:t>, otherwise cannot be leased without prior approval of Rec Centre</w:t>
            </w:r>
          </w:p>
          <w:p w14:paraId="1AFD6F13" w14:textId="35872D8A" w:rsidR="00B3668A" w:rsidRPr="00352AC0" w:rsidRDefault="00B3668A" w:rsidP="0001037B">
            <w:pPr>
              <w:pStyle w:val="NoSpacing"/>
              <w:numPr>
                <w:ilvl w:val="0"/>
                <w:numId w:val="34"/>
              </w:numPr>
            </w:pPr>
            <w:r w:rsidRPr="00352AC0">
              <w:t xml:space="preserve">Licence can be ended </w:t>
            </w:r>
            <w:r w:rsidR="002B61D6" w:rsidRPr="00352AC0">
              <w:t xml:space="preserve">by Rec Centre </w:t>
            </w:r>
            <w:r w:rsidRPr="00352AC0">
              <w:t>if A</w:t>
            </w:r>
            <w:r w:rsidR="00FE3952">
              <w:t xml:space="preserve">cle </w:t>
            </w:r>
            <w:r w:rsidRPr="00352AC0">
              <w:t xml:space="preserve">PC has not remedied any breach </w:t>
            </w:r>
            <w:r w:rsidR="002B61D6" w:rsidRPr="00352AC0">
              <w:t xml:space="preserve">notified in writing, </w:t>
            </w:r>
            <w:r w:rsidRPr="00352AC0">
              <w:t>with</w:t>
            </w:r>
            <w:r w:rsidR="002B61D6" w:rsidRPr="00352AC0">
              <w:t>in 28 days</w:t>
            </w:r>
          </w:p>
          <w:p w14:paraId="4A57BB5C" w14:textId="56C5A1CD" w:rsidR="002B61D6" w:rsidRPr="00352AC0" w:rsidRDefault="00D61714" w:rsidP="0001037B">
            <w:pPr>
              <w:pStyle w:val="NoSpacing"/>
              <w:numPr>
                <w:ilvl w:val="0"/>
                <w:numId w:val="34"/>
              </w:numPr>
            </w:pPr>
            <w:r w:rsidRPr="00352AC0">
              <w:t>Either party can end the licence with 3 months’ notice in writing</w:t>
            </w:r>
          </w:p>
          <w:p w14:paraId="080AB00E" w14:textId="331965C8" w:rsidR="00DA70A3" w:rsidRPr="00352AC0" w:rsidRDefault="00DA70A3" w:rsidP="0001037B">
            <w:pPr>
              <w:pStyle w:val="NoSpacing"/>
              <w:numPr>
                <w:ilvl w:val="0"/>
                <w:numId w:val="34"/>
              </w:numPr>
            </w:pPr>
            <w:r w:rsidRPr="00352AC0">
              <w:t>Use of toilets in main entrance when the building is open</w:t>
            </w:r>
          </w:p>
          <w:p w14:paraId="0F5E252C" w14:textId="4EBBB567" w:rsidR="00DA70A3" w:rsidRPr="00352AC0" w:rsidRDefault="00DA70A3" w:rsidP="0001037B">
            <w:pPr>
              <w:pStyle w:val="NoSpacing"/>
              <w:numPr>
                <w:ilvl w:val="0"/>
                <w:numId w:val="34"/>
              </w:numPr>
            </w:pPr>
            <w:r w:rsidRPr="00352AC0">
              <w:t>A</w:t>
            </w:r>
            <w:r w:rsidR="00FE3952">
              <w:t xml:space="preserve">cle </w:t>
            </w:r>
            <w:r w:rsidRPr="00352AC0">
              <w:t>PC to have P</w:t>
            </w:r>
            <w:r w:rsidR="00352AC0" w:rsidRPr="00352AC0">
              <w:t>ublic Liability Insurance in place</w:t>
            </w:r>
          </w:p>
          <w:p w14:paraId="4965635D" w14:textId="77777777" w:rsidR="00035C4B" w:rsidRDefault="00352AC0" w:rsidP="00FE3952">
            <w:pPr>
              <w:pStyle w:val="NoSpacing"/>
              <w:numPr>
                <w:ilvl w:val="0"/>
                <w:numId w:val="34"/>
              </w:numPr>
            </w:pPr>
            <w:r w:rsidRPr="00352AC0">
              <w:t>A</w:t>
            </w:r>
            <w:r w:rsidR="00FE3952">
              <w:t xml:space="preserve">cle </w:t>
            </w:r>
            <w:r w:rsidRPr="00352AC0">
              <w:t xml:space="preserve">PC responsible for any repairs to </w:t>
            </w:r>
            <w:proofErr w:type="spellStart"/>
            <w:r w:rsidRPr="00352AC0">
              <w:t>portakabins</w:t>
            </w:r>
            <w:proofErr w:type="spellEnd"/>
            <w:r w:rsidR="00FE3952">
              <w:br/>
            </w:r>
            <w:r w:rsidR="00FE3952">
              <w:br/>
            </w:r>
          </w:p>
          <w:p w14:paraId="157BBECC" w14:textId="2165A2BA" w:rsidR="00A26AF0" w:rsidRPr="00FE3952" w:rsidRDefault="00A26AF0" w:rsidP="00A26AF0">
            <w:pPr>
              <w:pStyle w:val="NoSpacing"/>
            </w:pPr>
            <w:r>
              <w:t>It was agreed to request a key to enable access to the toilets at the entrance to the Bure Room at any time</w:t>
            </w:r>
            <w:r w:rsidR="001D10A8">
              <w:t xml:space="preserve"> and a letter of intent that states that the right to end the licence with </w:t>
            </w:r>
            <w:r w:rsidR="00EB3D30">
              <w:t xml:space="preserve">3 months’ notice would only be used in the case where some </w:t>
            </w:r>
            <w:r w:rsidR="00AA4853">
              <w:t xml:space="preserve">major </w:t>
            </w:r>
            <w:r w:rsidR="00EB3D30">
              <w:t>maintenance had not been carried out within the time limit.</w:t>
            </w:r>
            <w:r>
              <w:br/>
            </w:r>
          </w:p>
        </w:tc>
      </w:tr>
      <w:tr w:rsidR="00B647B6" w:rsidRPr="004A4AAB" w14:paraId="57BC4E14" w14:textId="77777777" w:rsidTr="00E20EA1">
        <w:tc>
          <w:tcPr>
            <w:tcW w:w="636" w:type="dxa"/>
          </w:tcPr>
          <w:p w14:paraId="250A5B28" w14:textId="287EF2A8" w:rsidR="00B647B6" w:rsidRDefault="00551635" w:rsidP="00181DF4">
            <w:r>
              <w:lastRenderedPageBreak/>
              <w:t>4</w:t>
            </w:r>
            <w:r w:rsidR="00B647B6">
              <w:t>.</w:t>
            </w:r>
            <w:r w:rsidR="002F5D64">
              <w:t>2</w:t>
            </w:r>
          </w:p>
        </w:tc>
        <w:tc>
          <w:tcPr>
            <w:tcW w:w="10001" w:type="dxa"/>
            <w:gridSpan w:val="3"/>
          </w:tcPr>
          <w:p w14:paraId="1957C8BA" w14:textId="129EB979" w:rsidR="00963C7E" w:rsidRPr="00C4552F" w:rsidRDefault="00AA4853" w:rsidP="00193973">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It was noted that </w:t>
            </w:r>
            <w:r w:rsidR="00551635" w:rsidRPr="00AA4853">
              <w:rPr>
                <w:rFonts w:cs="Times New Roman"/>
                <w:b/>
                <w:bCs/>
                <w:color w:val="000000"/>
                <w:szCs w:val="24"/>
                <w:shd w:val="clear" w:color="auto" w:fill="FFFFFF"/>
              </w:rPr>
              <w:t>Acle Community Gym</w:t>
            </w:r>
            <w:r>
              <w:rPr>
                <w:rFonts w:cs="Times New Roman"/>
                <w:color w:val="000000"/>
                <w:szCs w:val="24"/>
                <w:shd w:val="clear" w:color="auto" w:fill="FFFFFF"/>
              </w:rPr>
              <w:t xml:space="preserve"> had closed so no further grant was required.</w:t>
            </w:r>
          </w:p>
        </w:tc>
      </w:tr>
      <w:tr w:rsidR="00B839A9" w:rsidRPr="004A4AAB" w14:paraId="659D8D9C" w14:textId="77777777" w:rsidTr="00E20EA1">
        <w:tc>
          <w:tcPr>
            <w:tcW w:w="636" w:type="dxa"/>
          </w:tcPr>
          <w:p w14:paraId="33F01675" w14:textId="5F537D24" w:rsidR="00B839A9" w:rsidRDefault="007B25CE" w:rsidP="00181DF4">
            <w:r>
              <w:t>4</w:t>
            </w:r>
            <w:r w:rsidR="00B839A9">
              <w:t>.3</w:t>
            </w:r>
          </w:p>
        </w:tc>
        <w:tc>
          <w:tcPr>
            <w:tcW w:w="10001" w:type="dxa"/>
            <w:gridSpan w:val="3"/>
          </w:tcPr>
          <w:p w14:paraId="1C9A46DF" w14:textId="1544ADFB" w:rsidR="00B839A9" w:rsidRDefault="007B25CE" w:rsidP="00AA4853">
            <w:pPr>
              <w:pStyle w:val="ListParagraph"/>
              <w:ind w:left="-1" w:right="544"/>
              <w:rPr>
                <w:rFonts w:cs="Times New Roman"/>
                <w:b/>
                <w:bCs/>
                <w:szCs w:val="24"/>
              </w:rPr>
            </w:pPr>
            <w:r w:rsidRPr="006D7A97">
              <w:rPr>
                <w:rFonts w:cs="Times New Roman"/>
                <w:szCs w:val="24"/>
              </w:rPr>
              <w:t xml:space="preserve">The owners of Acle Post Office have agreed to a </w:t>
            </w:r>
            <w:r w:rsidRPr="00551A97">
              <w:rPr>
                <w:rFonts w:cs="Times New Roman"/>
                <w:b/>
                <w:bCs/>
                <w:szCs w:val="24"/>
              </w:rPr>
              <w:t>hardwood bench</w:t>
            </w:r>
            <w:r w:rsidRPr="006D7A97">
              <w:rPr>
                <w:rFonts w:cs="Times New Roman"/>
                <w:szCs w:val="24"/>
              </w:rPr>
              <w:t xml:space="preserve"> being placed outside</w:t>
            </w:r>
            <w:r w:rsidR="00AA4853">
              <w:rPr>
                <w:rFonts w:cs="Times New Roman"/>
                <w:szCs w:val="24"/>
              </w:rPr>
              <w:t xml:space="preserve"> the premises</w:t>
            </w:r>
            <w:r w:rsidRPr="006D7A97">
              <w:rPr>
                <w:rFonts w:cs="Times New Roman"/>
                <w:szCs w:val="24"/>
              </w:rPr>
              <w:t>.  This has been ordered with an “Acle Parish Council” inscription.  Lovell</w:t>
            </w:r>
            <w:r w:rsidR="00AA4853">
              <w:rPr>
                <w:rFonts w:cs="Times New Roman"/>
                <w:szCs w:val="24"/>
              </w:rPr>
              <w:t>s</w:t>
            </w:r>
            <w:r w:rsidRPr="006D7A97">
              <w:rPr>
                <w:rFonts w:cs="Times New Roman"/>
                <w:szCs w:val="24"/>
              </w:rPr>
              <w:t xml:space="preserve"> have also agreed to supply a bench at the bottom of </w:t>
            </w:r>
            <w:r w:rsidR="00AA4853">
              <w:rPr>
                <w:rFonts w:cs="Times New Roman"/>
                <w:szCs w:val="24"/>
              </w:rPr>
              <w:t xml:space="preserve">Glover Road </w:t>
            </w:r>
            <w:r w:rsidRPr="006D7A97">
              <w:rPr>
                <w:rFonts w:cs="Times New Roman"/>
                <w:szCs w:val="24"/>
              </w:rPr>
              <w:t xml:space="preserve">so </w:t>
            </w:r>
            <w:r w:rsidR="00AA4853">
              <w:rPr>
                <w:rFonts w:cs="Times New Roman"/>
                <w:szCs w:val="24"/>
              </w:rPr>
              <w:t xml:space="preserve">that </w:t>
            </w:r>
            <w:r w:rsidRPr="006D7A97">
              <w:rPr>
                <w:rFonts w:cs="Times New Roman"/>
                <w:szCs w:val="24"/>
              </w:rPr>
              <w:t xml:space="preserve">there is a place for members of the public to rest when walking into Acle </w:t>
            </w:r>
            <w:r w:rsidR="006020B2">
              <w:rPr>
                <w:rFonts w:cs="Times New Roman"/>
                <w:szCs w:val="24"/>
              </w:rPr>
              <w:t xml:space="preserve">Village </w:t>
            </w:r>
            <w:r w:rsidRPr="006D7A97">
              <w:rPr>
                <w:rFonts w:cs="Times New Roman"/>
                <w:szCs w:val="24"/>
              </w:rPr>
              <w:t>Centre.</w:t>
            </w:r>
          </w:p>
        </w:tc>
      </w:tr>
      <w:tr w:rsidR="00CA7B69" w:rsidRPr="004A4AAB" w14:paraId="78FB1981" w14:textId="77777777" w:rsidTr="00E20EA1">
        <w:tc>
          <w:tcPr>
            <w:tcW w:w="636" w:type="dxa"/>
          </w:tcPr>
          <w:p w14:paraId="2D352072" w14:textId="6647C39E" w:rsidR="00CA7B69" w:rsidRDefault="007B25CE" w:rsidP="00181DF4">
            <w:r>
              <w:t>4</w:t>
            </w:r>
            <w:r w:rsidR="00CA7B69">
              <w:t>.4</w:t>
            </w:r>
          </w:p>
        </w:tc>
        <w:tc>
          <w:tcPr>
            <w:tcW w:w="10001" w:type="dxa"/>
            <w:gridSpan w:val="3"/>
          </w:tcPr>
          <w:p w14:paraId="0575FE74" w14:textId="04C94B53" w:rsidR="00424002" w:rsidRPr="006D7A97" w:rsidRDefault="00424002" w:rsidP="00424002">
            <w:pPr>
              <w:ind w:right="750"/>
              <w:rPr>
                <w:rFonts w:cs="Times New Roman"/>
                <w:szCs w:val="24"/>
              </w:rPr>
            </w:pPr>
            <w:r>
              <w:rPr>
                <w:rFonts w:cs="Times New Roman"/>
                <w:szCs w:val="24"/>
              </w:rPr>
              <w:t>Four</w:t>
            </w:r>
            <w:r w:rsidRPr="006D7A97">
              <w:rPr>
                <w:rFonts w:cs="Times New Roman"/>
                <w:szCs w:val="24"/>
              </w:rPr>
              <w:t xml:space="preserve"> plumbers </w:t>
            </w:r>
            <w:r w:rsidR="006020B2">
              <w:rPr>
                <w:rFonts w:cs="Times New Roman"/>
                <w:szCs w:val="24"/>
              </w:rPr>
              <w:t>were</w:t>
            </w:r>
            <w:r w:rsidRPr="006D7A97">
              <w:rPr>
                <w:rFonts w:cs="Times New Roman"/>
                <w:szCs w:val="24"/>
              </w:rPr>
              <w:t xml:space="preserve"> asked to quote for the remedial work </w:t>
            </w:r>
            <w:r>
              <w:rPr>
                <w:rFonts w:cs="Times New Roman"/>
                <w:szCs w:val="24"/>
              </w:rPr>
              <w:t xml:space="preserve">at the </w:t>
            </w:r>
            <w:r w:rsidRPr="00FC4C21">
              <w:rPr>
                <w:rFonts w:cs="Times New Roman"/>
                <w:b/>
                <w:bCs/>
                <w:szCs w:val="24"/>
              </w:rPr>
              <w:t>Fletcher Room,</w:t>
            </w:r>
            <w:r>
              <w:rPr>
                <w:rFonts w:cs="Times New Roman"/>
                <w:szCs w:val="24"/>
              </w:rPr>
              <w:t xml:space="preserve"> </w:t>
            </w:r>
            <w:r w:rsidRPr="006D7A97">
              <w:rPr>
                <w:rFonts w:cs="Times New Roman"/>
                <w:szCs w:val="24"/>
              </w:rPr>
              <w:t>following the legionella risk assessment</w:t>
            </w:r>
            <w:r>
              <w:rPr>
                <w:rFonts w:cs="Times New Roman"/>
                <w:szCs w:val="24"/>
              </w:rPr>
              <w:t xml:space="preserve">, </w:t>
            </w:r>
            <w:r w:rsidRPr="006D7A97">
              <w:rPr>
                <w:rFonts w:cs="Times New Roman"/>
                <w:szCs w:val="24"/>
              </w:rPr>
              <w:t>but for various reasons declined.  I</w:t>
            </w:r>
            <w:r w:rsidR="006020B2">
              <w:rPr>
                <w:rFonts w:cs="Times New Roman"/>
                <w:szCs w:val="24"/>
              </w:rPr>
              <w:t xml:space="preserve">t was therefore agreed </w:t>
            </w:r>
            <w:r w:rsidRPr="006D7A97">
              <w:rPr>
                <w:rFonts w:cs="Times New Roman"/>
                <w:szCs w:val="24"/>
              </w:rPr>
              <w:t>to accept the quote from Infinity</w:t>
            </w:r>
            <w:r>
              <w:rPr>
                <w:rFonts w:cs="Times New Roman"/>
                <w:szCs w:val="24"/>
              </w:rPr>
              <w:t xml:space="preserve"> </w:t>
            </w:r>
            <w:r w:rsidR="006020B2">
              <w:rPr>
                <w:rFonts w:cs="Times New Roman"/>
                <w:szCs w:val="24"/>
              </w:rPr>
              <w:t xml:space="preserve">for </w:t>
            </w:r>
            <w:r w:rsidRPr="00991DE4">
              <w:rPr>
                <w:rFonts w:cs="Times New Roman"/>
                <w:szCs w:val="24"/>
                <w:lang w:val="en-US"/>
              </w:rPr>
              <w:t>£913.90</w:t>
            </w:r>
            <w:r w:rsidR="006020B2">
              <w:rPr>
                <w:rFonts w:cs="Times New Roman"/>
                <w:szCs w:val="24"/>
                <w:lang w:val="en-US"/>
              </w:rPr>
              <w:t>.</w:t>
            </w:r>
            <w:r w:rsidRPr="006D7A97">
              <w:rPr>
                <w:rFonts w:cs="Times New Roman"/>
                <w:szCs w:val="24"/>
              </w:rPr>
              <w:t xml:space="preserve">  </w:t>
            </w:r>
            <w:r w:rsidR="006020B2">
              <w:rPr>
                <w:rFonts w:cs="Times New Roman"/>
                <w:szCs w:val="24"/>
              </w:rPr>
              <w:t xml:space="preserve">The deputy clerk has </w:t>
            </w:r>
            <w:r w:rsidRPr="006D7A97">
              <w:rPr>
                <w:rFonts w:cs="Times New Roman"/>
                <w:szCs w:val="24"/>
              </w:rPr>
              <w:t>ordered the stickers for drinking and non-drinking water</w:t>
            </w:r>
            <w:r w:rsidR="006020B2">
              <w:rPr>
                <w:rFonts w:cs="Times New Roman"/>
                <w:szCs w:val="24"/>
              </w:rPr>
              <w:t>, as required.</w:t>
            </w:r>
          </w:p>
          <w:p w14:paraId="539FB67A" w14:textId="0621D1A6" w:rsidR="00424002" w:rsidRDefault="00375673" w:rsidP="00424002">
            <w:pPr>
              <w:ind w:right="892"/>
              <w:rPr>
                <w:rFonts w:cs="Times New Roman"/>
                <w:color w:val="000000"/>
                <w:szCs w:val="24"/>
                <w:shd w:val="clear" w:color="auto" w:fill="FFFFFF"/>
              </w:rPr>
            </w:pPr>
            <w:r>
              <w:rPr>
                <w:rFonts w:cs="Times New Roman"/>
                <w:szCs w:val="24"/>
              </w:rPr>
              <w:t xml:space="preserve">It was noted that </w:t>
            </w:r>
            <w:r w:rsidR="00424002" w:rsidRPr="006D7A97">
              <w:rPr>
                <w:rFonts w:cs="Times New Roman"/>
                <w:szCs w:val="24"/>
              </w:rPr>
              <w:t xml:space="preserve">the </w:t>
            </w:r>
            <w:r w:rsidR="00424002">
              <w:rPr>
                <w:rFonts w:cs="Times New Roman"/>
                <w:szCs w:val="24"/>
              </w:rPr>
              <w:t xml:space="preserve">Pre-School </w:t>
            </w:r>
            <w:r w:rsidR="00424002" w:rsidRPr="006D7A97">
              <w:rPr>
                <w:rFonts w:cs="Times New Roman"/>
                <w:szCs w:val="24"/>
              </w:rPr>
              <w:t>trustees ha</w:t>
            </w:r>
            <w:r w:rsidR="006020B2">
              <w:rPr>
                <w:rFonts w:cs="Times New Roman"/>
                <w:szCs w:val="24"/>
              </w:rPr>
              <w:t xml:space="preserve">d </w:t>
            </w:r>
            <w:r w:rsidR="00424002" w:rsidRPr="006D7A97">
              <w:rPr>
                <w:rFonts w:cs="Times New Roman"/>
                <w:color w:val="000000"/>
                <w:szCs w:val="24"/>
                <w:shd w:val="clear" w:color="auto" w:fill="FFFFFF"/>
              </w:rPr>
              <w:t xml:space="preserve">not </w:t>
            </w:r>
            <w:r w:rsidR="001D3977">
              <w:rPr>
                <w:rFonts w:cs="Times New Roman"/>
                <w:color w:val="000000"/>
                <w:szCs w:val="24"/>
                <w:shd w:val="clear" w:color="auto" w:fill="FFFFFF"/>
              </w:rPr>
              <w:t xml:space="preserve">yet </w:t>
            </w:r>
            <w:r w:rsidR="00424002" w:rsidRPr="006D7A97">
              <w:rPr>
                <w:rFonts w:cs="Times New Roman"/>
                <w:color w:val="000000"/>
                <w:szCs w:val="24"/>
                <w:shd w:val="clear" w:color="auto" w:fill="FFFFFF"/>
              </w:rPr>
              <w:t xml:space="preserve">had any success with grant applications for a </w:t>
            </w:r>
            <w:r w:rsidR="001D3977">
              <w:rPr>
                <w:rFonts w:cs="Times New Roman"/>
                <w:color w:val="000000"/>
                <w:szCs w:val="24"/>
                <w:shd w:val="clear" w:color="auto" w:fill="FFFFFF"/>
              </w:rPr>
              <w:t xml:space="preserve">new </w:t>
            </w:r>
            <w:r w:rsidR="00424002" w:rsidRPr="006D7A97">
              <w:rPr>
                <w:rFonts w:cs="Times New Roman"/>
                <w:color w:val="000000"/>
                <w:szCs w:val="24"/>
                <w:shd w:val="clear" w:color="auto" w:fill="FFFFFF"/>
              </w:rPr>
              <w:t xml:space="preserve">modular building. </w:t>
            </w:r>
          </w:p>
          <w:p w14:paraId="6A2A6F42" w14:textId="4F41DEBC" w:rsidR="00817CAE" w:rsidRPr="00C751CC" w:rsidRDefault="001D3977" w:rsidP="00424002">
            <w:pPr>
              <w:rPr>
                <w:rFonts w:cs="Times New Roman"/>
                <w:szCs w:val="24"/>
                <w:lang w:eastAsia="en-GB"/>
              </w:rPr>
            </w:pPr>
            <w:r>
              <w:rPr>
                <w:rFonts w:cs="Times New Roman"/>
                <w:color w:val="000000"/>
                <w:szCs w:val="24"/>
                <w:shd w:val="clear" w:color="auto" w:fill="FFFFFF"/>
              </w:rPr>
              <w:t>It was noted that t</w:t>
            </w:r>
            <w:r w:rsidR="00424002">
              <w:rPr>
                <w:rFonts w:cs="Times New Roman"/>
                <w:color w:val="000000"/>
                <w:szCs w:val="24"/>
                <w:shd w:val="clear" w:color="auto" w:fill="FFFFFF"/>
              </w:rPr>
              <w:t xml:space="preserve">he </w:t>
            </w:r>
            <w:r w:rsidR="00424002" w:rsidRPr="003D488E">
              <w:rPr>
                <w:rFonts w:cs="Times New Roman"/>
                <w:b/>
                <w:bCs/>
                <w:color w:val="000000"/>
                <w:szCs w:val="24"/>
                <w:shd w:val="clear" w:color="auto" w:fill="FFFFFF"/>
              </w:rPr>
              <w:t>Pre-School’s accounts</w:t>
            </w:r>
            <w:r w:rsidR="00424002">
              <w:rPr>
                <w:rFonts w:cs="Times New Roman"/>
                <w:color w:val="000000"/>
                <w:szCs w:val="24"/>
                <w:shd w:val="clear" w:color="auto" w:fill="FFFFFF"/>
              </w:rPr>
              <w:t xml:space="preserve"> show that the</w:t>
            </w:r>
            <w:r>
              <w:rPr>
                <w:rFonts w:cs="Times New Roman"/>
                <w:color w:val="000000"/>
                <w:szCs w:val="24"/>
                <w:shd w:val="clear" w:color="auto" w:fill="FFFFFF"/>
              </w:rPr>
              <w:t xml:space="preserve"> charity</w:t>
            </w:r>
            <w:r w:rsidR="00424002">
              <w:rPr>
                <w:rFonts w:cs="Times New Roman"/>
                <w:color w:val="000000"/>
                <w:szCs w:val="24"/>
                <w:shd w:val="clear" w:color="auto" w:fill="FFFFFF"/>
              </w:rPr>
              <w:t xml:space="preserve"> break</w:t>
            </w:r>
            <w:r w:rsidR="007A6FF7">
              <w:rPr>
                <w:rFonts w:cs="Times New Roman"/>
                <w:color w:val="000000"/>
                <w:szCs w:val="24"/>
                <w:shd w:val="clear" w:color="auto" w:fill="FFFFFF"/>
              </w:rPr>
              <w:t xml:space="preserve">s </w:t>
            </w:r>
            <w:r w:rsidR="00424002">
              <w:rPr>
                <w:rFonts w:cs="Times New Roman"/>
                <w:color w:val="000000"/>
                <w:szCs w:val="24"/>
                <w:shd w:val="clear" w:color="auto" w:fill="FFFFFF"/>
              </w:rPr>
              <w:t xml:space="preserve">even, which makes it unlikely </w:t>
            </w:r>
            <w:r w:rsidR="007A6FF7">
              <w:rPr>
                <w:rFonts w:cs="Times New Roman"/>
                <w:color w:val="000000"/>
                <w:szCs w:val="24"/>
                <w:shd w:val="clear" w:color="auto" w:fill="FFFFFF"/>
              </w:rPr>
              <w:t>that a higher</w:t>
            </w:r>
            <w:r w:rsidR="00424002">
              <w:rPr>
                <w:rFonts w:cs="Times New Roman"/>
                <w:color w:val="000000"/>
                <w:szCs w:val="24"/>
                <w:shd w:val="clear" w:color="auto" w:fill="FFFFFF"/>
              </w:rPr>
              <w:t xml:space="preserve"> rent</w:t>
            </w:r>
            <w:r w:rsidR="007A6FF7">
              <w:rPr>
                <w:rFonts w:cs="Times New Roman"/>
                <w:color w:val="000000"/>
                <w:szCs w:val="24"/>
                <w:shd w:val="clear" w:color="auto" w:fill="FFFFFF"/>
              </w:rPr>
              <w:t xml:space="preserve"> could be charged.</w:t>
            </w:r>
          </w:p>
        </w:tc>
      </w:tr>
      <w:tr w:rsidR="008668AF" w:rsidRPr="004A4AAB" w14:paraId="4C70DB99" w14:textId="77777777" w:rsidTr="00E20EA1">
        <w:tc>
          <w:tcPr>
            <w:tcW w:w="636" w:type="dxa"/>
          </w:tcPr>
          <w:p w14:paraId="2DAA4398" w14:textId="586D6345" w:rsidR="008668AF" w:rsidRDefault="00424002" w:rsidP="008668AF">
            <w:r>
              <w:t>4</w:t>
            </w:r>
            <w:r w:rsidR="008668AF">
              <w:t>.5</w:t>
            </w:r>
          </w:p>
        </w:tc>
        <w:tc>
          <w:tcPr>
            <w:tcW w:w="10001" w:type="dxa"/>
            <w:gridSpan w:val="3"/>
          </w:tcPr>
          <w:p w14:paraId="77EFFAAE" w14:textId="4FF175BB" w:rsidR="008668AF" w:rsidRPr="00B124CF" w:rsidRDefault="00A82B88" w:rsidP="00E25758">
            <w:pPr>
              <w:rPr>
                <w:rFonts w:cs="Times New Roman"/>
                <w:b/>
                <w:bCs/>
                <w:szCs w:val="24"/>
              </w:rPr>
            </w:pPr>
            <w:r w:rsidRPr="006D7A97">
              <w:rPr>
                <w:rFonts w:cs="Times New Roman"/>
                <w:szCs w:val="24"/>
              </w:rPr>
              <w:t xml:space="preserve">The illustrated </w:t>
            </w:r>
            <w:r w:rsidRPr="005D6541">
              <w:rPr>
                <w:rFonts w:cs="Times New Roman"/>
                <w:b/>
                <w:bCs/>
                <w:szCs w:val="24"/>
              </w:rPr>
              <w:t>map</w:t>
            </w:r>
            <w:r w:rsidRPr="006D7A97">
              <w:rPr>
                <w:rFonts w:cs="Times New Roman"/>
                <w:szCs w:val="24"/>
              </w:rPr>
              <w:t xml:space="preserve"> of Acle has been produced.  This is to be displayed on a </w:t>
            </w:r>
            <w:r w:rsidR="007A6FF7">
              <w:rPr>
                <w:rFonts w:cs="Times New Roman"/>
                <w:szCs w:val="24"/>
              </w:rPr>
              <w:t>l</w:t>
            </w:r>
            <w:r w:rsidRPr="006D7A97">
              <w:rPr>
                <w:rFonts w:cs="Times New Roman"/>
                <w:szCs w:val="24"/>
              </w:rPr>
              <w:t>ectern at The Green</w:t>
            </w:r>
            <w:r>
              <w:rPr>
                <w:rFonts w:cs="Times New Roman"/>
                <w:szCs w:val="24"/>
              </w:rPr>
              <w:t xml:space="preserve">. </w:t>
            </w:r>
            <w:r w:rsidR="007A6FF7">
              <w:rPr>
                <w:rFonts w:cs="Times New Roman"/>
                <w:szCs w:val="24"/>
              </w:rPr>
              <w:t xml:space="preserve">It was also agreed to </w:t>
            </w:r>
            <w:r w:rsidRPr="006D7A97">
              <w:rPr>
                <w:rFonts w:cs="Times New Roman"/>
                <w:szCs w:val="24"/>
              </w:rPr>
              <w:t xml:space="preserve">put up </w:t>
            </w:r>
            <w:r w:rsidR="00E25758">
              <w:rPr>
                <w:rFonts w:cs="Times New Roman"/>
                <w:szCs w:val="24"/>
              </w:rPr>
              <w:t xml:space="preserve">a copy of the map </w:t>
            </w:r>
            <w:r w:rsidRPr="006D7A97">
              <w:rPr>
                <w:rFonts w:cs="Times New Roman"/>
                <w:szCs w:val="24"/>
              </w:rPr>
              <w:t>at the train station</w:t>
            </w:r>
            <w:r w:rsidR="00E25758">
              <w:rPr>
                <w:rFonts w:cs="Times New Roman"/>
                <w:szCs w:val="24"/>
              </w:rPr>
              <w:t xml:space="preserve">, </w:t>
            </w:r>
            <w:r w:rsidRPr="006D7A97">
              <w:rPr>
                <w:rFonts w:cs="Times New Roman"/>
                <w:szCs w:val="24"/>
              </w:rPr>
              <w:t>Acle Bridge</w:t>
            </w:r>
            <w:r>
              <w:rPr>
                <w:rFonts w:cs="Times New Roman"/>
                <w:szCs w:val="24"/>
              </w:rPr>
              <w:t xml:space="preserve">, the </w:t>
            </w:r>
            <w:r w:rsidRPr="006D7A97">
              <w:rPr>
                <w:rFonts w:cs="Times New Roman"/>
                <w:szCs w:val="24"/>
              </w:rPr>
              <w:t>Recreation Centre</w:t>
            </w:r>
            <w:r>
              <w:rPr>
                <w:rFonts w:cs="Times New Roman"/>
                <w:szCs w:val="24"/>
              </w:rPr>
              <w:t>, in the map boards which were provided as part of a grant scheme some years ago</w:t>
            </w:r>
            <w:r w:rsidR="00E25758">
              <w:rPr>
                <w:rFonts w:cs="Times New Roman"/>
                <w:szCs w:val="24"/>
              </w:rPr>
              <w:t>.</w:t>
            </w:r>
            <w:r w:rsidR="00BC70CD">
              <w:rPr>
                <w:rFonts w:cs="Times New Roman"/>
                <w:szCs w:val="24"/>
              </w:rPr>
              <w:t xml:space="preserve"> A couple of corrections were agreed.</w:t>
            </w:r>
          </w:p>
        </w:tc>
      </w:tr>
      <w:tr w:rsidR="008668AF" w:rsidRPr="004A4AAB" w14:paraId="2851E8A4" w14:textId="77777777" w:rsidTr="00E20EA1">
        <w:tc>
          <w:tcPr>
            <w:tcW w:w="636" w:type="dxa"/>
          </w:tcPr>
          <w:p w14:paraId="65CF8313" w14:textId="11353C05" w:rsidR="008668AF" w:rsidRDefault="00A82B88" w:rsidP="008668AF">
            <w:r>
              <w:t>4</w:t>
            </w:r>
            <w:r w:rsidR="008668AF">
              <w:t>.6</w:t>
            </w:r>
          </w:p>
        </w:tc>
        <w:tc>
          <w:tcPr>
            <w:tcW w:w="10001" w:type="dxa"/>
            <w:gridSpan w:val="3"/>
          </w:tcPr>
          <w:p w14:paraId="00B5D460" w14:textId="26367B61" w:rsidR="007F2690" w:rsidRPr="006D165D" w:rsidRDefault="007F2690" w:rsidP="007F2690">
            <w:pPr>
              <w:rPr>
                <w:rFonts w:cs="Times New Roman"/>
                <w:b/>
                <w:bCs/>
                <w:szCs w:val="24"/>
              </w:rPr>
            </w:pPr>
            <w:r w:rsidRPr="006D7A97">
              <w:rPr>
                <w:rFonts w:cs="Times New Roman"/>
                <w:b/>
                <w:bCs/>
                <w:szCs w:val="24"/>
              </w:rPr>
              <w:t>Play Areas</w:t>
            </w:r>
            <w:r>
              <w:rPr>
                <w:rFonts w:cs="Times New Roman"/>
                <w:b/>
                <w:bCs/>
                <w:szCs w:val="24"/>
              </w:rPr>
              <w:t>:</w:t>
            </w:r>
            <w:r w:rsidR="006D165D">
              <w:rPr>
                <w:rFonts w:cs="Times New Roman"/>
                <w:b/>
                <w:bCs/>
                <w:szCs w:val="24"/>
              </w:rPr>
              <w:br/>
            </w:r>
            <w:r w:rsidR="00270683">
              <w:rPr>
                <w:rFonts w:cs="Times New Roman"/>
                <w:szCs w:val="24"/>
              </w:rPr>
              <w:t xml:space="preserve">A </w:t>
            </w:r>
            <w:r w:rsidR="006D165D">
              <w:rPr>
                <w:rFonts w:cs="Times New Roman"/>
                <w:szCs w:val="24"/>
              </w:rPr>
              <w:t>second-hand</w:t>
            </w:r>
            <w:r w:rsidR="00270683">
              <w:rPr>
                <w:rFonts w:cs="Times New Roman"/>
                <w:szCs w:val="24"/>
              </w:rPr>
              <w:t xml:space="preserve"> </w:t>
            </w:r>
            <w:r w:rsidR="00270683" w:rsidRPr="006D165D">
              <w:rPr>
                <w:rFonts w:cs="Times New Roman"/>
                <w:b/>
                <w:bCs/>
                <w:szCs w:val="24"/>
              </w:rPr>
              <w:t>basket swing</w:t>
            </w:r>
            <w:r w:rsidR="00270683">
              <w:rPr>
                <w:rFonts w:cs="Times New Roman"/>
                <w:szCs w:val="24"/>
              </w:rPr>
              <w:t xml:space="preserve"> has been </w:t>
            </w:r>
            <w:r w:rsidR="006D165D">
              <w:rPr>
                <w:rFonts w:cs="Times New Roman"/>
                <w:szCs w:val="24"/>
              </w:rPr>
              <w:t xml:space="preserve">negotiated for £500. </w:t>
            </w:r>
            <w:r w:rsidRPr="006D7A97">
              <w:rPr>
                <w:rFonts w:cs="Times New Roman"/>
                <w:szCs w:val="24"/>
              </w:rPr>
              <w:t xml:space="preserve">George Taylor </w:t>
            </w:r>
            <w:r w:rsidR="006D165D">
              <w:rPr>
                <w:rFonts w:cs="Times New Roman"/>
                <w:szCs w:val="24"/>
              </w:rPr>
              <w:t xml:space="preserve">has been asked to </w:t>
            </w:r>
            <w:r w:rsidR="00B97EFE">
              <w:rPr>
                <w:rFonts w:cs="Times New Roman"/>
                <w:szCs w:val="24"/>
              </w:rPr>
              <w:t xml:space="preserve">collect </w:t>
            </w:r>
            <w:r w:rsidR="006D165D">
              <w:rPr>
                <w:rFonts w:cs="Times New Roman"/>
                <w:szCs w:val="24"/>
              </w:rPr>
              <w:t>this</w:t>
            </w:r>
            <w:r w:rsidRPr="006D7A97">
              <w:rPr>
                <w:rFonts w:cs="Times New Roman"/>
                <w:szCs w:val="24"/>
              </w:rPr>
              <w:t xml:space="preserve"> </w:t>
            </w:r>
            <w:r w:rsidR="00B97EFE">
              <w:rPr>
                <w:rFonts w:cs="Times New Roman"/>
                <w:szCs w:val="24"/>
              </w:rPr>
              <w:t>when it is available from Fairhaven Primary School</w:t>
            </w:r>
            <w:r w:rsidR="00B97EFE" w:rsidRPr="006D7A97">
              <w:rPr>
                <w:rFonts w:cs="Times New Roman"/>
                <w:szCs w:val="24"/>
              </w:rPr>
              <w:t xml:space="preserve"> </w:t>
            </w:r>
            <w:r w:rsidR="00B97EFE">
              <w:rPr>
                <w:rFonts w:cs="Times New Roman"/>
                <w:szCs w:val="24"/>
              </w:rPr>
              <w:t xml:space="preserve">and then fit it </w:t>
            </w:r>
            <w:r w:rsidRPr="006D7A97">
              <w:rPr>
                <w:rFonts w:cs="Times New Roman"/>
                <w:szCs w:val="24"/>
              </w:rPr>
              <w:t>at Damgate Play Area</w:t>
            </w:r>
            <w:r w:rsidR="006D165D">
              <w:rPr>
                <w:rFonts w:cs="Times New Roman"/>
                <w:szCs w:val="24"/>
              </w:rPr>
              <w:t>.</w:t>
            </w:r>
            <w:r>
              <w:rPr>
                <w:rFonts w:cs="Times New Roman"/>
                <w:szCs w:val="24"/>
              </w:rPr>
              <w:br/>
            </w:r>
            <w:r>
              <w:rPr>
                <w:rFonts w:cs="Times New Roman"/>
                <w:szCs w:val="24"/>
              </w:rPr>
              <w:br/>
            </w:r>
            <w:r w:rsidRPr="006D7A97">
              <w:rPr>
                <w:rFonts w:cs="Times New Roman"/>
                <w:szCs w:val="24"/>
              </w:rPr>
              <w:t xml:space="preserve">The </w:t>
            </w:r>
            <w:r w:rsidR="009E6377">
              <w:rPr>
                <w:rFonts w:cs="Times New Roman"/>
                <w:szCs w:val="24"/>
              </w:rPr>
              <w:t xml:space="preserve">outdoor </w:t>
            </w:r>
            <w:r w:rsidRPr="003D5AE9">
              <w:rPr>
                <w:rFonts w:cs="Times New Roman"/>
                <w:b/>
                <w:bCs/>
                <w:szCs w:val="24"/>
              </w:rPr>
              <w:t>table tennis table</w:t>
            </w:r>
            <w:r w:rsidRPr="006D7A97">
              <w:rPr>
                <w:rFonts w:cs="Times New Roman"/>
                <w:szCs w:val="24"/>
              </w:rPr>
              <w:t xml:space="preserve"> was delivered</w:t>
            </w:r>
            <w:r w:rsidR="009E6377">
              <w:rPr>
                <w:rFonts w:cs="Times New Roman"/>
                <w:szCs w:val="24"/>
              </w:rPr>
              <w:t xml:space="preserve"> </w:t>
            </w:r>
            <w:r w:rsidRPr="006D7A97">
              <w:rPr>
                <w:rFonts w:cs="Times New Roman"/>
                <w:szCs w:val="24"/>
              </w:rPr>
              <w:t>at Damgate Lane Play Area</w:t>
            </w:r>
            <w:r>
              <w:rPr>
                <w:rFonts w:cs="Times New Roman"/>
                <w:szCs w:val="24"/>
              </w:rPr>
              <w:t xml:space="preserve">, but the people delivering </w:t>
            </w:r>
            <w:r>
              <w:rPr>
                <w:rFonts w:cs="Times New Roman"/>
                <w:szCs w:val="24"/>
              </w:rPr>
              <w:lastRenderedPageBreak/>
              <w:t xml:space="preserve">the parcel had not been instructed to install it, </w:t>
            </w:r>
            <w:proofErr w:type="gramStart"/>
            <w:r>
              <w:rPr>
                <w:rFonts w:cs="Times New Roman"/>
                <w:szCs w:val="24"/>
              </w:rPr>
              <w:t>despite the fact that</w:t>
            </w:r>
            <w:proofErr w:type="gramEnd"/>
            <w:r>
              <w:rPr>
                <w:rFonts w:cs="Times New Roman"/>
                <w:szCs w:val="24"/>
              </w:rPr>
              <w:t xml:space="preserve"> Acle PC had paid for installation</w:t>
            </w:r>
            <w:r w:rsidRPr="006D7A97">
              <w:rPr>
                <w:rFonts w:cs="Times New Roman"/>
                <w:szCs w:val="24"/>
              </w:rPr>
              <w:t xml:space="preserve">. </w:t>
            </w:r>
            <w:r w:rsidR="009E6377">
              <w:rPr>
                <w:rFonts w:cs="Times New Roman"/>
                <w:szCs w:val="24"/>
              </w:rPr>
              <w:t xml:space="preserve"> The deputy clerk will contact the company to arrange for installation</w:t>
            </w:r>
            <w:r w:rsidR="00114F08">
              <w:rPr>
                <w:rFonts w:cs="Times New Roman"/>
                <w:szCs w:val="24"/>
              </w:rPr>
              <w:t>.</w:t>
            </w:r>
            <w:r w:rsidRPr="006D7A97">
              <w:rPr>
                <w:rFonts w:cs="Times New Roman"/>
                <w:szCs w:val="24"/>
              </w:rPr>
              <w:t xml:space="preserve"> </w:t>
            </w:r>
          </w:p>
          <w:p w14:paraId="59AE80C9" w14:textId="6E894081" w:rsidR="007F2690" w:rsidRDefault="007F2690" w:rsidP="007F2690">
            <w:pPr>
              <w:rPr>
                <w:rFonts w:cs="Times New Roman"/>
                <w:szCs w:val="24"/>
              </w:rPr>
            </w:pPr>
            <w:r w:rsidRPr="006D7A97">
              <w:rPr>
                <w:rFonts w:cs="Times New Roman"/>
                <w:szCs w:val="24"/>
              </w:rPr>
              <w:t xml:space="preserve">The </w:t>
            </w:r>
            <w:r>
              <w:rPr>
                <w:rFonts w:cs="Times New Roman"/>
                <w:szCs w:val="24"/>
              </w:rPr>
              <w:t xml:space="preserve">installation of the </w:t>
            </w:r>
            <w:r w:rsidRPr="003D5AE9">
              <w:rPr>
                <w:rFonts w:cs="Times New Roman"/>
                <w:b/>
                <w:bCs/>
                <w:szCs w:val="24"/>
              </w:rPr>
              <w:t>adult gym equipment</w:t>
            </w:r>
            <w:r w:rsidRPr="006D7A97">
              <w:rPr>
                <w:rFonts w:cs="Times New Roman"/>
                <w:szCs w:val="24"/>
              </w:rPr>
              <w:t xml:space="preserve"> </w:t>
            </w:r>
            <w:r w:rsidR="00114F08">
              <w:rPr>
                <w:rFonts w:cs="Times New Roman"/>
                <w:szCs w:val="24"/>
              </w:rPr>
              <w:t xml:space="preserve">has </w:t>
            </w:r>
            <w:r>
              <w:rPr>
                <w:rFonts w:cs="Times New Roman"/>
                <w:szCs w:val="24"/>
              </w:rPr>
              <w:t>started</w:t>
            </w:r>
            <w:r w:rsidR="00114F08">
              <w:rPr>
                <w:rFonts w:cs="Times New Roman"/>
                <w:szCs w:val="24"/>
              </w:rPr>
              <w:t>.</w:t>
            </w:r>
          </w:p>
          <w:p w14:paraId="47981BF5" w14:textId="77777777" w:rsidR="008668AF" w:rsidRDefault="007F2690" w:rsidP="007F2690">
            <w:pPr>
              <w:ind w:right="609"/>
              <w:rPr>
                <w:rFonts w:cs="Times New Roman"/>
                <w:szCs w:val="24"/>
              </w:rPr>
            </w:pPr>
            <w:r w:rsidRPr="006D7A97">
              <w:rPr>
                <w:rFonts w:cs="Times New Roman"/>
                <w:szCs w:val="24"/>
              </w:rPr>
              <w:t xml:space="preserve">Norfolk Prestige Fencing will be installing the bow top </w:t>
            </w:r>
            <w:r w:rsidRPr="003D5AE9">
              <w:rPr>
                <w:rFonts w:cs="Times New Roman"/>
                <w:b/>
                <w:bCs/>
                <w:szCs w:val="24"/>
              </w:rPr>
              <w:t xml:space="preserve">fencing </w:t>
            </w:r>
            <w:r w:rsidRPr="006D7A97">
              <w:rPr>
                <w:rFonts w:cs="Times New Roman"/>
                <w:szCs w:val="24"/>
              </w:rPr>
              <w:t>around the adult gym equipment once th</w:t>
            </w:r>
            <w:r w:rsidR="00114F08">
              <w:rPr>
                <w:rFonts w:cs="Times New Roman"/>
                <w:szCs w:val="24"/>
              </w:rPr>
              <w:t xml:space="preserve">e installation is </w:t>
            </w:r>
            <w:proofErr w:type="gramStart"/>
            <w:r w:rsidR="00114F08">
              <w:rPr>
                <w:rFonts w:cs="Times New Roman"/>
                <w:szCs w:val="24"/>
              </w:rPr>
              <w:t>complete,</w:t>
            </w:r>
            <w:r w:rsidRPr="006D7A97">
              <w:rPr>
                <w:rFonts w:cs="Times New Roman"/>
                <w:szCs w:val="24"/>
              </w:rPr>
              <w:t xml:space="preserve"> and</w:t>
            </w:r>
            <w:proofErr w:type="gramEnd"/>
            <w:r w:rsidRPr="006D7A97">
              <w:rPr>
                <w:rFonts w:cs="Times New Roman"/>
                <w:szCs w:val="24"/>
              </w:rPr>
              <w:t xml:space="preserve"> will replace the damaged panel at Springfield Play Area.</w:t>
            </w:r>
          </w:p>
          <w:p w14:paraId="64E4605E" w14:textId="39C03F4C" w:rsidR="003D2121" w:rsidRPr="003D2121" w:rsidRDefault="003D2121" w:rsidP="007F2690">
            <w:pPr>
              <w:ind w:right="609"/>
              <w:rPr>
                <w:rFonts w:cs="Times New Roman"/>
                <w:szCs w:val="24"/>
              </w:rPr>
            </w:pPr>
            <w:r w:rsidRPr="003D2121">
              <w:rPr>
                <w:rFonts w:cs="Times New Roman"/>
                <w:szCs w:val="24"/>
              </w:rPr>
              <w:t xml:space="preserve">The vegetation will be cut back around the small pedestrian </w:t>
            </w:r>
            <w:r w:rsidRPr="00382888">
              <w:rPr>
                <w:rFonts w:cs="Times New Roman"/>
                <w:b/>
                <w:bCs/>
                <w:szCs w:val="24"/>
              </w:rPr>
              <w:t>gate</w:t>
            </w:r>
            <w:r w:rsidRPr="003D2121">
              <w:rPr>
                <w:rFonts w:cs="Times New Roman"/>
                <w:szCs w:val="24"/>
              </w:rPr>
              <w:t xml:space="preserve"> as visibility is otherwise limited.</w:t>
            </w:r>
          </w:p>
        </w:tc>
      </w:tr>
      <w:tr w:rsidR="008668AF" w:rsidRPr="004A4AAB" w14:paraId="170B0B6F" w14:textId="77777777" w:rsidTr="00E20EA1">
        <w:tc>
          <w:tcPr>
            <w:tcW w:w="636" w:type="dxa"/>
          </w:tcPr>
          <w:p w14:paraId="67BAF742" w14:textId="4727A6B8" w:rsidR="008668AF" w:rsidRDefault="00D91AD2" w:rsidP="008668AF">
            <w:r>
              <w:lastRenderedPageBreak/>
              <w:t>4</w:t>
            </w:r>
            <w:r w:rsidR="00C751CC">
              <w:t>.7</w:t>
            </w:r>
          </w:p>
        </w:tc>
        <w:tc>
          <w:tcPr>
            <w:tcW w:w="10001" w:type="dxa"/>
            <w:gridSpan w:val="3"/>
          </w:tcPr>
          <w:p w14:paraId="0AAC822F" w14:textId="13FBE6CA" w:rsidR="008668AF" w:rsidRPr="00EA7EDD" w:rsidRDefault="00B332D0" w:rsidP="00EA7EDD">
            <w:pPr>
              <w:ind w:right="467"/>
              <w:rPr>
                <w:rFonts w:cs="Times New Roman"/>
                <w:szCs w:val="24"/>
                <w:lang w:val="en-US"/>
              </w:rPr>
            </w:pPr>
            <w:r w:rsidRPr="00B332D0">
              <w:rPr>
                <w:rFonts w:cs="Times New Roman"/>
                <w:szCs w:val="24"/>
                <w:lang w:val="en-US"/>
              </w:rPr>
              <w:t>The</w:t>
            </w:r>
            <w:r>
              <w:rPr>
                <w:rFonts w:cs="Times New Roman"/>
                <w:szCs w:val="24"/>
                <w:lang w:val="en-US"/>
              </w:rPr>
              <w:t xml:space="preserve"> recent</w:t>
            </w:r>
            <w:r>
              <w:rPr>
                <w:rFonts w:cs="Times New Roman"/>
                <w:b/>
                <w:bCs/>
                <w:szCs w:val="24"/>
                <w:lang w:val="en-US"/>
              </w:rPr>
              <w:t xml:space="preserve"> </w:t>
            </w:r>
            <w:r w:rsidR="00D91AD2" w:rsidRPr="000449F2">
              <w:rPr>
                <w:rFonts w:cs="Times New Roman"/>
                <w:b/>
                <w:bCs/>
                <w:szCs w:val="24"/>
                <w:lang w:val="en-US"/>
              </w:rPr>
              <w:t xml:space="preserve">Brian Grint </w:t>
            </w:r>
            <w:r w:rsidR="00E57AB3">
              <w:rPr>
                <w:rFonts w:cs="Times New Roman"/>
                <w:b/>
                <w:bCs/>
                <w:szCs w:val="24"/>
                <w:lang w:val="en-US"/>
              </w:rPr>
              <w:t xml:space="preserve">Centre </w:t>
            </w:r>
            <w:r w:rsidR="00D91AD2" w:rsidRPr="000449F2">
              <w:rPr>
                <w:rFonts w:cs="Times New Roman"/>
                <w:b/>
                <w:bCs/>
                <w:szCs w:val="24"/>
                <w:lang w:val="en-US"/>
              </w:rPr>
              <w:t>naming ceremony</w:t>
            </w:r>
            <w:r w:rsidR="00D91AD2">
              <w:rPr>
                <w:rFonts w:cs="Times New Roman"/>
                <w:szCs w:val="24"/>
                <w:lang w:val="en-US"/>
              </w:rPr>
              <w:t xml:space="preserve"> </w:t>
            </w:r>
            <w:r>
              <w:rPr>
                <w:rFonts w:cs="Times New Roman"/>
                <w:szCs w:val="24"/>
                <w:lang w:val="en-US"/>
              </w:rPr>
              <w:t>was a good event.</w:t>
            </w:r>
          </w:p>
        </w:tc>
      </w:tr>
      <w:tr w:rsidR="00C751CC" w:rsidRPr="004A4AAB" w14:paraId="51B87179" w14:textId="77777777" w:rsidTr="00E20EA1">
        <w:tc>
          <w:tcPr>
            <w:tcW w:w="636" w:type="dxa"/>
          </w:tcPr>
          <w:p w14:paraId="60A7DEDF" w14:textId="4D6D8B08" w:rsidR="00C751CC" w:rsidRDefault="00D91AD2" w:rsidP="008668AF">
            <w:r>
              <w:t>4</w:t>
            </w:r>
            <w:r w:rsidR="00C751CC">
              <w:t>.8</w:t>
            </w:r>
          </w:p>
        </w:tc>
        <w:tc>
          <w:tcPr>
            <w:tcW w:w="10001" w:type="dxa"/>
            <w:gridSpan w:val="3"/>
          </w:tcPr>
          <w:p w14:paraId="231E0527" w14:textId="5E9B8D7C" w:rsidR="00C751CC" w:rsidRPr="006E3F22" w:rsidRDefault="007B3A06" w:rsidP="002B3DEC">
            <w:pPr>
              <w:ind w:right="467"/>
              <w:rPr>
                <w:rFonts w:cs="Times New Roman"/>
                <w:szCs w:val="24"/>
                <w:lang w:eastAsia="en-GB"/>
              </w:rPr>
            </w:pPr>
            <w:r w:rsidRPr="007B3A06">
              <w:rPr>
                <w:rFonts w:cs="Times New Roman"/>
                <w:szCs w:val="24"/>
                <w:lang w:eastAsia="en-GB"/>
              </w:rPr>
              <w:t>The</w:t>
            </w:r>
            <w:r>
              <w:rPr>
                <w:rFonts w:cs="Times New Roman"/>
                <w:szCs w:val="24"/>
                <w:lang w:eastAsia="en-GB"/>
              </w:rPr>
              <w:t xml:space="preserve"> </w:t>
            </w:r>
            <w:r w:rsidRPr="000449F2">
              <w:rPr>
                <w:rFonts w:cs="Times New Roman"/>
                <w:szCs w:val="24"/>
                <w:lang w:eastAsia="en-GB"/>
              </w:rPr>
              <w:t xml:space="preserve">lining works and signage </w:t>
            </w:r>
            <w:r>
              <w:rPr>
                <w:rFonts w:cs="Times New Roman"/>
                <w:szCs w:val="24"/>
                <w:lang w:eastAsia="en-GB"/>
              </w:rPr>
              <w:t xml:space="preserve">for the </w:t>
            </w:r>
            <w:r w:rsidR="00E57AB3">
              <w:rPr>
                <w:rFonts w:cs="Times New Roman"/>
                <w:szCs w:val="24"/>
                <w:lang w:eastAsia="en-GB"/>
              </w:rPr>
              <w:t>p</w:t>
            </w:r>
            <w:r w:rsidR="00EC096B">
              <w:rPr>
                <w:rFonts w:cs="Times New Roman"/>
                <w:b/>
                <w:bCs/>
                <w:szCs w:val="24"/>
                <w:lang w:eastAsia="en-GB"/>
              </w:rPr>
              <w:t>arking scheme</w:t>
            </w:r>
            <w:r w:rsidR="00E57AB3">
              <w:rPr>
                <w:rFonts w:cs="Times New Roman"/>
                <w:b/>
                <w:bCs/>
                <w:szCs w:val="24"/>
                <w:lang w:eastAsia="en-GB"/>
              </w:rPr>
              <w:t xml:space="preserve"> </w:t>
            </w:r>
            <w:r w:rsidR="00E57AB3">
              <w:rPr>
                <w:rFonts w:cs="Times New Roman"/>
                <w:szCs w:val="24"/>
                <w:lang w:eastAsia="en-GB"/>
              </w:rPr>
              <w:t>have been completed. Norfolk County Council will be visiting the village to check the lines and the signage, to ensure everything is complete.</w:t>
            </w:r>
          </w:p>
        </w:tc>
      </w:tr>
      <w:tr w:rsidR="00BA5DD2" w:rsidRPr="004A4AAB" w14:paraId="46648D56" w14:textId="77777777" w:rsidTr="00E20EA1">
        <w:tc>
          <w:tcPr>
            <w:tcW w:w="636" w:type="dxa"/>
          </w:tcPr>
          <w:p w14:paraId="41070C90" w14:textId="199DD2B4" w:rsidR="00BA5DD2" w:rsidRDefault="007B2F09" w:rsidP="008668AF">
            <w:r>
              <w:t>4</w:t>
            </w:r>
            <w:r w:rsidR="00BA5DD2">
              <w:t>.9</w:t>
            </w:r>
          </w:p>
        </w:tc>
        <w:tc>
          <w:tcPr>
            <w:tcW w:w="10001" w:type="dxa"/>
            <w:gridSpan w:val="3"/>
          </w:tcPr>
          <w:p w14:paraId="4679B6BF" w14:textId="6B2EAC51" w:rsidR="00DE7091" w:rsidRPr="00EA7EDD" w:rsidRDefault="00BF3F83" w:rsidP="002B3DEC">
            <w:pPr>
              <w:ind w:right="467"/>
              <w:rPr>
                <w:rFonts w:cs="Times New Roman"/>
                <w:b/>
                <w:bCs/>
                <w:szCs w:val="24"/>
                <w:lang w:eastAsia="en-GB"/>
              </w:rPr>
            </w:pPr>
            <w:r w:rsidRPr="00B73706">
              <w:rPr>
                <w:rFonts w:cs="Times New Roman"/>
                <w:b/>
                <w:bCs/>
                <w:szCs w:val="24"/>
              </w:rPr>
              <w:t>National Highways</w:t>
            </w:r>
            <w:r>
              <w:rPr>
                <w:rFonts w:cs="Times New Roman"/>
                <w:szCs w:val="24"/>
              </w:rPr>
              <w:t xml:space="preserve"> (was Highways England) emailed to say that the Secretary of State has approved the latest stage of the dualling of the A47 at North Burlingham.</w:t>
            </w:r>
          </w:p>
        </w:tc>
      </w:tr>
      <w:tr w:rsidR="00DE7091" w:rsidRPr="004A4AAB" w14:paraId="4692447F" w14:textId="77777777" w:rsidTr="00E20EA1">
        <w:tc>
          <w:tcPr>
            <w:tcW w:w="636" w:type="dxa"/>
          </w:tcPr>
          <w:p w14:paraId="0EB40365" w14:textId="1DD7C3B9" w:rsidR="00DE7091" w:rsidRDefault="00BF3F83" w:rsidP="008668AF">
            <w:r>
              <w:t>4</w:t>
            </w:r>
            <w:r w:rsidR="00DE7091">
              <w:t>.10</w:t>
            </w:r>
          </w:p>
        </w:tc>
        <w:tc>
          <w:tcPr>
            <w:tcW w:w="10001" w:type="dxa"/>
            <w:gridSpan w:val="3"/>
          </w:tcPr>
          <w:p w14:paraId="2AF2FAF5" w14:textId="16C12082" w:rsidR="00DE7091" w:rsidRPr="00EA7EDD" w:rsidRDefault="00155781" w:rsidP="002B3DEC">
            <w:pPr>
              <w:ind w:right="467"/>
              <w:rPr>
                <w:rFonts w:cs="Times New Roman"/>
                <w:szCs w:val="24"/>
                <w:lang w:eastAsia="en-GB"/>
              </w:rPr>
            </w:pPr>
            <w:r>
              <w:t xml:space="preserve">BDC sent information on the new </w:t>
            </w:r>
            <w:r w:rsidRPr="008415F6">
              <w:rPr>
                <w:b/>
                <w:bCs/>
              </w:rPr>
              <w:t>street cleaning contract.</w:t>
            </w:r>
            <w:r>
              <w:t xml:space="preserve"> Previously roads were cleaned on a fixed schedule. They now plan to inspect roads </w:t>
            </w:r>
            <w:r w:rsidR="008E207C">
              <w:t xml:space="preserve">and litter bin collection </w:t>
            </w:r>
            <w:r>
              <w:t>more often and then to program cleaning as needed.</w:t>
            </w:r>
            <w:r w:rsidR="00CA5D6F">
              <w:t xml:space="preserve"> This was noted.</w:t>
            </w:r>
          </w:p>
        </w:tc>
      </w:tr>
      <w:tr w:rsidR="00EA3269" w:rsidRPr="004A4AAB" w14:paraId="0F37E976" w14:textId="77777777" w:rsidTr="00E20EA1">
        <w:tc>
          <w:tcPr>
            <w:tcW w:w="636" w:type="dxa"/>
          </w:tcPr>
          <w:p w14:paraId="3E716C80" w14:textId="5915C035" w:rsidR="00EA3269" w:rsidRDefault="00EA3269" w:rsidP="00EA3269">
            <w:r>
              <w:t>4.11</w:t>
            </w:r>
          </w:p>
        </w:tc>
        <w:tc>
          <w:tcPr>
            <w:tcW w:w="10001" w:type="dxa"/>
            <w:gridSpan w:val="3"/>
          </w:tcPr>
          <w:p w14:paraId="205C47B7" w14:textId="0917E76E" w:rsidR="00EA3269" w:rsidRDefault="00EA3269" w:rsidP="00EA3269">
            <w:pPr>
              <w:ind w:right="467"/>
            </w:pPr>
            <w:r w:rsidRPr="00DE0EF9">
              <w:rPr>
                <w:b/>
                <w:bCs/>
              </w:rPr>
              <w:t>Acle Academy</w:t>
            </w:r>
            <w:r>
              <w:t xml:space="preserve"> </w:t>
            </w:r>
            <w:r w:rsidR="004A55F5">
              <w:t xml:space="preserve">rang to say that </w:t>
            </w:r>
            <w:r>
              <w:t xml:space="preserve">two adults </w:t>
            </w:r>
            <w:r w:rsidR="004A55F5">
              <w:t xml:space="preserve">outside the school </w:t>
            </w:r>
            <w:r>
              <w:t>were injured</w:t>
            </w:r>
            <w:r w:rsidR="004A55F5">
              <w:t xml:space="preserve"> recently</w:t>
            </w:r>
            <w:r>
              <w:t>, and a child was injured last year.</w:t>
            </w:r>
            <w:r w:rsidR="004A55F5">
              <w:t xml:space="preserve"> Acle Parish Council supported a request in 2021</w:t>
            </w:r>
            <w:r w:rsidR="00E83E6C">
              <w:t xml:space="preserve"> </w:t>
            </w:r>
            <w:r>
              <w:t xml:space="preserve">for double yellow lines, </w:t>
            </w:r>
            <w:r w:rsidR="00E83E6C">
              <w:t>with more enforcement. The clerk will contact Norfolk County Council to ask what action is to be taken.</w:t>
            </w:r>
          </w:p>
        </w:tc>
      </w:tr>
      <w:tr w:rsidR="00EA3269" w:rsidRPr="004A4AAB" w14:paraId="7D73F8CA" w14:textId="77777777" w:rsidTr="00E20EA1">
        <w:tc>
          <w:tcPr>
            <w:tcW w:w="636" w:type="dxa"/>
          </w:tcPr>
          <w:p w14:paraId="0BDF3317" w14:textId="5BF517A4" w:rsidR="00EA3269" w:rsidRDefault="00EA3269" w:rsidP="00EA3269">
            <w:r>
              <w:t>4.12</w:t>
            </w:r>
          </w:p>
        </w:tc>
        <w:tc>
          <w:tcPr>
            <w:tcW w:w="10001" w:type="dxa"/>
            <w:gridSpan w:val="3"/>
          </w:tcPr>
          <w:p w14:paraId="0CB7ACFC" w14:textId="15777855" w:rsidR="00EA3269" w:rsidRPr="007B186D" w:rsidRDefault="00916F61" w:rsidP="00EA3269">
            <w:pPr>
              <w:ind w:right="467"/>
              <w:rPr>
                <w:rFonts w:cs="Times New Roman"/>
                <w:szCs w:val="24"/>
                <w:lang w:eastAsia="en-GB"/>
              </w:rPr>
            </w:pPr>
            <w:r>
              <w:rPr>
                <w:rFonts w:cs="Times New Roman"/>
                <w:szCs w:val="24"/>
                <w:lang w:eastAsia="en-GB"/>
              </w:rPr>
              <w:t xml:space="preserve">The </w:t>
            </w:r>
            <w:r w:rsidRPr="009B76BD">
              <w:rPr>
                <w:rFonts w:cs="Times New Roman"/>
                <w:b/>
                <w:bCs/>
                <w:szCs w:val="24"/>
                <w:lang w:eastAsia="en-GB"/>
              </w:rPr>
              <w:t>Wensum Trust</w:t>
            </w:r>
            <w:r>
              <w:rPr>
                <w:rFonts w:cs="Times New Roman"/>
                <w:szCs w:val="24"/>
                <w:lang w:eastAsia="en-GB"/>
              </w:rPr>
              <w:t xml:space="preserve"> are meeting with Angela Bishop, Barry </w:t>
            </w:r>
            <w:proofErr w:type="gramStart"/>
            <w:r>
              <w:rPr>
                <w:rFonts w:cs="Times New Roman"/>
                <w:szCs w:val="24"/>
                <w:lang w:eastAsia="en-GB"/>
              </w:rPr>
              <w:t>Coveley</w:t>
            </w:r>
            <w:proofErr w:type="gramEnd"/>
            <w:r>
              <w:rPr>
                <w:rFonts w:cs="Times New Roman"/>
                <w:szCs w:val="24"/>
                <w:lang w:eastAsia="en-GB"/>
              </w:rPr>
              <w:t xml:space="preserve"> and the parish clerk shortly </w:t>
            </w:r>
            <w:r w:rsidR="00EA3269">
              <w:rPr>
                <w:rFonts w:cs="Times New Roman"/>
                <w:szCs w:val="24"/>
                <w:lang w:eastAsia="en-GB"/>
              </w:rPr>
              <w:t>to discuss their proposals for a sports centre for the community.</w:t>
            </w:r>
            <w:r w:rsidR="00D232A4">
              <w:rPr>
                <w:rFonts w:cs="Times New Roman"/>
                <w:szCs w:val="24"/>
                <w:lang w:eastAsia="en-GB"/>
              </w:rPr>
              <w:t xml:space="preserve"> </w:t>
            </w:r>
          </w:p>
        </w:tc>
      </w:tr>
      <w:tr w:rsidR="006E3F22" w:rsidRPr="004A4AAB" w14:paraId="5CBF69A3" w14:textId="77777777" w:rsidTr="00E20EA1">
        <w:tc>
          <w:tcPr>
            <w:tcW w:w="636" w:type="dxa"/>
          </w:tcPr>
          <w:p w14:paraId="08B6C0F6" w14:textId="4CAB3D7B" w:rsidR="006E3F22" w:rsidRDefault="006E3F22" w:rsidP="006E3F22">
            <w:r>
              <w:t>4.13</w:t>
            </w:r>
          </w:p>
        </w:tc>
        <w:tc>
          <w:tcPr>
            <w:tcW w:w="10001" w:type="dxa"/>
            <w:gridSpan w:val="3"/>
          </w:tcPr>
          <w:p w14:paraId="66155DE1" w14:textId="4536DD92" w:rsidR="006E3F22" w:rsidRDefault="006E3F22" w:rsidP="006E3F22">
            <w:pPr>
              <w:ind w:right="467"/>
              <w:rPr>
                <w:rFonts w:cs="Times New Roman"/>
                <w:szCs w:val="24"/>
                <w:lang w:eastAsia="en-GB"/>
              </w:rPr>
            </w:pPr>
            <w:r w:rsidRPr="006D0454">
              <w:t>Acle was not chosen for the</w:t>
            </w:r>
            <w:r>
              <w:rPr>
                <w:b/>
                <w:bCs/>
              </w:rPr>
              <w:t xml:space="preserve"> Reclaim the Rain</w:t>
            </w:r>
            <w:r w:rsidRPr="006D0454">
              <w:t xml:space="preserve"> scheme</w:t>
            </w:r>
            <w:r>
              <w:rPr>
                <w:b/>
                <w:bCs/>
              </w:rPr>
              <w:t xml:space="preserve">. </w:t>
            </w:r>
          </w:p>
        </w:tc>
      </w:tr>
      <w:tr w:rsidR="006E3F22" w:rsidRPr="004A4AAB" w14:paraId="3DECE816" w14:textId="77777777" w:rsidTr="00E20EA1">
        <w:tc>
          <w:tcPr>
            <w:tcW w:w="636" w:type="dxa"/>
          </w:tcPr>
          <w:p w14:paraId="5394993F" w14:textId="7CAD970C" w:rsidR="006E3F22" w:rsidRDefault="00440AC5" w:rsidP="006E3F22">
            <w:r>
              <w:t>4.14</w:t>
            </w:r>
          </w:p>
        </w:tc>
        <w:tc>
          <w:tcPr>
            <w:tcW w:w="10001" w:type="dxa"/>
            <w:gridSpan w:val="3"/>
          </w:tcPr>
          <w:p w14:paraId="06C7E6C6" w14:textId="13571B20" w:rsidR="006E3F22" w:rsidRDefault="00440AC5" w:rsidP="006E3F22">
            <w:pPr>
              <w:ind w:right="467"/>
              <w:rPr>
                <w:rFonts w:cs="Times New Roman"/>
                <w:szCs w:val="24"/>
                <w:lang w:eastAsia="en-GB"/>
              </w:rPr>
            </w:pPr>
            <w:r>
              <w:rPr>
                <w:rFonts w:cs="Times New Roman"/>
                <w:szCs w:val="24"/>
                <w:lang w:eastAsia="en-GB"/>
              </w:rPr>
              <w:t xml:space="preserve">Acle Society are </w:t>
            </w:r>
            <w:r w:rsidR="00D170AA">
              <w:rPr>
                <w:rFonts w:cs="Times New Roman"/>
                <w:szCs w:val="24"/>
                <w:lang w:eastAsia="en-GB"/>
              </w:rPr>
              <w:t xml:space="preserve">going to </w:t>
            </w:r>
            <w:r w:rsidR="00733842">
              <w:rPr>
                <w:rFonts w:cs="Times New Roman"/>
                <w:szCs w:val="24"/>
                <w:lang w:eastAsia="en-GB"/>
              </w:rPr>
              <w:t>produce</w:t>
            </w:r>
            <w:r w:rsidR="00D170AA">
              <w:rPr>
                <w:rFonts w:cs="Times New Roman"/>
                <w:szCs w:val="24"/>
                <w:lang w:eastAsia="en-GB"/>
              </w:rPr>
              <w:t xml:space="preserve"> a newsletter </w:t>
            </w:r>
            <w:r w:rsidR="00733842">
              <w:rPr>
                <w:rFonts w:cs="Times New Roman"/>
                <w:szCs w:val="24"/>
                <w:lang w:eastAsia="en-GB"/>
              </w:rPr>
              <w:t xml:space="preserve">shortly. It was agreed that the clerks should </w:t>
            </w:r>
            <w:r w:rsidR="0027046F">
              <w:rPr>
                <w:rFonts w:cs="Times New Roman"/>
                <w:szCs w:val="24"/>
                <w:lang w:eastAsia="en-GB"/>
              </w:rPr>
              <w:t xml:space="preserve">write a Parish Council </w:t>
            </w:r>
            <w:proofErr w:type="gramStart"/>
            <w:r w:rsidR="0027046F">
              <w:rPr>
                <w:rFonts w:cs="Times New Roman"/>
                <w:szCs w:val="24"/>
                <w:lang w:eastAsia="en-GB"/>
              </w:rPr>
              <w:t>news-sheet</w:t>
            </w:r>
            <w:proofErr w:type="gramEnd"/>
            <w:r w:rsidR="0027046F">
              <w:rPr>
                <w:rFonts w:cs="Times New Roman"/>
                <w:szCs w:val="24"/>
                <w:lang w:eastAsia="en-GB"/>
              </w:rPr>
              <w:t xml:space="preserve"> if they have the time to do so.</w:t>
            </w:r>
          </w:p>
        </w:tc>
      </w:tr>
      <w:tr w:rsidR="00FE0112" w:rsidRPr="004A4AAB" w14:paraId="4D167C60" w14:textId="77777777" w:rsidTr="00E20EA1">
        <w:tc>
          <w:tcPr>
            <w:tcW w:w="636" w:type="dxa"/>
          </w:tcPr>
          <w:p w14:paraId="457351AC" w14:textId="1A2B7C1E" w:rsidR="00FE0112" w:rsidRDefault="00FE0112" w:rsidP="006E3F22">
            <w:r>
              <w:t>4.15</w:t>
            </w:r>
          </w:p>
        </w:tc>
        <w:tc>
          <w:tcPr>
            <w:tcW w:w="10001" w:type="dxa"/>
            <w:gridSpan w:val="3"/>
          </w:tcPr>
          <w:p w14:paraId="74110C6C" w14:textId="01EBBBDF" w:rsidR="006A5951" w:rsidRDefault="00FE0112" w:rsidP="00316F8B">
            <w:pPr>
              <w:ind w:right="467"/>
              <w:rPr>
                <w:rFonts w:cs="Times New Roman"/>
                <w:szCs w:val="24"/>
                <w:lang w:eastAsia="en-GB"/>
              </w:rPr>
            </w:pPr>
            <w:r>
              <w:rPr>
                <w:rFonts w:cs="Times New Roman"/>
                <w:szCs w:val="24"/>
                <w:lang w:eastAsia="en-GB"/>
              </w:rPr>
              <w:t xml:space="preserve">Ideas for work for </w:t>
            </w:r>
            <w:r w:rsidR="006D43A1" w:rsidRPr="00B321BD">
              <w:rPr>
                <w:rFonts w:cs="Times New Roman"/>
                <w:b/>
                <w:bCs/>
                <w:szCs w:val="24"/>
                <w:lang w:eastAsia="en-GB"/>
              </w:rPr>
              <w:t>Norfolk Youth Justice Service</w:t>
            </w:r>
            <w:r w:rsidR="004D05AB">
              <w:rPr>
                <w:rFonts w:cs="Times New Roman"/>
                <w:b/>
                <w:bCs/>
                <w:szCs w:val="24"/>
                <w:lang w:eastAsia="en-GB"/>
              </w:rPr>
              <w:t xml:space="preserve"> </w:t>
            </w:r>
            <w:r w:rsidR="004D05AB" w:rsidRPr="00316F8B">
              <w:rPr>
                <w:rFonts w:cs="Times New Roman"/>
                <w:szCs w:val="24"/>
                <w:lang w:eastAsia="en-GB"/>
              </w:rPr>
              <w:t xml:space="preserve">will be put forward, including cleaning benches and bus shelters, and </w:t>
            </w:r>
            <w:r w:rsidR="00316F8B" w:rsidRPr="00316F8B">
              <w:rPr>
                <w:rFonts w:cs="Times New Roman"/>
                <w:szCs w:val="24"/>
                <w:lang w:eastAsia="en-GB"/>
              </w:rPr>
              <w:t>litter picking.</w:t>
            </w:r>
          </w:p>
        </w:tc>
      </w:tr>
      <w:tr w:rsidR="006E3F22" w:rsidRPr="004A4AAB" w14:paraId="1BBCF08C" w14:textId="77777777" w:rsidTr="00E20EA1">
        <w:tc>
          <w:tcPr>
            <w:tcW w:w="636" w:type="dxa"/>
          </w:tcPr>
          <w:p w14:paraId="0233CFC3" w14:textId="376D545F" w:rsidR="006E3F22" w:rsidRPr="00E26AC8" w:rsidRDefault="00B24B4B" w:rsidP="006E3F22">
            <w:r>
              <w:t>5</w:t>
            </w:r>
          </w:p>
        </w:tc>
        <w:tc>
          <w:tcPr>
            <w:tcW w:w="10001" w:type="dxa"/>
            <w:gridSpan w:val="3"/>
          </w:tcPr>
          <w:p w14:paraId="18B61128" w14:textId="72FAE06E" w:rsidR="006E3F22" w:rsidRPr="002929DF" w:rsidRDefault="006E3F22" w:rsidP="006E3F22">
            <w:pPr>
              <w:pStyle w:val="ListParagraph"/>
              <w:ind w:left="0" w:right="544" w:hanging="1"/>
            </w:pPr>
            <w:r w:rsidRPr="00E50427">
              <w:rPr>
                <w:b/>
                <w:bCs/>
              </w:rPr>
              <w:t>PLANNING</w:t>
            </w:r>
          </w:p>
        </w:tc>
      </w:tr>
      <w:tr w:rsidR="006E3F22" w:rsidRPr="004A4AAB" w14:paraId="6C941216" w14:textId="77777777" w:rsidTr="00E20EA1">
        <w:tc>
          <w:tcPr>
            <w:tcW w:w="636" w:type="dxa"/>
          </w:tcPr>
          <w:p w14:paraId="7AA45C0D" w14:textId="60A8C505" w:rsidR="006E3F22" w:rsidRDefault="00B24B4B" w:rsidP="006E3F22">
            <w:r>
              <w:t>5</w:t>
            </w:r>
            <w:r w:rsidR="006E3F22">
              <w:t>.1</w:t>
            </w:r>
          </w:p>
        </w:tc>
        <w:tc>
          <w:tcPr>
            <w:tcW w:w="10001" w:type="dxa"/>
            <w:gridSpan w:val="3"/>
          </w:tcPr>
          <w:p w14:paraId="0E6C520A" w14:textId="7B6E4110" w:rsidR="006E3F22" w:rsidRPr="00E50427" w:rsidRDefault="00316F8B" w:rsidP="006E3F22">
            <w:pPr>
              <w:pStyle w:val="ListParagraph"/>
              <w:ind w:left="0" w:right="544" w:hanging="1"/>
              <w:rPr>
                <w:b/>
                <w:bCs/>
              </w:rPr>
            </w:pPr>
            <w:r>
              <w:rPr>
                <w:rFonts w:cs="Times New Roman"/>
                <w:color w:val="000000"/>
                <w:szCs w:val="24"/>
                <w:shd w:val="clear" w:color="auto" w:fill="FFFFFF"/>
              </w:rPr>
              <w:t>A</w:t>
            </w:r>
            <w:r w:rsidR="002C5F86" w:rsidRPr="007E2EBF">
              <w:rPr>
                <w:rFonts w:cs="Times New Roman"/>
                <w:color w:val="000000"/>
                <w:szCs w:val="24"/>
                <w:shd w:val="clear" w:color="auto" w:fill="FFFFFF"/>
              </w:rPr>
              <w:t xml:space="preserve">n application </w:t>
            </w:r>
            <w:r>
              <w:rPr>
                <w:rFonts w:cs="Times New Roman"/>
                <w:color w:val="000000"/>
                <w:szCs w:val="24"/>
                <w:shd w:val="clear" w:color="auto" w:fill="FFFFFF"/>
              </w:rPr>
              <w:t xml:space="preserve">was noted </w:t>
            </w:r>
            <w:r w:rsidR="002C5F86" w:rsidRPr="007E2EBF">
              <w:rPr>
                <w:rFonts w:cs="Times New Roman"/>
                <w:color w:val="000000"/>
                <w:szCs w:val="24"/>
                <w:shd w:val="clear" w:color="auto" w:fill="FFFFFF"/>
              </w:rPr>
              <w:t xml:space="preserve">for works to trees under a TPO, at </w:t>
            </w:r>
            <w:r w:rsidR="002C5F86" w:rsidRPr="007E2EBF">
              <w:rPr>
                <w:rFonts w:cs="Times New Roman"/>
                <w:b/>
                <w:bCs/>
                <w:color w:val="000000"/>
                <w:szCs w:val="24"/>
                <w:shd w:val="clear" w:color="auto" w:fill="FFFFFF"/>
              </w:rPr>
              <w:t>16 Oxcroft</w:t>
            </w:r>
            <w:r w:rsidR="002C5F86" w:rsidRPr="007E2EBF">
              <w:rPr>
                <w:rFonts w:cs="Times New Roman"/>
                <w:color w:val="000000"/>
                <w:szCs w:val="24"/>
                <w:shd w:val="clear" w:color="auto" w:fill="FFFFFF"/>
              </w:rPr>
              <w:t xml:space="preserve"> (20220966). Hornbeam (T1, T2, T3)</w:t>
            </w:r>
            <w:r>
              <w:rPr>
                <w:rFonts w:cs="Times New Roman"/>
                <w:color w:val="000000"/>
                <w:szCs w:val="24"/>
                <w:shd w:val="clear" w:color="auto" w:fill="FFFFFF"/>
              </w:rPr>
              <w:t>.</w:t>
            </w:r>
            <w:r w:rsidR="002C5F86" w:rsidRPr="007E2EBF">
              <w:rPr>
                <w:rFonts w:cs="Times New Roman"/>
                <w:color w:val="000000"/>
                <w:szCs w:val="24"/>
                <w:shd w:val="clear" w:color="auto" w:fill="FFFFFF"/>
              </w:rPr>
              <w:t xml:space="preserve"> To carry out a reduction in height by 3m to a finishing height of 7m. This is to reduce shading and to regulate size and shape. Whitebeam (T4) To carry out a reduction in height by 3m to a finishing height of 7m. This is to reduce shading and to regulate size and shape. </w:t>
            </w:r>
          </w:p>
        </w:tc>
      </w:tr>
      <w:tr w:rsidR="006E3F22" w:rsidRPr="004A4AAB" w14:paraId="6ECD7044" w14:textId="77777777" w:rsidTr="00E20EA1">
        <w:tc>
          <w:tcPr>
            <w:tcW w:w="636" w:type="dxa"/>
          </w:tcPr>
          <w:p w14:paraId="05E9DFC5" w14:textId="43E393E8" w:rsidR="006E3F22" w:rsidRDefault="002C5F86" w:rsidP="006E3F22">
            <w:r>
              <w:lastRenderedPageBreak/>
              <w:t>5</w:t>
            </w:r>
            <w:r w:rsidR="006E3F22">
              <w:t>.2</w:t>
            </w:r>
          </w:p>
        </w:tc>
        <w:tc>
          <w:tcPr>
            <w:tcW w:w="10001" w:type="dxa"/>
            <w:gridSpan w:val="3"/>
          </w:tcPr>
          <w:p w14:paraId="783A4747" w14:textId="4494D8F4" w:rsidR="006E3F22" w:rsidRPr="005B426D" w:rsidRDefault="00E20EA1" w:rsidP="006E3F22">
            <w:pPr>
              <w:pStyle w:val="ListParagraph"/>
              <w:ind w:left="0" w:right="544" w:hanging="1"/>
              <w:rPr>
                <w:rFonts w:cs="Times New Roman"/>
                <w:szCs w:val="24"/>
              </w:rPr>
            </w:pPr>
            <w:r>
              <w:rPr>
                <w:rFonts w:cs="Times New Roman"/>
                <w:szCs w:val="24"/>
              </w:rPr>
              <w:t xml:space="preserve">The application (20211179) for </w:t>
            </w:r>
            <w:r w:rsidRPr="00B66EB6">
              <w:rPr>
                <w:rFonts w:cs="Times New Roman"/>
                <w:b/>
                <w:bCs/>
                <w:szCs w:val="24"/>
              </w:rPr>
              <w:t>Acle Garden Machinery</w:t>
            </w:r>
            <w:r>
              <w:rPr>
                <w:rFonts w:cs="Times New Roman"/>
                <w:szCs w:val="24"/>
              </w:rPr>
              <w:t xml:space="preserve"> was approved unanimously by BDC’s planning committee, with conditions requiring hedge planting, details of parking on-site and drainage.</w:t>
            </w:r>
            <w:r w:rsidR="00F14720">
              <w:rPr>
                <w:rFonts w:cs="Times New Roman"/>
                <w:szCs w:val="24"/>
              </w:rPr>
              <w:t xml:space="preserve"> The councillors continue to have concerns about the likely impact from this development on the </w:t>
            </w:r>
            <w:r w:rsidR="004B5D8B">
              <w:rPr>
                <w:rFonts w:cs="Times New Roman"/>
                <w:szCs w:val="24"/>
              </w:rPr>
              <w:t>network of ditches and dykes.</w:t>
            </w:r>
          </w:p>
        </w:tc>
      </w:tr>
      <w:tr w:rsidR="005A7728" w14:paraId="32B52FD8" w14:textId="77777777" w:rsidTr="00E20EA1">
        <w:trPr>
          <w:gridAfter w:val="1"/>
          <w:wAfter w:w="752" w:type="dxa"/>
        </w:trPr>
        <w:tc>
          <w:tcPr>
            <w:tcW w:w="714" w:type="dxa"/>
            <w:gridSpan w:val="2"/>
          </w:tcPr>
          <w:p w14:paraId="3EEF210D" w14:textId="2E2392B9" w:rsidR="005A7728" w:rsidRPr="00AF5155" w:rsidRDefault="009407D2" w:rsidP="005A7728">
            <w:pPr>
              <w:rPr>
                <w:b/>
                <w:bCs/>
              </w:rPr>
            </w:pPr>
            <w:r>
              <w:br w:type="page"/>
            </w:r>
            <w:r w:rsidR="005A7728">
              <w:br w:type="page"/>
            </w:r>
            <w:r w:rsidR="00435B12">
              <w:t>6</w:t>
            </w:r>
            <w:r w:rsidR="002312A0">
              <w:t>.</w:t>
            </w:r>
            <w:r w:rsidR="00435B12">
              <w:t>1</w:t>
            </w:r>
          </w:p>
        </w:tc>
        <w:tc>
          <w:tcPr>
            <w:tcW w:w="9171" w:type="dxa"/>
          </w:tcPr>
          <w:p w14:paraId="76D3B434" w14:textId="311573D7" w:rsidR="006E6519" w:rsidRPr="000D203F" w:rsidRDefault="005A7728" w:rsidP="005A7728">
            <w:pPr>
              <w:rPr>
                <w:bCs/>
              </w:rPr>
            </w:pPr>
            <w:r>
              <w:rPr>
                <w:b/>
              </w:rPr>
              <w:t>FINANCE</w:t>
            </w:r>
            <w:r w:rsidR="002312A0">
              <w:rPr>
                <w:b/>
              </w:rPr>
              <w:t xml:space="preserve"> REPORT</w:t>
            </w:r>
            <w:r>
              <w:rPr>
                <w:b/>
              </w:rPr>
              <w:br/>
            </w:r>
            <w:r w:rsidRPr="008B4639">
              <w:rPr>
                <w:bCs/>
              </w:rPr>
              <w:t xml:space="preserve">The finance report had been </w:t>
            </w:r>
            <w:r w:rsidR="00804C92">
              <w:rPr>
                <w:bCs/>
              </w:rPr>
              <w:t>shared with</w:t>
            </w:r>
            <w:r w:rsidRPr="008B4639">
              <w:rPr>
                <w:bCs/>
              </w:rPr>
              <w:t xml:space="preserve"> all councillors in advance of the meetin</w:t>
            </w:r>
            <w:r w:rsidR="004573D3">
              <w:rPr>
                <w:bCs/>
              </w:rPr>
              <w:t>g</w:t>
            </w:r>
            <w:r>
              <w:rPr>
                <w:bCs/>
              </w:rPr>
              <w:t>:</w:t>
            </w:r>
          </w:p>
        </w:tc>
      </w:tr>
      <w:tr w:rsidR="00CA2A07" w14:paraId="0FD6B1F8" w14:textId="77777777" w:rsidTr="00E20EA1">
        <w:trPr>
          <w:gridAfter w:val="1"/>
          <w:wAfter w:w="752" w:type="dxa"/>
        </w:trPr>
        <w:tc>
          <w:tcPr>
            <w:tcW w:w="714" w:type="dxa"/>
            <w:gridSpan w:val="2"/>
          </w:tcPr>
          <w:p w14:paraId="6BF93C2B" w14:textId="255354C0" w:rsidR="00CA2A07" w:rsidRPr="007C0A53" w:rsidRDefault="00CA2A07" w:rsidP="00E9327E">
            <w:pPr>
              <w:rPr>
                <w:b/>
              </w:rPr>
            </w:pPr>
          </w:p>
        </w:tc>
        <w:tc>
          <w:tcPr>
            <w:tcW w:w="9171"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2F849A4E" w:rsidR="00FA1612" w:rsidRDefault="00A80748" w:rsidP="00E9327E">
                  <w:pPr>
                    <w:pStyle w:val="NoSpacing"/>
                    <w:jc w:val="right"/>
                  </w:pPr>
                  <w:r>
                    <w:t>897.50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1615341C" w:rsidR="0042041A" w:rsidRDefault="00A80748"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027AD1E3" w:rsidR="002B210F" w:rsidRDefault="00A80748" w:rsidP="00E9327E">
                  <w:pPr>
                    <w:pStyle w:val="NoSpacing"/>
                    <w:jc w:val="right"/>
                  </w:pPr>
                  <w:r>
                    <w:t>650.00</w:t>
                  </w:r>
                </w:p>
              </w:tc>
            </w:tr>
            <w:tr w:rsidR="002A29DF" w14:paraId="58D2A8FA" w14:textId="77777777" w:rsidTr="008346D2">
              <w:tc>
                <w:tcPr>
                  <w:tcW w:w="2550" w:type="dxa"/>
                </w:tcPr>
                <w:p w14:paraId="57F0F416" w14:textId="006D1A47" w:rsidR="002A29DF" w:rsidRDefault="002A29DF" w:rsidP="00E9327E">
                  <w:pPr>
                    <w:pStyle w:val="NoSpacing"/>
                  </w:pPr>
                  <w:r>
                    <w:t>Upton PC</w:t>
                  </w:r>
                </w:p>
              </w:tc>
              <w:tc>
                <w:tcPr>
                  <w:tcW w:w="4234" w:type="dxa"/>
                </w:tcPr>
                <w:p w14:paraId="51D0D6F1" w14:textId="16403758" w:rsidR="002A29DF" w:rsidRDefault="002A29DF" w:rsidP="00E9327E">
                  <w:pPr>
                    <w:pStyle w:val="NoSpacing"/>
                  </w:pPr>
                  <w:r>
                    <w:t>Share of costs</w:t>
                  </w:r>
                </w:p>
              </w:tc>
              <w:tc>
                <w:tcPr>
                  <w:tcW w:w="2003" w:type="dxa"/>
                </w:tcPr>
                <w:p w14:paraId="53D2CB6B" w14:textId="1D731BE8" w:rsidR="002A29DF" w:rsidRDefault="00A45319" w:rsidP="00E9327E">
                  <w:pPr>
                    <w:pStyle w:val="NoSpacing"/>
                    <w:jc w:val="right"/>
                  </w:pPr>
                  <w:r>
                    <w:t>69.30</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6873EF2E" w:rsidR="00CA2A07" w:rsidRDefault="00A45319" w:rsidP="00E9327E">
                  <w:pPr>
                    <w:pStyle w:val="NoSpacing"/>
                    <w:jc w:val="right"/>
                  </w:pPr>
                  <w:r>
                    <w:t>145.00</w:t>
                  </w:r>
                </w:p>
              </w:tc>
            </w:tr>
            <w:tr w:rsidR="00C36FFA" w14:paraId="0524F3B9" w14:textId="77777777" w:rsidTr="008346D2">
              <w:trPr>
                <w:trHeight w:val="87"/>
              </w:trPr>
              <w:tc>
                <w:tcPr>
                  <w:tcW w:w="2550" w:type="dxa"/>
                </w:tcPr>
                <w:p w14:paraId="34DEAD14" w14:textId="2E97E315" w:rsidR="00C36FFA" w:rsidRDefault="00254EA4" w:rsidP="00E9327E">
                  <w:pPr>
                    <w:pStyle w:val="NoSpacing"/>
                  </w:pPr>
                  <w:r>
                    <w:t>B</w:t>
                  </w:r>
                  <w:r w:rsidR="00BE42C6">
                    <w:t xml:space="preserve">roadland </w:t>
                  </w:r>
                  <w:r>
                    <w:t>DC</w:t>
                  </w:r>
                </w:p>
              </w:tc>
              <w:tc>
                <w:tcPr>
                  <w:tcW w:w="4234" w:type="dxa"/>
                </w:tcPr>
                <w:p w14:paraId="5DA29E79" w14:textId="5C8792E7" w:rsidR="00C36FFA" w:rsidRDefault="00254EA4" w:rsidP="00E9327E">
                  <w:pPr>
                    <w:pStyle w:val="NoSpacing"/>
                  </w:pPr>
                  <w:r>
                    <w:t>Lottery income</w:t>
                  </w:r>
                  <w:r w:rsidR="00E218E6">
                    <w:t xml:space="preserve"> for foodbank</w:t>
                  </w:r>
                </w:p>
              </w:tc>
              <w:tc>
                <w:tcPr>
                  <w:tcW w:w="2003" w:type="dxa"/>
                </w:tcPr>
                <w:p w14:paraId="42A6695D" w14:textId="76785025" w:rsidR="00C36FFA" w:rsidRDefault="00A45319" w:rsidP="00E9327E">
                  <w:pPr>
                    <w:pStyle w:val="NoSpacing"/>
                    <w:jc w:val="right"/>
                  </w:pPr>
                  <w:r>
                    <w:t>38.50</w:t>
                  </w:r>
                </w:p>
              </w:tc>
            </w:tr>
            <w:tr w:rsidR="00F57F94" w14:paraId="1D958576" w14:textId="77777777" w:rsidTr="008346D2">
              <w:trPr>
                <w:trHeight w:val="87"/>
              </w:trPr>
              <w:tc>
                <w:tcPr>
                  <w:tcW w:w="2550" w:type="dxa"/>
                </w:tcPr>
                <w:p w14:paraId="205D1638" w14:textId="6480D3C2" w:rsidR="00F57F94" w:rsidRDefault="00F57F94" w:rsidP="00E9327E">
                  <w:pPr>
                    <w:pStyle w:val="NoSpacing"/>
                  </w:pPr>
                  <w:r>
                    <w:t>Broadland DC</w:t>
                  </w:r>
                </w:p>
              </w:tc>
              <w:tc>
                <w:tcPr>
                  <w:tcW w:w="4234" w:type="dxa"/>
                </w:tcPr>
                <w:p w14:paraId="2E2A337E" w14:textId="77B206C3" w:rsidR="00F57F94" w:rsidRDefault="00F57F94" w:rsidP="00E9327E">
                  <w:pPr>
                    <w:pStyle w:val="NoSpacing"/>
                  </w:pPr>
                  <w:r>
                    <w:t>S106 monies for sports purchases</w:t>
                  </w:r>
                </w:p>
              </w:tc>
              <w:tc>
                <w:tcPr>
                  <w:tcW w:w="2003" w:type="dxa"/>
                </w:tcPr>
                <w:p w14:paraId="240637C0" w14:textId="035BB2ED" w:rsidR="00F57F94" w:rsidRDefault="00315DBD" w:rsidP="00E9327E">
                  <w:pPr>
                    <w:pStyle w:val="NoSpacing"/>
                    <w:jc w:val="right"/>
                  </w:pPr>
                  <w:r>
                    <w:t>387.50</w:t>
                  </w:r>
                </w:p>
              </w:tc>
            </w:tr>
            <w:tr w:rsidR="00F57F94" w14:paraId="4FFE1360" w14:textId="77777777" w:rsidTr="008346D2">
              <w:trPr>
                <w:trHeight w:val="87"/>
              </w:trPr>
              <w:tc>
                <w:tcPr>
                  <w:tcW w:w="2550" w:type="dxa"/>
                </w:tcPr>
                <w:p w14:paraId="7460FE1E" w14:textId="397019A4" w:rsidR="00F57F94" w:rsidRDefault="00F57F94" w:rsidP="00E9327E">
                  <w:pPr>
                    <w:pStyle w:val="NoSpacing"/>
                  </w:pPr>
                  <w:r>
                    <w:t>Cash</w:t>
                  </w:r>
                </w:p>
              </w:tc>
              <w:tc>
                <w:tcPr>
                  <w:tcW w:w="4234" w:type="dxa"/>
                </w:tcPr>
                <w:p w14:paraId="4801C028" w14:textId="67018C69" w:rsidR="00F57F94" w:rsidRDefault="00F57F94" w:rsidP="00E9327E">
                  <w:pPr>
                    <w:pStyle w:val="NoSpacing"/>
                  </w:pPr>
                  <w:r>
                    <w:t>Tickets for big band concert</w:t>
                  </w:r>
                </w:p>
              </w:tc>
              <w:tc>
                <w:tcPr>
                  <w:tcW w:w="2003" w:type="dxa"/>
                </w:tcPr>
                <w:p w14:paraId="063590BB" w14:textId="18CAB6DD" w:rsidR="00F57F94" w:rsidRDefault="00A45319" w:rsidP="00E9327E">
                  <w:pPr>
                    <w:pStyle w:val="NoSpacing"/>
                    <w:jc w:val="right"/>
                  </w:pPr>
                  <w:r>
                    <w:t>195.00</w:t>
                  </w:r>
                </w:p>
              </w:tc>
            </w:tr>
            <w:tr w:rsidR="00CA2A07" w14:paraId="3D03C772" w14:textId="77777777" w:rsidTr="00D753F9">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4C32F8" w14:paraId="3F78C754" w14:textId="77777777" w:rsidTr="008346D2">
              <w:tc>
                <w:tcPr>
                  <w:tcW w:w="2550" w:type="dxa"/>
                </w:tcPr>
                <w:p w14:paraId="661A3CE4" w14:textId="0F8EE3DD" w:rsidR="004C32F8" w:rsidRDefault="00525D98" w:rsidP="00E9327E">
                  <w:pPr>
                    <w:pStyle w:val="NoSpacing"/>
                  </w:pPr>
                  <w:r>
                    <w:t>John Gallop</w:t>
                  </w:r>
                </w:p>
              </w:tc>
              <w:tc>
                <w:tcPr>
                  <w:tcW w:w="4234" w:type="dxa"/>
                </w:tcPr>
                <w:p w14:paraId="179EDD8F" w14:textId="29051174" w:rsidR="004C32F8" w:rsidRDefault="00525D98" w:rsidP="00E9327E">
                  <w:pPr>
                    <w:pStyle w:val="NoSpacing"/>
                  </w:pPr>
                  <w:r>
                    <w:t>Internal audit</w:t>
                  </w:r>
                </w:p>
              </w:tc>
              <w:tc>
                <w:tcPr>
                  <w:tcW w:w="2003" w:type="dxa"/>
                </w:tcPr>
                <w:p w14:paraId="44A66B8D" w14:textId="71D1764C" w:rsidR="004C32F8" w:rsidRDefault="00DD210B" w:rsidP="00E9327E">
                  <w:pPr>
                    <w:pStyle w:val="NoSpacing"/>
                    <w:jc w:val="right"/>
                  </w:pPr>
                  <w:r>
                    <w:t>425.00</w:t>
                  </w:r>
                </w:p>
              </w:tc>
            </w:tr>
            <w:tr w:rsidR="009724F1" w14:paraId="5999AFC1" w14:textId="77777777" w:rsidTr="008346D2">
              <w:tc>
                <w:tcPr>
                  <w:tcW w:w="2550" w:type="dxa"/>
                </w:tcPr>
                <w:p w14:paraId="585A64C0" w14:textId="2EBFB961" w:rsidR="009724F1" w:rsidRDefault="00DD210B" w:rsidP="00E9327E">
                  <w:pPr>
                    <w:pStyle w:val="NoSpacing"/>
                  </w:pPr>
                  <w:r>
                    <w:t>Edmundson Electrical</w:t>
                  </w:r>
                </w:p>
              </w:tc>
              <w:tc>
                <w:tcPr>
                  <w:tcW w:w="4234" w:type="dxa"/>
                </w:tcPr>
                <w:p w14:paraId="1ED80AAB" w14:textId="3FE3E686" w:rsidR="009724F1" w:rsidRDefault="00DD210B" w:rsidP="00E9327E">
                  <w:pPr>
                    <w:pStyle w:val="NoSpacing"/>
                  </w:pPr>
                  <w:r>
                    <w:t>Men’s Shed costs</w:t>
                  </w:r>
                </w:p>
              </w:tc>
              <w:tc>
                <w:tcPr>
                  <w:tcW w:w="2003" w:type="dxa"/>
                </w:tcPr>
                <w:p w14:paraId="611E11B1" w14:textId="16CF8262" w:rsidR="009724F1" w:rsidRDefault="00DD210B" w:rsidP="00E9327E">
                  <w:pPr>
                    <w:pStyle w:val="NoSpacing"/>
                    <w:jc w:val="right"/>
                  </w:pPr>
                  <w:r>
                    <w:t>1</w:t>
                  </w:r>
                  <w:r w:rsidR="004F3ADB">
                    <w:t>,</w:t>
                  </w:r>
                  <w:r>
                    <w:t>014.62</w:t>
                  </w:r>
                </w:p>
              </w:tc>
            </w:tr>
            <w:tr w:rsidR="00350385" w14:paraId="60B036E6" w14:textId="77777777" w:rsidTr="008346D2">
              <w:tc>
                <w:tcPr>
                  <w:tcW w:w="2550" w:type="dxa"/>
                </w:tcPr>
                <w:p w14:paraId="03B007E9" w14:textId="7DE503FE" w:rsidR="00350385" w:rsidRDefault="004F13A5" w:rsidP="00E9327E">
                  <w:pPr>
                    <w:pStyle w:val="NoSpacing"/>
                  </w:pPr>
                  <w:r>
                    <w:t xml:space="preserve">   “ </w:t>
                  </w:r>
                </w:p>
              </w:tc>
              <w:tc>
                <w:tcPr>
                  <w:tcW w:w="4234" w:type="dxa"/>
                </w:tcPr>
                <w:p w14:paraId="132C253A" w14:textId="41C2813B" w:rsidR="00350385" w:rsidRDefault="00350385" w:rsidP="00E9327E">
                  <w:pPr>
                    <w:pStyle w:val="NoSpacing"/>
                  </w:pPr>
                  <w:r>
                    <w:t>Barclays</w:t>
                  </w:r>
                </w:p>
              </w:tc>
              <w:tc>
                <w:tcPr>
                  <w:tcW w:w="2003" w:type="dxa"/>
                </w:tcPr>
                <w:p w14:paraId="1F9CE2A9" w14:textId="3CB3DEE9" w:rsidR="00350385" w:rsidRDefault="00350385" w:rsidP="00E9327E">
                  <w:pPr>
                    <w:pStyle w:val="NoSpacing"/>
                    <w:jc w:val="right"/>
                  </w:pPr>
                  <w:r>
                    <w:t>172.61</w:t>
                  </w:r>
                </w:p>
              </w:tc>
            </w:tr>
            <w:tr w:rsidR="009724F1" w14:paraId="6958EE34" w14:textId="77777777" w:rsidTr="008346D2">
              <w:tc>
                <w:tcPr>
                  <w:tcW w:w="2550" w:type="dxa"/>
                </w:tcPr>
                <w:p w14:paraId="6A94CBED" w14:textId="624EC99A" w:rsidR="009724F1" w:rsidRDefault="00E73BE5" w:rsidP="00E9327E">
                  <w:pPr>
                    <w:pStyle w:val="NoSpacing"/>
                  </w:pPr>
                  <w:r>
                    <w:t>Nick Moore</w:t>
                  </w:r>
                </w:p>
              </w:tc>
              <w:tc>
                <w:tcPr>
                  <w:tcW w:w="4234" w:type="dxa"/>
                </w:tcPr>
                <w:p w14:paraId="696042B3" w14:textId="5124F1B0" w:rsidR="009724F1" w:rsidRDefault="00E73BE5" w:rsidP="00E9327E">
                  <w:pPr>
                    <w:pStyle w:val="NoSpacing"/>
                  </w:pPr>
                  <w:r>
                    <w:t>Entertainer for Jubilee</w:t>
                  </w:r>
                </w:p>
              </w:tc>
              <w:tc>
                <w:tcPr>
                  <w:tcW w:w="2003" w:type="dxa"/>
                </w:tcPr>
                <w:p w14:paraId="2CEBB3AE" w14:textId="42B404AB" w:rsidR="009724F1" w:rsidRDefault="00E73BE5" w:rsidP="00E9327E">
                  <w:pPr>
                    <w:pStyle w:val="NoSpacing"/>
                    <w:jc w:val="right"/>
                  </w:pPr>
                  <w:r>
                    <w:t>130.00</w:t>
                  </w:r>
                </w:p>
              </w:tc>
            </w:tr>
            <w:tr w:rsidR="009724F1" w14:paraId="34DE25E0" w14:textId="77777777" w:rsidTr="008346D2">
              <w:tc>
                <w:tcPr>
                  <w:tcW w:w="2550" w:type="dxa"/>
                </w:tcPr>
                <w:p w14:paraId="274329AE" w14:textId="52CC94FC" w:rsidR="009724F1" w:rsidRDefault="00E73BE5" w:rsidP="00E9327E">
                  <w:pPr>
                    <w:pStyle w:val="NoSpacing"/>
                  </w:pPr>
                  <w:r>
                    <w:t>Orwell Mencap</w:t>
                  </w:r>
                </w:p>
              </w:tc>
              <w:tc>
                <w:tcPr>
                  <w:tcW w:w="4234" w:type="dxa"/>
                </w:tcPr>
                <w:p w14:paraId="56A2CE14" w14:textId="29B6F234" w:rsidR="009724F1" w:rsidRDefault="00E73BE5" w:rsidP="00E9327E">
                  <w:pPr>
                    <w:pStyle w:val="NoSpacing"/>
                  </w:pPr>
                  <w:r>
                    <w:t>Bench for outside Post Office</w:t>
                  </w:r>
                </w:p>
              </w:tc>
              <w:tc>
                <w:tcPr>
                  <w:tcW w:w="2003" w:type="dxa"/>
                </w:tcPr>
                <w:p w14:paraId="3EC8B540" w14:textId="4D908E67" w:rsidR="009724F1" w:rsidRDefault="00A74EC9" w:rsidP="00E9327E">
                  <w:pPr>
                    <w:pStyle w:val="NoSpacing"/>
                    <w:jc w:val="right"/>
                  </w:pPr>
                  <w:r>
                    <w:t>669.00</w:t>
                  </w:r>
                </w:p>
              </w:tc>
            </w:tr>
            <w:tr w:rsidR="00714468" w14:paraId="0156FE93" w14:textId="77777777" w:rsidTr="008346D2">
              <w:tc>
                <w:tcPr>
                  <w:tcW w:w="2550" w:type="dxa"/>
                </w:tcPr>
                <w:p w14:paraId="3DC2C08F" w14:textId="11FAFB80" w:rsidR="00714468" w:rsidRDefault="00A74EC9" w:rsidP="00E9327E">
                  <w:pPr>
                    <w:pStyle w:val="NoSpacing"/>
                  </w:pPr>
                  <w:r>
                    <w:t>Becky Furr</w:t>
                  </w:r>
                </w:p>
              </w:tc>
              <w:tc>
                <w:tcPr>
                  <w:tcW w:w="4234" w:type="dxa"/>
                </w:tcPr>
                <w:p w14:paraId="73620D41" w14:textId="7F6C61F9" w:rsidR="00714468" w:rsidRDefault="00A74EC9" w:rsidP="00E9327E">
                  <w:pPr>
                    <w:pStyle w:val="NoSpacing"/>
                  </w:pPr>
                  <w:r>
                    <w:t>Various expenses</w:t>
                  </w:r>
                </w:p>
              </w:tc>
              <w:tc>
                <w:tcPr>
                  <w:tcW w:w="2003" w:type="dxa"/>
                </w:tcPr>
                <w:p w14:paraId="13A3789E" w14:textId="62E1F52D" w:rsidR="00714468" w:rsidRDefault="00225789" w:rsidP="00E9327E">
                  <w:pPr>
                    <w:pStyle w:val="NoSpacing"/>
                    <w:jc w:val="right"/>
                  </w:pPr>
                  <w:r>
                    <w:t>52.68</w:t>
                  </w:r>
                </w:p>
              </w:tc>
            </w:tr>
            <w:tr w:rsidR="0033252D" w14:paraId="24793407" w14:textId="77777777" w:rsidTr="008346D2">
              <w:tc>
                <w:tcPr>
                  <w:tcW w:w="2550" w:type="dxa"/>
                </w:tcPr>
                <w:p w14:paraId="392C99FA" w14:textId="0D2AB9F2" w:rsidR="0033252D" w:rsidRDefault="00567803" w:rsidP="00E9327E">
                  <w:pPr>
                    <w:pStyle w:val="NoSpacing"/>
                  </w:pPr>
                  <w:r>
                    <w:t xml:space="preserve">Caroline Crane </w:t>
                  </w:r>
                </w:p>
              </w:tc>
              <w:tc>
                <w:tcPr>
                  <w:tcW w:w="4234" w:type="dxa"/>
                </w:tcPr>
                <w:p w14:paraId="7F1BDFF6" w14:textId="11BB03D8" w:rsidR="0033252D" w:rsidRDefault="00567803" w:rsidP="00E9327E">
                  <w:pPr>
                    <w:pStyle w:val="NoSpacing"/>
                  </w:pPr>
                  <w:r>
                    <w:t>Food for foodbank</w:t>
                  </w:r>
                </w:p>
              </w:tc>
              <w:tc>
                <w:tcPr>
                  <w:tcW w:w="2003" w:type="dxa"/>
                </w:tcPr>
                <w:p w14:paraId="6B6BDFE5" w14:textId="1CBCBAB4" w:rsidR="0033252D" w:rsidRDefault="00704CD3" w:rsidP="00E9327E">
                  <w:pPr>
                    <w:pStyle w:val="NoSpacing"/>
                    <w:jc w:val="right"/>
                  </w:pPr>
                  <w:r>
                    <w:t>30.48</w:t>
                  </w:r>
                </w:p>
              </w:tc>
            </w:tr>
            <w:tr w:rsidR="0053183C" w14:paraId="4A5EDBB2" w14:textId="77777777" w:rsidTr="008346D2">
              <w:tc>
                <w:tcPr>
                  <w:tcW w:w="2550" w:type="dxa"/>
                </w:tcPr>
                <w:p w14:paraId="22F80EC8" w14:textId="59AF7271" w:rsidR="0053183C" w:rsidRDefault="00704CD3" w:rsidP="00E9327E">
                  <w:pPr>
                    <w:pStyle w:val="NoSpacing"/>
                  </w:pPr>
                  <w:proofErr w:type="spellStart"/>
                  <w:r>
                    <w:t>Adexa</w:t>
                  </w:r>
                  <w:proofErr w:type="spellEnd"/>
                </w:p>
              </w:tc>
              <w:tc>
                <w:tcPr>
                  <w:tcW w:w="4234" w:type="dxa"/>
                </w:tcPr>
                <w:p w14:paraId="215BC787" w14:textId="40A1F572" w:rsidR="0053183C" w:rsidRDefault="009F4987" w:rsidP="00E9327E">
                  <w:pPr>
                    <w:pStyle w:val="NoSpacing"/>
                  </w:pPr>
                  <w:r>
                    <w:t>T</w:t>
                  </w:r>
                  <w:r w:rsidR="00B366C6">
                    <w:t>ea Urn</w:t>
                  </w:r>
                </w:p>
              </w:tc>
              <w:tc>
                <w:tcPr>
                  <w:tcW w:w="2003" w:type="dxa"/>
                </w:tcPr>
                <w:p w14:paraId="59025AB6" w14:textId="24F35686" w:rsidR="0053183C" w:rsidRDefault="00704CD3" w:rsidP="00E9327E">
                  <w:pPr>
                    <w:pStyle w:val="NoSpacing"/>
                    <w:jc w:val="right"/>
                  </w:pPr>
                  <w:r>
                    <w:t>82.80</w:t>
                  </w:r>
                </w:p>
              </w:tc>
            </w:tr>
            <w:tr w:rsidR="000D10F7" w14:paraId="200CC15D" w14:textId="77777777" w:rsidTr="008346D2">
              <w:tc>
                <w:tcPr>
                  <w:tcW w:w="2550" w:type="dxa"/>
                </w:tcPr>
                <w:p w14:paraId="7A8BE276" w14:textId="2895F172" w:rsidR="000D10F7" w:rsidRDefault="00704CD3" w:rsidP="00E9327E">
                  <w:pPr>
                    <w:pStyle w:val="NoSpacing"/>
                  </w:pPr>
                  <w:r>
                    <w:t>Hampshire Generators</w:t>
                  </w:r>
                </w:p>
              </w:tc>
              <w:tc>
                <w:tcPr>
                  <w:tcW w:w="4234" w:type="dxa"/>
                </w:tcPr>
                <w:p w14:paraId="637BD030" w14:textId="60678F38" w:rsidR="000D10F7" w:rsidRDefault="00704CD3" w:rsidP="00E9327E">
                  <w:pPr>
                    <w:pStyle w:val="NoSpacing"/>
                  </w:pPr>
                  <w:r>
                    <w:t>Cricket Club generator</w:t>
                  </w:r>
                </w:p>
              </w:tc>
              <w:tc>
                <w:tcPr>
                  <w:tcW w:w="2003" w:type="dxa"/>
                </w:tcPr>
                <w:p w14:paraId="1FEE9D14" w14:textId="498A94BC" w:rsidR="000D10F7" w:rsidRDefault="00350385" w:rsidP="00E9327E">
                  <w:pPr>
                    <w:pStyle w:val="NoSpacing"/>
                    <w:jc w:val="right"/>
                  </w:pPr>
                  <w:r>
                    <w:t>465.00</w:t>
                  </w:r>
                </w:p>
              </w:tc>
            </w:tr>
            <w:tr w:rsidR="00C14A76" w14:paraId="50DDDA7F" w14:textId="77777777" w:rsidTr="008346D2">
              <w:tc>
                <w:tcPr>
                  <w:tcW w:w="2550" w:type="dxa"/>
                </w:tcPr>
                <w:p w14:paraId="1561C631" w14:textId="161AD2DA" w:rsidR="00C14A76" w:rsidRDefault="00350385" w:rsidP="00E9327E">
                  <w:pPr>
                    <w:pStyle w:val="NoSpacing"/>
                  </w:pPr>
                  <w:r>
                    <w:t>Michelle Holford</w:t>
                  </w:r>
                </w:p>
              </w:tc>
              <w:tc>
                <w:tcPr>
                  <w:tcW w:w="4234" w:type="dxa"/>
                </w:tcPr>
                <w:p w14:paraId="62FCFD78" w14:textId="06488F1F" w:rsidR="00C14A76" w:rsidRDefault="00350385" w:rsidP="00E9327E">
                  <w:pPr>
                    <w:pStyle w:val="NoSpacing"/>
                  </w:pPr>
                  <w:r>
                    <w:t>Artwork for village map</w:t>
                  </w:r>
                </w:p>
              </w:tc>
              <w:tc>
                <w:tcPr>
                  <w:tcW w:w="2003" w:type="dxa"/>
                </w:tcPr>
                <w:p w14:paraId="1E94E33A" w14:textId="72D2A761" w:rsidR="00C14A76" w:rsidRDefault="00350385" w:rsidP="00E9327E">
                  <w:pPr>
                    <w:pStyle w:val="NoSpacing"/>
                    <w:jc w:val="right"/>
                  </w:pPr>
                  <w:r>
                    <w:t>700.00</w:t>
                  </w:r>
                </w:p>
              </w:tc>
            </w:tr>
            <w:tr w:rsidR="00E850E4" w14:paraId="5DDF355D" w14:textId="77777777" w:rsidTr="008346D2">
              <w:tc>
                <w:tcPr>
                  <w:tcW w:w="2550" w:type="dxa"/>
                </w:tcPr>
                <w:p w14:paraId="6A5ED9BF" w14:textId="2508B325" w:rsidR="00E850E4" w:rsidRDefault="00350385" w:rsidP="00E9327E">
                  <w:pPr>
                    <w:pStyle w:val="NoSpacing"/>
                  </w:pPr>
                  <w:r>
                    <w:t>Blockbusters</w:t>
                  </w:r>
                </w:p>
              </w:tc>
              <w:tc>
                <w:tcPr>
                  <w:tcW w:w="4234" w:type="dxa"/>
                </w:tcPr>
                <w:p w14:paraId="53D46D18" w14:textId="0AB0492E" w:rsidR="00E850E4" w:rsidRDefault="00350385" w:rsidP="00E9327E">
                  <w:pPr>
                    <w:pStyle w:val="NoSpacing"/>
                  </w:pPr>
                  <w:r>
                    <w:t>Drains at Barclays</w:t>
                  </w:r>
                </w:p>
              </w:tc>
              <w:tc>
                <w:tcPr>
                  <w:tcW w:w="2003" w:type="dxa"/>
                </w:tcPr>
                <w:p w14:paraId="176A2376" w14:textId="4F91863E" w:rsidR="00E850E4" w:rsidRDefault="00AF29D2" w:rsidP="00E9327E">
                  <w:pPr>
                    <w:pStyle w:val="NoSpacing"/>
                    <w:jc w:val="right"/>
                  </w:pPr>
                  <w:r>
                    <w:t>156.00</w:t>
                  </w:r>
                </w:p>
              </w:tc>
            </w:tr>
            <w:tr w:rsidR="002B3CA3" w14:paraId="3C522E4D" w14:textId="77777777" w:rsidTr="008346D2">
              <w:tc>
                <w:tcPr>
                  <w:tcW w:w="2550" w:type="dxa"/>
                </w:tcPr>
                <w:p w14:paraId="5C31D1FE" w14:textId="53A3364E" w:rsidR="002B3CA3" w:rsidRDefault="00AF29D2" w:rsidP="00E9327E">
                  <w:pPr>
                    <w:pStyle w:val="NoSpacing"/>
                  </w:pPr>
                  <w:r>
                    <w:t>Moulton Nurseries</w:t>
                  </w:r>
                </w:p>
              </w:tc>
              <w:tc>
                <w:tcPr>
                  <w:tcW w:w="4234" w:type="dxa"/>
                </w:tcPr>
                <w:p w14:paraId="7E51E1AD" w14:textId="36CA4704" w:rsidR="002B3CA3" w:rsidRDefault="00AF29D2" w:rsidP="00E9327E">
                  <w:pPr>
                    <w:pStyle w:val="NoSpacing"/>
                  </w:pPr>
                  <w:r>
                    <w:t>Plants for village centre</w:t>
                  </w:r>
                </w:p>
              </w:tc>
              <w:tc>
                <w:tcPr>
                  <w:tcW w:w="2003" w:type="dxa"/>
                </w:tcPr>
                <w:p w14:paraId="264B92F9" w14:textId="761FA9BF" w:rsidR="002B3CA3" w:rsidRDefault="006D19A6" w:rsidP="00E9327E">
                  <w:pPr>
                    <w:pStyle w:val="NoSpacing"/>
                    <w:jc w:val="right"/>
                  </w:pPr>
                  <w:r>
                    <w:t>71.81</w:t>
                  </w:r>
                </w:p>
              </w:tc>
            </w:tr>
            <w:tr w:rsidR="00402F61" w14:paraId="20F9F476" w14:textId="77777777" w:rsidTr="008346D2">
              <w:tc>
                <w:tcPr>
                  <w:tcW w:w="2550" w:type="dxa"/>
                </w:tcPr>
                <w:p w14:paraId="170D52E4" w14:textId="37B1FBFD" w:rsidR="00402F61" w:rsidRDefault="0070568E" w:rsidP="00E9327E">
                  <w:pPr>
                    <w:pStyle w:val="NoSpacing"/>
                  </w:pPr>
                  <w:r>
                    <w:t>Tudor Printing</w:t>
                  </w:r>
                </w:p>
              </w:tc>
              <w:tc>
                <w:tcPr>
                  <w:tcW w:w="4234" w:type="dxa"/>
                </w:tcPr>
                <w:p w14:paraId="7531B065" w14:textId="011DE96C" w:rsidR="00402F61" w:rsidRDefault="0070568E" w:rsidP="00E9327E">
                  <w:pPr>
                    <w:pStyle w:val="NoSpacing"/>
                  </w:pPr>
                  <w:r>
                    <w:t>Banner for Markets</w:t>
                  </w:r>
                </w:p>
              </w:tc>
              <w:tc>
                <w:tcPr>
                  <w:tcW w:w="2003" w:type="dxa"/>
                </w:tcPr>
                <w:p w14:paraId="0E48FC0B" w14:textId="4512CCFF" w:rsidR="00402F61" w:rsidRDefault="004F13A5" w:rsidP="00E9327E">
                  <w:pPr>
                    <w:pStyle w:val="NoSpacing"/>
                    <w:jc w:val="right"/>
                  </w:pPr>
                  <w:r>
                    <w:t>55.20</w:t>
                  </w:r>
                </w:p>
              </w:tc>
            </w:tr>
            <w:tr w:rsidR="00C375BB" w14:paraId="4CA69C02" w14:textId="77777777" w:rsidTr="008346D2">
              <w:tc>
                <w:tcPr>
                  <w:tcW w:w="2550" w:type="dxa"/>
                </w:tcPr>
                <w:p w14:paraId="05F7D844" w14:textId="541B9CCE" w:rsidR="00C375BB" w:rsidRDefault="004F13A5" w:rsidP="00E9327E">
                  <w:pPr>
                    <w:pStyle w:val="NoSpacing"/>
                  </w:pPr>
                  <w:r>
                    <w:t>WT Construction</w:t>
                  </w:r>
                </w:p>
              </w:tc>
              <w:tc>
                <w:tcPr>
                  <w:tcW w:w="4234" w:type="dxa"/>
                </w:tcPr>
                <w:p w14:paraId="10305CDB" w14:textId="521C7C48" w:rsidR="00C375BB" w:rsidRDefault="004F13A5" w:rsidP="00E9327E">
                  <w:pPr>
                    <w:pStyle w:val="NoSpacing"/>
                  </w:pPr>
                  <w:r>
                    <w:t>Works to Unit 1</w:t>
                  </w:r>
                </w:p>
              </w:tc>
              <w:tc>
                <w:tcPr>
                  <w:tcW w:w="2003" w:type="dxa"/>
                </w:tcPr>
                <w:p w14:paraId="2A670138" w14:textId="4DC446B0" w:rsidR="00C375BB" w:rsidRDefault="004F13A5" w:rsidP="00E9327E">
                  <w:pPr>
                    <w:pStyle w:val="NoSpacing"/>
                    <w:jc w:val="right"/>
                  </w:pPr>
                  <w:r>
                    <w:t>11,520.00</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2581321E" w:rsidR="00714468" w:rsidRDefault="00E73BE5" w:rsidP="00E9327E">
                  <w:pPr>
                    <w:pStyle w:val="NoSpacing"/>
                    <w:jc w:val="right"/>
                  </w:pPr>
                  <w:r>
                    <w:t>909.76</w:t>
                  </w:r>
                </w:p>
              </w:tc>
            </w:tr>
            <w:tr w:rsidR="00350385" w14:paraId="0DC611F0" w14:textId="77777777" w:rsidTr="008346D2">
              <w:tc>
                <w:tcPr>
                  <w:tcW w:w="2550" w:type="dxa"/>
                </w:tcPr>
                <w:p w14:paraId="6E22B4E3" w14:textId="1EFB3480" w:rsidR="00350385" w:rsidRDefault="00350385" w:rsidP="00E9327E">
                  <w:pPr>
                    <w:pStyle w:val="NoSpacing"/>
                  </w:pPr>
                  <w:r>
                    <w:t>Siemens</w:t>
                  </w:r>
                  <w:r w:rsidR="00216524">
                    <w:t xml:space="preserve"> DD</w:t>
                  </w:r>
                </w:p>
              </w:tc>
              <w:tc>
                <w:tcPr>
                  <w:tcW w:w="4234" w:type="dxa"/>
                </w:tcPr>
                <w:p w14:paraId="448252CA" w14:textId="0EB1BCDE" w:rsidR="00350385" w:rsidRDefault="00350385" w:rsidP="00E9327E">
                  <w:pPr>
                    <w:pStyle w:val="NoSpacing"/>
                  </w:pPr>
                  <w:r>
                    <w:t>Copier rental</w:t>
                  </w:r>
                </w:p>
              </w:tc>
              <w:tc>
                <w:tcPr>
                  <w:tcW w:w="2003" w:type="dxa"/>
                </w:tcPr>
                <w:p w14:paraId="56AEDFA1" w14:textId="4F154C88" w:rsidR="00350385" w:rsidRDefault="00350385" w:rsidP="00E9327E">
                  <w:pPr>
                    <w:pStyle w:val="NoSpacing"/>
                    <w:jc w:val="right"/>
                  </w:pPr>
                  <w:r>
                    <w:t>205.26</w:t>
                  </w:r>
                </w:p>
              </w:tc>
            </w:tr>
            <w:tr w:rsidR="00D574A7" w14:paraId="56E32FD8" w14:textId="77777777" w:rsidTr="008346D2">
              <w:tc>
                <w:tcPr>
                  <w:tcW w:w="2550" w:type="dxa"/>
                </w:tcPr>
                <w:p w14:paraId="54334E1E" w14:textId="4083E916" w:rsidR="00D574A7" w:rsidRDefault="00D574A7" w:rsidP="00E9327E">
                  <w:pPr>
                    <w:pStyle w:val="NoSpacing"/>
                  </w:pPr>
                  <w:r>
                    <w:t>Telecoms World</w:t>
                  </w:r>
                </w:p>
              </w:tc>
              <w:tc>
                <w:tcPr>
                  <w:tcW w:w="4234" w:type="dxa"/>
                </w:tcPr>
                <w:p w14:paraId="4F48AAEA" w14:textId="7FC13B69" w:rsidR="00D574A7" w:rsidRDefault="00D574A7" w:rsidP="00E9327E">
                  <w:pPr>
                    <w:pStyle w:val="NoSpacing"/>
                  </w:pPr>
                  <w:r>
                    <w:t>Phone line at Barclays and Foodbank</w:t>
                  </w:r>
                </w:p>
              </w:tc>
              <w:tc>
                <w:tcPr>
                  <w:tcW w:w="2003" w:type="dxa"/>
                </w:tcPr>
                <w:p w14:paraId="31D1C0EE" w14:textId="2174C543" w:rsidR="00D574A7" w:rsidRDefault="0008433E" w:rsidP="00E9327E">
                  <w:pPr>
                    <w:pStyle w:val="NoSpacing"/>
                    <w:jc w:val="right"/>
                  </w:pPr>
                  <w:r>
                    <w:t>74.08</w:t>
                  </w:r>
                </w:p>
              </w:tc>
            </w:tr>
            <w:tr w:rsidR="00CA2A07" w14:paraId="1F8A30E2" w14:textId="77777777" w:rsidTr="00C330E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330EF">
              <w:tc>
                <w:tcPr>
                  <w:tcW w:w="2550" w:type="dxa"/>
                </w:tcPr>
                <w:p w14:paraId="13821B35" w14:textId="0B347D23" w:rsidR="00CA2A07" w:rsidRDefault="00CA2A07" w:rsidP="00E9327E">
                  <w:pPr>
                    <w:pStyle w:val="NoSpacing"/>
                  </w:pPr>
                  <w:r>
                    <w:t>Employment costs</w:t>
                  </w:r>
                </w:p>
              </w:tc>
              <w:tc>
                <w:tcPr>
                  <w:tcW w:w="4234" w:type="dxa"/>
                </w:tcPr>
                <w:p w14:paraId="015A7036" w14:textId="56343AE3" w:rsidR="00CA2A07" w:rsidRPr="00A467BE" w:rsidRDefault="00A467BE" w:rsidP="00E9327E">
                  <w:pPr>
                    <w:pStyle w:val="NoSpacing"/>
                    <w:rPr>
                      <w:lang w:val="fr-FR"/>
                    </w:rPr>
                  </w:pPr>
                  <w:r w:rsidRPr="00A467BE">
                    <w:rPr>
                      <w:lang w:val="fr-FR"/>
                    </w:rPr>
                    <w:t>Employment, NI, pension and ex</w:t>
                  </w:r>
                  <w:r>
                    <w:rPr>
                      <w:lang w:val="fr-FR"/>
                    </w:rPr>
                    <w:t>ps</w:t>
                  </w:r>
                </w:p>
              </w:tc>
              <w:tc>
                <w:tcPr>
                  <w:tcW w:w="2003" w:type="dxa"/>
                </w:tcPr>
                <w:p w14:paraId="058F84B0" w14:textId="10C59632" w:rsidR="00CA2A07" w:rsidRDefault="00D770F7" w:rsidP="00E9327E">
                  <w:pPr>
                    <w:pStyle w:val="NoSpacing"/>
                    <w:jc w:val="right"/>
                  </w:pPr>
                  <w:r>
                    <w:t>6,428.34</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70B48300" w:rsidR="007327E6" w:rsidRDefault="001749CD" w:rsidP="00E9327E">
                  <w:pPr>
                    <w:pStyle w:val="NoSpacing"/>
                    <w:jc w:val="right"/>
                  </w:pPr>
                  <w:r>
                    <w:t>74.90</w:t>
                  </w:r>
                </w:p>
              </w:tc>
            </w:tr>
            <w:tr w:rsidR="005D545C" w14:paraId="7E6D7845" w14:textId="77777777" w:rsidTr="008346D2">
              <w:tc>
                <w:tcPr>
                  <w:tcW w:w="2550" w:type="dxa"/>
                </w:tcPr>
                <w:p w14:paraId="7CC226F4" w14:textId="49B5DFA7" w:rsidR="005D545C" w:rsidRDefault="005D545C" w:rsidP="00E9327E">
                  <w:pPr>
                    <w:pStyle w:val="NoSpacing"/>
                  </w:pPr>
                  <w:r>
                    <w:t xml:space="preserve">T </w:t>
                  </w:r>
                  <w:proofErr w:type="spellStart"/>
                  <w:r>
                    <w:t>T</w:t>
                  </w:r>
                  <w:proofErr w:type="spellEnd"/>
                  <w:r>
                    <w:t xml:space="preserve"> Jones</w:t>
                  </w:r>
                </w:p>
              </w:tc>
              <w:tc>
                <w:tcPr>
                  <w:tcW w:w="4234" w:type="dxa"/>
                </w:tcPr>
                <w:p w14:paraId="3F5D5C25" w14:textId="638E9729" w:rsidR="005D545C" w:rsidRDefault="001749CD" w:rsidP="00E9327E">
                  <w:pPr>
                    <w:pStyle w:val="NoSpacing"/>
                  </w:pPr>
                  <w:r>
                    <w:t>LED lantern</w:t>
                  </w:r>
                </w:p>
              </w:tc>
              <w:tc>
                <w:tcPr>
                  <w:tcW w:w="2003" w:type="dxa"/>
                </w:tcPr>
                <w:p w14:paraId="7BA4DADE" w14:textId="0BF538C4" w:rsidR="005D545C" w:rsidRDefault="00D470A2" w:rsidP="00E9327E">
                  <w:pPr>
                    <w:pStyle w:val="NoSpacing"/>
                    <w:jc w:val="right"/>
                  </w:pPr>
                  <w:r>
                    <w:t>439.09</w:t>
                  </w:r>
                </w:p>
              </w:tc>
            </w:tr>
            <w:tr w:rsidR="004146AA" w14:paraId="0D1ECC85" w14:textId="77777777" w:rsidTr="008346D2">
              <w:tc>
                <w:tcPr>
                  <w:tcW w:w="2550" w:type="dxa"/>
                </w:tcPr>
                <w:p w14:paraId="280AA5C6" w14:textId="23638A23" w:rsidR="004146AA" w:rsidRDefault="00A61F4D" w:rsidP="00E9327E">
                  <w:pPr>
                    <w:pStyle w:val="NoSpacing"/>
                  </w:pPr>
                  <w:r>
                    <w:t>Acle Rec Centre</w:t>
                  </w:r>
                </w:p>
              </w:tc>
              <w:tc>
                <w:tcPr>
                  <w:tcW w:w="4234" w:type="dxa"/>
                </w:tcPr>
                <w:p w14:paraId="3B86756C" w14:textId="651B7675" w:rsidR="004146AA" w:rsidRDefault="00A61F4D" w:rsidP="00E9327E">
                  <w:pPr>
                    <w:pStyle w:val="NoSpacing"/>
                  </w:pPr>
                  <w:r>
                    <w:t>Youth Club room hire</w:t>
                  </w:r>
                </w:p>
              </w:tc>
              <w:tc>
                <w:tcPr>
                  <w:tcW w:w="2003" w:type="dxa"/>
                </w:tcPr>
                <w:p w14:paraId="30537791" w14:textId="5837B943" w:rsidR="004146AA" w:rsidRDefault="00447A5F" w:rsidP="00E9327E">
                  <w:pPr>
                    <w:pStyle w:val="NoSpacing"/>
                    <w:jc w:val="right"/>
                  </w:pPr>
                  <w:r>
                    <w:t>148.75</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412150A5" w:rsidR="004146AA" w:rsidRDefault="00D470A2" w:rsidP="00E9327E">
                  <w:pPr>
                    <w:pStyle w:val="NoSpacing"/>
                    <w:jc w:val="right"/>
                  </w:pPr>
                  <w:r>
                    <w:t>65.88</w:t>
                  </w:r>
                </w:p>
              </w:tc>
            </w:tr>
            <w:tr w:rsidR="004C4A55" w14:paraId="3D7D97D5" w14:textId="77777777" w:rsidTr="008346D2">
              <w:tc>
                <w:tcPr>
                  <w:tcW w:w="2550" w:type="dxa"/>
                </w:tcPr>
                <w:p w14:paraId="7398BF51" w14:textId="0096E249" w:rsidR="004C4A55" w:rsidRDefault="004C4A55" w:rsidP="00E9327E">
                  <w:pPr>
                    <w:pStyle w:val="NoSpacing"/>
                  </w:pPr>
                  <w:r>
                    <w:t>BDC</w:t>
                  </w:r>
                </w:p>
              </w:tc>
              <w:tc>
                <w:tcPr>
                  <w:tcW w:w="4234" w:type="dxa"/>
                </w:tcPr>
                <w:p w14:paraId="45F06F8D" w14:textId="6672AC8C" w:rsidR="004C4A55" w:rsidRDefault="004C4A55" w:rsidP="00E9327E">
                  <w:pPr>
                    <w:pStyle w:val="NoSpacing"/>
                  </w:pPr>
                  <w:r>
                    <w:t>Rates for Barclays Building</w:t>
                  </w:r>
                </w:p>
              </w:tc>
              <w:tc>
                <w:tcPr>
                  <w:tcW w:w="2003" w:type="dxa"/>
                </w:tcPr>
                <w:p w14:paraId="33F44812" w14:textId="3E58B1AC" w:rsidR="004C4A55" w:rsidRDefault="00D470A2" w:rsidP="00E9327E">
                  <w:pPr>
                    <w:pStyle w:val="NoSpacing"/>
                    <w:jc w:val="right"/>
                  </w:pPr>
                  <w:r>
                    <w:t>998.00</w:t>
                  </w:r>
                </w:p>
              </w:tc>
            </w:tr>
            <w:tr w:rsidR="004C4A55" w14:paraId="33158CA9" w14:textId="77777777" w:rsidTr="008346D2">
              <w:tc>
                <w:tcPr>
                  <w:tcW w:w="2550" w:type="dxa"/>
                </w:tcPr>
                <w:p w14:paraId="5EC7114D" w14:textId="213B47D9" w:rsidR="004C4A55" w:rsidRDefault="004C4A55" w:rsidP="00E9327E">
                  <w:pPr>
                    <w:pStyle w:val="NoSpacing"/>
                  </w:pPr>
                  <w:r>
                    <w:t>BDC</w:t>
                  </w:r>
                </w:p>
              </w:tc>
              <w:tc>
                <w:tcPr>
                  <w:tcW w:w="4234" w:type="dxa"/>
                </w:tcPr>
                <w:p w14:paraId="15EF9B74" w14:textId="654B00B1" w:rsidR="004C4A55" w:rsidRDefault="004C4A55" w:rsidP="00E9327E">
                  <w:pPr>
                    <w:pStyle w:val="NoSpacing"/>
                  </w:pPr>
                  <w:r>
                    <w:t>Rates for Brian Grint Centre</w:t>
                  </w:r>
                </w:p>
              </w:tc>
              <w:tc>
                <w:tcPr>
                  <w:tcW w:w="2003" w:type="dxa"/>
                </w:tcPr>
                <w:p w14:paraId="242B7ADF" w14:textId="36E07804" w:rsidR="004C4A55" w:rsidRDefault="00D470A2" w:rsidP="00E9327E">
                  <w:pPr>
                    <w:pStyle w:val="NoSpacing"/>
                    <w:jc w:val="right"/>
                  </w:pPr>
                  <w:r>
                    <w:t>292.00</w:t>
                  </w:r>
                </w:p>
              </w:tc>
            </w:tr>
            <w:tr w:rsidR="00203148" w14:paraId="1077C37F" w14:textId="77777777" w:rsidTr="008346D2">
              <w:tc>
                <w:tcPr>
                  <w:tcW w:w="2550" w:type="dxa"/>
                </w:tcPr>
                <w:p w14:paraId="3C72690D" w14:textId="5F47F2C9" w:rsidR="00203148" w:rsidRDefault="00203148" w:rsidP="00E9327E">
                  <w:pPr>
                    <w:pStyle w:val="NoSpacing"/>
                  </w:pPr>
                  <w:r>
                    <w:t>Garden Guardian</w:t>
                  </w:r>
                </w:p>
              </w:tc>
              <w:tc>
                <w:tcPr>
                  <w:tcW w:w="4234" w:type="dxa"/>
                </w:tcPr>
                <w:p w14:paraId="0C34E37B" w14:textId="4C375CC7" w:rsidR="00203148" w:rsidRDefault="00203148" w:rsidP="00E9327E">
                  <w:pPr>
                    <w:pStyle w:val="NoSpacing"/>
                  </w:pPr>
                  <w:r>
                    <w:t>Grasscutting</w:t>
                  </w:r>
                </w:p>
              </w:tc>
              <w:tc>
                <w:tcPr>
                  <w:tcW w:w="2003" w:type="dxa"/>
                </w:tcPr>
                <w:p w14:paraId="64078B4C" w14:textId="1EB978CB" w:rsidR="00203148" w:rsidRDefault="00D470A2" w:rsidP="00E9327E">
                  <w:pPr>
                    <w:pStyle w:val="NoSpacing"/>
                    <w:jc w:val="right"/>
                  </w:pPr>
                  <w:r>
                    <w:t>1,675.36</w:t>
                  </w:r>
                </w:p>
              </w:tc>
            </w:tr>
            <w:tr w:rsidR="00A96881" w14:paraId="3137E89D" w14:textId="77777777" w:rsidTr="008346D2">
              <w:tc>
                <w:tcPr>
                  <w:tcW w:w="2550" w:type="dxa"/>
                </w:tcPr>
                <w:p w14:paraId="6C6C2927" w14:textId="54C236C1" w:rsidR="00A96881" w:rsidRDefault="00447A5F" w:rsidP="00E9327E">
                  <w:pPr>
                    <w:pStyle w:val="NoSpacing"/>
                  </w:pPr>
                  <w:r>
                    <w:t>Mrs Berry</w:t>
                  </w:r>
                </w:p>
              </w:tc>
              <w:tc>
                <w:tcPr>
                  <w:tcW w:w="4234" w:type="dxa"/>
                </w:tcPr>
                <w:p w14:paraId="0C739FA1" w14:textId="159D0D9E" w:rsidR="00A96881" w:rsidRDefault="00447A5F" w:rsidP="00E9327E">
                  <w:pPr>
                    <w:pStyle w:val="NoSpacing"/>
                  </w:pPr>
                  <w:r>
                    <w:t>Plants for war memorial</w:t>
                  </w:r>
                </w:p>
              </w:tc>
              <w:tc>
                <w:tcPr>
                  <w:tcW w:w="2003" w:type="dxa"/>
                </w:tcPr>
                <w:p w14:paraId="4ABF8AAD" w14:textId="289A32DB" w:rsidR="00A96881" w:rsidRDefault="00447A5F" w:rsidP="00E9327E">
                  <w:pPr>
                    <w:pStyle w:val="NoSpacing"/>
                    <w:jc w:val="right"/>
                  </w:pPr>
                  <w:r>
                    <w:t>26.50</w:t>
                  </w:r>
                </w:p>
              </w:tc>
            </w:tr>
            <w:tr w:rsidR="00A96881" w14:paraId="3DD1BAB4" w14:textId="77777777" w:rsidTr="008346D2">
              <w:tc>
                <w:tcPr>
                  <w:tcW w:w="2550" w:type="dxa"/>
                </w:tcPr>
                <w:p w14:paraId="34F73F04" w14:textId="0397AD5E" w:rsidR="00A96881" w:rsidRDefault="007F30D6" w:rsidP="00E9327E">
                  <w:pPr>
                    <w:pStyle w:val="NoSpacing"/>
                  </w:pPr>
                  <w:r>
                    <w:t>John Holt</w:t>
                  </w:r>
                </w:p>
              </w:tc>
              <w:tc>
                <w:tcPr>
                  <w:tcW w:w="4234" w:type="dxa"/>
                </w:tcPr>
                <w:p w14:paraId="0C395D30" w14:textId="54315EBA" w:rsidR="00A96881" w:rsidRDefault="007F30D6" w:rsidP="00E9327E">
                  <w:pPr>
                    <w:pStyle w:val="NoSpacing"/>
                  </w:pPr>
                  <w:r>
                    <w:t>Screwfix order for Shed</w:t>
                  </w:r>
                </w:p>
              </w:tc>
              <w:tc>
                <w:tcPr>
                  <w:tcW w:w="2003" w:type="dxa"/>
                </w:tcPr>
                <w:p w14:paraId="0FB8C106" w14:textId="4872337B" w:rsidR="00A96881" w:rsidRDefault="007F30D6" w:rsidP="00E9327E">
                  <w:pPr>
                    <w:pStyle w:val="NoSpacing"/>
                    <w:jc w:val="right"/>
                  </w:pPr>
                  <w:r>
                    <w:t>64.17</w:t>
                  </w:r>
                </w:p>
              </w:tc>
            </w:tr>
            <w:tr w:rsidR="00A96881" w14:paraId="36884740" w14:textId="77777777" w:rsidTr="008346D2">
              <w:tc>
                <w:tcPr>
                  <w:tcW w:w="2550" w:type="dxa"/>
                </w:tcPr>
                <w:p w14:paraId="47F573C8" w14:textId="6FF96C36" w:rsidR="00A96881" w:rsidRDefault="0079422D" w:rsidP="00E9327E">
                  <w:pPr>
                    <w:pStyle w:val="NoSpacing"/>
                  </w:pPr>
                  <w:r>
                    <w:t>Caroline Crane</w:t>
                  </w:r>
                </w:p>
              </w:tc>
              <w:tc>
                <w:tcPr>
                  <w:tcW w:w="4234" w:type="dxa"/>
                </w:tcPr>
                <w:p w14:paraId="2E678B7C" w14:textId="1F39D31F" w:rsidR="00A96881" w:rsidRDefault="0079422D" w:rsidP="00E9327E">
                  <w:pPr>
                    <w:pStyle w:val="NoSpacing"/>
                  </w:pPr>
                  <w:r>
                    <w:t>Foodbank purchases</w:t>
                  </w:r>
                </w:p>
              </w:tc>
              <w:tc>
                <w:tcPr>
                  <w:tcW w:w="2003" w:type="dxa"/>
                </w:tcPr>
                <w:p w14:paraId="555EF275" w14:textId="1C6798BD" w:rsidR="00A96881" w:rsidRDefault="00892512" w:rsidP="00E9327E">
                  <w:pPr>
                    <w:pStyle w:val="NoSpacing"/>
                    <w:jc w:val="right"/>
                  </w:pPr>
                  <w:r>
                    <w:t>58.29</w:t>
                  </w:r>
                </w:p>
              </w:tc>
            </w:tr>
            <w:tr w:rsidR="00B55AAF" w14:paraId="0550CD85" w14:textId="77777777" w:rsidTr="008346D2">
              <w:tc>
                <w:tcPr>
                  <w:tcW w:w="2550" w:type="dxa"/>
                </w:tcPr>
                <w:p w14:paraId="541D84B6" w14:textId="65E44F22" w:rsidR="00B55AAF" w:rsidRDefault="00892512" w:rsidP="00E9327E">
                  <w:pPr>
                    <w:pStyle w:val="NoSpacing"/>
                  </w:pPr>
                  <w:r>
                    <w:t>Roar Electrical</w:t>
                  </w:r>
                </w:p>
              </w:tc>
              <w:tc>
                <w:tcPr>
                  <w:tcW w:w="4234" w:type="dxa"/>
                </w:tcPr>
                <w:p w14:paraId="0B792DCF" w14:textId="10395DDD" w:rsidR="00B55AAF" w:rsidRDefault="00892512" w:rsidP="00E9327E">
                  <w:pPr>
                    <w:pStyle w:val="NoSpacing"/>
                  </w:pPr>
                  <w:r>
                    <w:t>Work at Men’s Shed</w:t>
                  </w:r>
                </w:p>
              </w:tc>
              <w:tc>
                <w:tcPr>
                  <w:tcW w:w="2003" w:type="dxa"/>
                </w:tcPr>
                <w:p w14:paraId="42DF230F" w14:textId="1F65682F" w:rsidR="00B55AAF" w:rsidRDefault="00B1092A" w:rsidP="00E9327E">
                  <w:pPr>
                    <w:pStyle w:val="NoSpacing"/>
                    <w:jc w:val="right"/>
                  </w:pPr>
                  <w:r>
                    <w:t>136.32</w:t>
                  </w:r>
                </w:p>
              </w:tc>
            </w:tr>
            <w:tr w:rsidR="00B55AAF" w14:paraId="5F941B52" w14:textId="77777777" w:rsidTr="008346D2">
              <w:tc>
                <w:tcPr>
                  <w:tcW w:w="2550" w:type="dxa"/>
                </w:tcPr>
                <w:p w14:paraId="241D0076" w14:textId="2D5B4C5A" w:rsidR="00B55AAF" w:rsidRDefault="00B1092A" w:rsidP="00E9327E">
                  <w:pPr>
                    <w:pStyle w:val="NoSpacing"/>
                  </w:pPr>
                  <w:r>
                    <w:t>Hugh Crane Ltd</w:t>
                  </w:r>
                </w:p>
              </w:tc>
              <w:tc>
                <w:tcPr>
                  <w:tcW w:w="4234" w:type="dxa"/>
                </w:tcPr>
                <w:p w14:paraId="07A775FA" w14:textId="4FB59EF2" w:rsidR="00B55AAF" w:rsidRDefault="00B1092A" w:rsidP="00E9327E">
                  <w:pPr>
                    <w:pStyle w:val="NoSpacing"/>
                  </w:pPr>
                  <w:r>
                    <w:t>Consumables</w:t>
                  </w:r>
                </w:p>
              </w:tc>
              <w:tc>
                <w:tcPr>
                  <w:tcW w:w="2003" w:type="dxa"/>
                </w:tcPr>
                <w:p w14:paraId="3E65B9C2" w14:textId="0F0B72D1" w:rsidR="00B55AAF" w:rsidRDefault="00B1092A" w:rsidP="00E9327E">
                  <w:pPr>
                    <w:pStyle w:val="NoSpacing"/>
                    <w:jc w:val="right"/>
                  </w:pPr>
                  <w:r>
                    <w:t>83.51</w:t>
                  </w:r>
                </w:p>
              </w:tc>
            </w:tr>
            <w:tr w:rsidR="00B55AAF" w14:paraId="13F8DE35" w14:textId="77777777" w:rsidTr="008346D2">
              <w:tc>
                <w:tcPr>
                  <w:tcW w:w="2550" w:type="dxa"/>
                </w:tcPr>
                <w:p w14:paraId="1A07CB4F" w14:textId="3758E9B4" w:rsidR="00B55AAF" w:rsidRDefault="00B1092A" w:rsidP="00E9327E">
                  <w:pPr>
                    <w:pStyle w:val="NoSpacing"/>
                  </w:pPr>
                  <w:r>
                    <w:t>Westgate Fastenings</w:t>
                  </w:r>
                </w:p>
              </w:tc>
              <w:tc>
                <w:tcPr>
                  <w:tcW w:w="4234" w:type="dxa"/>
                </w:tcPr>
                <w:p w14:paraId="380F607A" w14:textId="55567A9C" w:rsidR="00B55AAF" w:rsidRDefault="00B1092A" w:rsidP="00E9327E">
                  <w:pPr>
                    <w:pStyle w:val="NoSpacing"/>
                  </w:pPr>
                  <w:r>
                    <w:t>Men’s Shed expenses</w:t>
                  </w:r>
                </w:p>
              </w:tc>
              <w:tc>
                <w:tcPr>
                  <w:tcW w:w="2003" w:type="dxa"/>
                </w:tcPr>
                <w:p w14:paraId="40F50CCD" w14:textId="24C51AF2" w:rsidR="00B55AAF" w:rsidRDefault="00142DF0" w:rsidP="00E9327E">
                  <w:pPr>
                    <w:pStyle w:val="NoSpacing"/>
                    <w:jc w:val="right"/>
                  </w:pPr>
                  <w:r>
                    <w:t>24.00</w:t>
                  </w:r>
                </w:p>
              </w:tc>
            </w:tr>
            <w:tr w:rsidR="00B55AAF" w14:paraId="3CBF0F5F" w14:textId="77777777" w:rsidTr="008346D2">
              <w:tc>
                <w:tcPr>
                  <w:tcW w:w="2550" w:type="dxa"/>
                </w:tcPr>
                <w:p w14:paraId="775C2DAC" w14:textId="50C103A2" w:rsidR="00B55AAF" w:rsidRDefault="00142DF0" w:rsidP="00E9327E">
                  <w:pPr>
                    <w:pStyle w:val="NoSpacing"/>
                  </w:pPr>
                  <w:r>
                    <w:lastRenderedPageBreak/>
                    <w:t>Angela Bishop</w:t>
                  </w:r>
                </w:p>
              </w:tc>
              <w:tc>
                <w:tcPr>
                  <w:tcW w:w="4234" w:type="dxa"/>
                </w:tcPr>
                <w:p w14:paraId="2651242F" w14:textId="39AFCF0E" w:rsidR="00B55AAF" w:rsidRDefault="00142DF0" w:rsidP="00E9327E">
                  <w:pPr>
                    <w:pStyle w:val="NoSpacing"/>
                  </w:pPr>
                  <w:r>
                    <w:t>Expenses re Jubilee</w:t>
                  </w:r>
                </w:p>
              </w:tc>
              <w:tc>
                <w:tcPr>
                  <w:tcW w:w="2003" w:type="dxa"/>
                </w:tcPr>
                <w:p w14:paraId="11E5ECEE" w14:textId="51B85765" w:rsidR="00B55AAF" w:rsidRDefault="00142DF0" w:rsidP="00E9327E">
                  <w:pPr>
                    <w:pStyle w:val="NoSpacing"/>
                    <w:jc w:val="right"/>
                  </w:pPr>
                  <w:r>
                    <w:t>26.50</w:t>
                  </w:r>
                </w:p>
              </w:tc>
            </w:tr>
            <w:tr w:rsidR="00FA62C1" w14:paraId="2F093CF6" w14:textId="77777777" w:rsidTr="008346D2">
              <w:tc>
                <w:tcPr>
                  <w:tcW w:w="2550" w:type="dxa"/>
                </w:tcPr>
                <w:p w14:paraId="23AD9407" w14:textId="413A32C6" w:rsidR="00FA62C1" w:rsidRDefault="00FA62C1" w:rsidP="00E9327E">
                  <w:pPr>
                    <w:pStyle w:val="NoSpacing"/>
                  </w:pPr>
                </w:p>
              </w:tc>
              <w:tc>
                <w:tcPr>
                  <w:tcW w:w="4234" w:type="dxa"/>
                </w:tcPr>
                <w:p w14:paraId="5514A6DC" w14:textId="1CA6ACA7" w:rsidR="00FA62C1" w:rsidRDefault="00FA62C1" w:rsidP="00E9327E">
                  <w:pPr>
                    <w:pStyle w:val="NoSpacing"/>
                  </w:pPr>
                </w:p>
              </w:tc>
              <w:tc>
                <w:tcPr>
                  <w:tcW w:w="2003" w:type="dxa"/>
                </w:tcPr>
                <w:p w14:paraId="1452295B" w14:textId="5B396B43" w:rsidR="00FA62C1" w:rsidRDefault="00FA62C1" w:rsidP="00E9327E">
                  <w:pPr>
                    <w:pStyle w:val="NoSpacing"/>
                    <w:jc w:val="right"/>
                  </w:pPr>
                </w:p>
              </w:tc>
            </w:tr>
            <w:tr w:rsidR="00CA2A07" w14:paraId="31093D38" w14:textId="77777777" w:rsidTr="008346D2">
              <w:tc>
                <w:tcPr>
                  <w:tcW w:w="2550" w:type="dxa"/>
                </w:tcPr>
                <w:p w14:paraId="4D59586D" w14:textId="27022764" w:rsidR="00CA2A07" w:rsidRPr="007A5DFE" w:rsidRDefault="00CA2A07" w:rsidP="00E9327E">
                  <w:pPr>
                    <w:pStyle w:val="NoSpacing"/>
                    <w:rPr>
                      <w:b/>
                    </w:rPr>
                  </w:pPr>
                  <w:r>
                    <w:rPr>
                      <w:b/>
                    </w:rPr>
                    <w:t xml:space="preserve">Balance c/f </w:t>
                  </w:r>
                  <w:r w:rsidR="00447A5F">
                    <w:rPr>
                      <w:b/>
                    </w:rPr>
                    <w:t>27</w:t>
                  </w:r>
                  <w:r>
                    <w:rPr>
                      <w:b/>
                    </w:rPr>
                    <w:t>.</w:t>
                  </w:r>
                  <w:r w:rsidR="00F65EC1">
                    <w:rPr>
                      <w:b/>
                    </w:rPr>
                    <w:t>0</w:t>
                  </w:r>
                  <w:r w:rsidR="00447A5F">
                    <w:rPr>
                      <w:b/>
                    </w:rPr>
                    <w:t>6</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6B69EACD" w:rsidR="00CA2A07" w:rsidRPr="00DB762D" w:rsidRDefault="00DE2AF3" w:rsidP="00E9327E">
                  <w:pPr>
                    <w:pStyle w:val="NoSpacing"/>
                    <w:jc w:val="right"/>
                  </w:pPr>
                  <w:r>
                    <w:t>2</w:t>
                  </w:r>
                  <w:r w:rsidR="00142DF0">
                    <w:t>51,540.66</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12A9DD69" w:rsidR="00CA2A07" w:rsidRPr="00DB762D" w:rsidRDefault="009354E8" w:rsidP="00E9327E">
                  <w:pPr>
                    <w:pStyle w:val="NoSpacing"/>
                  </w:pPr>
                  <w:r>
                    <w:t>Gilts</w:t>
                  </w:r>
                  <w:r w:rsidR="00336F17">
                    <w:t xml:space="preserve"> (as </w:t>
                  </w:r>
                  <w:proofErr w:type="gramStart"/>
                  <w:r w:rsidR="00336F17">
                    <w:t>at</w:t>
                  </w:r>
                  <w:proofErr w:type="gramEnd"/>
                  <w:r w:rsidR="00336F17">
                    <w:t xml:space="preserve"> </w:t>
                  </w:r>
                  <w:r w:rsidR="00DD79C0">
                    <w:t>31</w:t>
                  </w:r>
                  <w:r w:rsidR="00DD79C0" w:rsidRPr="00DD79C0">
                    <w:rPr>
                      <w:vertAlign w:val="superscript"/>
                    </w:rPr>
                    <w:t>st</w:t>
                  </w:r>
                  <w:r w:rsidR="00DD79C0">
                    <w:t xml:space="preserve"> March</w:t>
                  </w:r>
                  <w:r w:rsidR="00336F17">
                    <w:t xml:space="preserve"> 2022)</w:t>
                  </w:r>
                </w:p>
              </w:tc>
              <w:tc>
                <w:tcPr>
                  <w:tcW w:w="2003" w:type="dxa"/>
                </w:tcPr>
                <w:p w14:paraId="4E3B9318" w14:textId="2EA19747" w:rsidR="00CA2A07" w:rsidRPr="00DB762D" w:rsidRDefault="00CA2A07" w:rsidP="00E9327E">
                  <w:pPr>
                    <w:pStyle w:val="NoSpacing"/>
                    <w:jc w:val="right"/>
                  </w:pPr>
                  <w:r>
                    <w:t>1</w:t>
                  </w:r>
                  <w:r w:rsidR="007E6B65">
                    <w:t>3</w:t>
                  </w:r>
                  <w:r w:rsidR="00DD79C0">
                    <w:t>3</w:t>
                  </w:r>
                  <w:r w:rsidR="0069313E">
                    <w:t>,200.00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2B429D11" w:rsidR="00CA2A07" w:rsidRPr="00DB762D" w:rsidRDefault="00CA2A07" w:rsidP="00E9327E">
                  <w:pPr>
                    <w:pStyle w:val="NoSpacing"/>
                  </w:pPr>
                  <w:r>
                    <w:t>Parish investment scheme</w:t>
                  </w:r>
                  <w:r w:rsidR="007F42B1">
                    <w:t xml:space="preserve"> </w:t>
                  </w:r>
                </w:p>
              </w:tc>
              <w:tc>
                <w:tcPr>
                  <w:tcW w:w="2003" w:type="dxa"/>
                </w:tcPr>
                <w:p w14:paraId="75C29179" w14:textId="58807150" w:rsidR="00CA2A07" w:rsidRDefault="00CA2A07" w:rsidP="00E9327E">
                  <w:pPr>
                    <w:pStyle w:val="NoSpacing"/>
                    <w:jc w:val="right"/>
                  </w:pPr>
                  <w:r>
                    <w:t>25</w:t>
                  </w:r>
                  <w:r w:rsidR="007F42B1">
                    <w:t>1,</w:t>
                  </w:r>
                  <w:r w:rsidR="00211FA2">
                    <w:t>444.41</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783CD37" w:rsidR="00CA2A07" w:rsidRPr="005A7CBA" w:rsidRDefault="00CA2A07" w:rsidP="00E9327E">
                  <w:pPr>
                    <w:pStyle w:val="NoSpacing"/>
                  </w:pPr>
                  <w:r w:rsidRPr="005A7CBA">
                    <w:t>Instant access</w:t>
                  </w:r>
                </w:p>
              </w:tc>
              <w:tc>
                <w:tcPr>
                  <w:tcW w:w="2003" w:type="dxa"/>
                </w:tcPr>
                <w:p w14:paraId="43E6B138" w14:textId="682552D7" w:rsidR="00CA2A07" w:rsidRPr="00DB762D" w:rsidRDefault="007254FA" w:rsidP="00E9327E">
                  <w:pPr>
                    <w:pStyle w:val="NoSpacing"/>
                    <w:jc w:val="right"/>
                  </w:pPr>
                  <w:r>
                    <w:t>9</w:t>
                  </w:r>
                  <w:r w:rsidR="00691C20">
                    <w:t>1,728.00</w:t>
                  </w:r>
                </w:p>
              </w:tc>
            </w:tr>
            <w:tr w:rsidR="00CA2A07" w14:paraId="1FAD3E47" w14:textId="77777777" w:rsidTr="0069313E">
              <w:trPr>
                <w:trHeight w:val="336"/>
              </w:trPr>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7837BEC8" w:rsidR="00C768D3" w:rsidRPr="00565CC7" w:rsidRDefault="00CA2A07" w:rsidP="0069313E">
                  <w:pPr>
                    <w:pStyle w:val="NoSpacing"/>
                    <w:jc w:val="right"/>
                  </w:pPr>
                  <w:r>
                    <w:t>102,</w:t>
                  </w:r>
                  <w:r w:rsidR="00020FF6">
                    <w:t>2</w:t>
                  </w:r>
                  <w:r w:rsidR="00443A73">
                    <w:t>60.83</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5BB0F1A" w:rsidR="00CA2A07" w:rsidRPr="00DB762D" w:rsidRDefault="00CA2A07" w:rsidP="00E9327E">
                  <w:pPr>
                    <w:pStyle w:val="NoSpacing"/>
                  </w:pPr>
                  <w:r>
                    <w:t>45-day saver</w:t>
                  </w:r>
                  <w:r w:rsidR="00142683">
                    <w:t xml:space="preserve"> </w:t>
                  </w:r>
                </w:p>
              </w:tc>
              <w:tc>
                <w:tcPr>
                  <w:tcW w:w="2003" w:type="dxa"/>
                  <w:tcBorders>
                    <w:bottom w:val="single" w:sz="4" w:space="0" w:color="auto"/>
                  </w:tcBorders>
                </w:tcPr>
                <w:p w14:paraId="30DB93B9" w14:textId="7A5FC6DB" w:rsidR="00CA2A07" w:rsidRPr="00DB762D" w:rsidRDefault="00CA2A07" w:rsidP="00E9327E">
                  <w:pPr>
                    <w:pStyle w:val="NoSpacing"/>
                    <w:jc w:val="right"/>
                  </w:pPr>
                  <w:r>
                    <w:t>9</w:t>
                  </w:r>
                  <w:r w:rsidR="00C768D3">
                    <w:t>1,601.58</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74493FC0" w:rsidR="00CA2A07" w:rsidRPr="00DB762D" w:rsidRDefault="001B08B5" w:rsidP="00E9327E">
                  <w:pPr>
                    <w:pStyle w:val="NoSpacing"/>
                    <w:jc w:val="right"/>
                  </w:pPr>
                  <w:r>
                    <w:t>921,7</w:t>
                  </w:r>
                  <w:r w:rsidR="00E846AD">
                    <w:t>75.48</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3F0E4313" w:rsidR="00EF7C08" w:rsidRPr="00DB762D" w:rsidRDefault="001B08B5" w:rsidP="00E9327E">
                  <w:pPr>
                    <w:pStyle w:val="NoSpacing"/>
                    <w:jc w:val="right"/>
                  </w:pPr>
                  <w:r>
                    <w:t>93</w:t>
                  </w:r>
                  <w:r w:rsidR="00E846AD">
                    <w:t>3,025.48</w:t>
                  </w:r>
                </w:p>
              </w:tc>
            </w:tr>
          </w:tbl>
          <w:p w14:paraId="21E957B6" w14:textId="77777777" w:rsidR="00CA2A07" w:rsidRDefault="00CA2A07" w:rsidP="00E9327E">
            <w:pPr>
              <w:rPr>
                <w:b/>
              </w:rPr>
            </w:pPr>
          </w:p>
        </w:tc>
      </w:tr>
    </w:tbl>
    <w:p w14:paraId="30874158" w14:textId="52E7F2A5" w:rsidR="001B08B5" w:rsidRDefault="001B08B5"/>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0116"/>
      </w:tblGrid>
      <w:tr w:rsidR="00CA2A07" w14:paraId="29968F71" w14:textId="77777777" w:rsidTr="00680AC9">
        <w:tc>
          <w:tcPr>
            <w:tcW w:w="636" w:type="dxa"/>
          </w:tcPr>
          <w:p w14:paraId="3A762A32" w14:textId="143E2E69" w:rsidR="00CA2A07" w:rsidRPr="00312350" w:rsidRDefault="002312A0" w:rsidP="00E9327E">
            <w:pPr>
              <w:rPr>
                <w:b/>
              </w:rPr>
            </w:pPr>
            <w:r>
              <w:br w:type="page"/>
            </w:r>
            <w:r w:rsidR="000D2053">
              <w:br w:type="page"/>
            </w:r>
            <w:r w:rsidR="000129E1">
              <w:br w:type="page"/>
            </w:r>
            <w:r w:rsidR="00CA2A07">
              <w:br w:type="page"/>
            </w:r>
            <w:r w:rsidR="00CA2A07">
              <w:br w:type="page"/>
            </w:r>
          </w:p>
        </w:tc>
        <w:tc>
          <w:tcPr>
            <w:tcW w:w="10116" w:type="dxa"/>
          </w:tcPr>
          <w:p w14:paraId="519045EB" w14:textId="1BA46831" w:rsidR="005E0843" w:rsidRDefault="00CA2A07" w:rsidP="00E9327E">
            <w:r>
              <w:t>Outstanding commitments: Parking amendments</w:t>
            </w:r>
            <w:r w:rsidR="00316F8B">
              <w:t xml:space="preserve"> and </w:t>
            </w:r>
            <w:r w:rsidR="00885A7F">
              <w:t>exercise equipment.</w:t>
            </w:r>
            <w:r w:rsidR="004F3ADB">
              <w:br/>
            </w:r>
            <w:r w:rsidR="004F3ADB">
              <w:br/>
              <w:t xml:space="preserve">Tony Hemmingway and Barry Coveley </w:t>
            </w:r>
            <w:r w:rsidR="005E0843">
              <w:t>had checked the</w:t>
            </w:r>
            <w:r w:rsidR="001A799A">
              <w:t xml:space="preserve"> </w:t>
            </w:r>
            <w:r w:rsidR="00993F04">
              <w:t>May</w:t>
            </w:r>
            <w:r w:rsidR="00BD4225">
              <w:t xml:space="preserve"> online </w:t>
            </w:r>
            <w:r w:rsidR="005E0843">
              <w:t>payments</w:t>
            </w:r>
            <w:r w:rsidR="004F3ADB">
              <w:t>,</w:t>
            </w:r>
            <w:r w:rsidR="000635E5">
              <w:t xml:space="preserve"> </w:t>
            </w:r>
            <w:r w:rsidR="00AD4973">
              <w:t>and payments between meetings</w:t>
            </w:r>
            <w:r w:rsidR="004F3ADB">
              <w:t>,</w:t>
            </w:r>
            <w:r w:rsidR="00AD4973">
              <w:t xml:space="preserve"> </w:t>
            </w:r>
            <w:r w:rsidR="005E0843">
              <w:t>to the bank statements</w:t>
            </w:r>
            <w:r w:rsidR="000C4BE6">
              <w:t>,</w:t>
            </w:r>
            <w:r w:rsidR="00EE1AEE">
              <w:t xml:space="preserve"> </w:t>
            </w:r>
            <w:r w:rsidR="006E133E">
              <w:t>and</w:t>
            </w:r>
            <w:r w:rsidR="000C4BE6">
              <w:t xml:space="preserve"> the clerk’s bank reconciliation dated</w:t>
            </w:r>
            <w:r w:rsidR="004951B7">
              <w:t xml:space="preserve"> </w:t>
            </w:r>
            <w:r w:rsidR="00567C4E">
              <w:t>30</w:t>
            </w:r>
            <w:r w:rsidR="00567C4E" w:rsidRPr="00567C4E">
              <w:rPr>
                <w:vertAlign w:val="superscript"/>
              </w:rPr>
              <w:t>th</w:t>
            </w:r>
            <w:r w:rsidR="00567C4E">
              <w:t xml:space="preserve"> </w:t>
            </w:r>
            <w:r w:rsidR="008E5B3E">
              <w:t>May</w:t>
            </w:r>
            <w:r w:rsidR="005F4B1A">
              <w:t xml:space="preserve"> </w:t>
            </w:r>
            <w:r w:rsidR="000C4BE6">
              <w:t>202</w:t>
            </w:r>
            <w:r w:rsidR="003F1476">
              <w:t>2</w:t>
            </w:r>
            <w:r w:rsidR="006E133E">
              <w:t>.</w:t>
            </w:r>
          </w:p>
          <w:p w14:paraId="6F97B20D" w14:textId="7A103ED0" w:rsidR="00B43EB9" w:rsidRPr="00136920" w:rsidRDefault="00BD4225" w:rsidP="00067C8A">
            <w:r>
              <w:t>I</w:t>
            </w:r>
            <w:r w:rsidR="003733FB">
              <w:t xml:space="preserve">nvoices for the </w:t>
            </w:r>
            <w:r w:rsidR="001C5616">
              <w:t xml:space="preserve">proposed </w:t>
            </w:r>
            <w:r w:rsidR="00FA57A3">
              <w:t xml:space="preserve">June </w:t>
            </w:r>
            <w:r w:rsidR="00BC5794">
              <w:t>payments</w:t>
            </w:r>
            <w:r>
              <w:t xml:space="preserve"> had been shared with the councillors</w:t>
            </w:r>
            <w:r w:rsidR="006D05FD">
              <w:t xml:space="preserve"> in advance of the meeting</w:t>
            </w:r>
            <w:r w:rsidR="009B3DD3">
              <w:t xml:space="preserve">, </w:t>
            </w:r>
            <w:r w:rsidR="006769A0">
              <w:t xml:space="preserve">together with a report of Actual v Budget for three months. </w:t>
            </w:r>
            <w:r w:rsidR="006D05FD">
              <w:t>The payments were approved.</w:t>
            </w:r>
          </w:p>
        </w:tc>
      </w:tr>
      <w:tr w:rsidR="00B40C3C" w14:paraId="1DAAAE8C" w14:textId="77777777" w:rsidTr="00680AC9">
        <w:tc>
          <w:tcPr>
            <w:tcW w:w="636" w:type="dxa"/>
          </w:tcPr>
          <w:p w14:paraId="39623423" w14:textId="1FD0B5EF" w:rsidR="00B40C3C" w:rsidRPr="000A5859" w:rsidRDefault="006730F6" w:rsidP="00E9327E">
            <w:r>
              <w:br w:type="page"/>
            </w:r>
            <w:r w:rsidR="008C61E9">
              <w:br w:type="page"/>
            </w:r>
            <w:r w:rsidR="006769A0">
              <w:t>7</w:t>
            </w:r>
          </w:p>
          <w:p w14:paraId="0D0DCB12" w14:textId="0FD6AAC6" w:rsidR="004E6B5D" w:rsidRPr="007953C5" w:rsidRDefault="004E6B5D" w:rsidP="00E9327E">
            <w:pPr>
              <w:rPr>
                <w:b/>
                <w:bCs/>
              </w:rPr>
            </w:pPr>
          </w:p>
        </w:tc>
        <w:tc>
          <w:tcPr>
            <w:tcW w:w="10116" w:type="dxa"/>
          </w:tcPr>
          <w:p w14:paraId="65342CE1" w14:textId="0E2DB906" w:rsidR="00C9694F" w:rsidRPr="00EE665D" w:rsidRDefault="00E63AB9" w:rsidP="00E7238A">
            <w:pPr>
              <w:rPr>
                <w:rFonts w:cs="Times New Roman"/>
              </w:rPr>
            </w:pPr>
            <w:r w:rsidRPr="009024BC">
              <w:rPr>
                <w:rFonts w:cs="Times New Roman"/>
                <w:b/>
                <w:bCs/>
              </w:rPr>
              <w:t>RECRE</w:t>
            </w:r>
            <w:r w:rsidR="00531AA9" w:rsidRPr="009024BC">
              <w:rPr>
                <w:rFonts w:cs="Times New Roman"/>
                <w:b/>
                <w:bCs/>
              </w:rPr>
              <w:t>A</w:t>
            </w:r>
            <w:r w:rsidRPr="009024BC">
              <w:rPr>
                <w:rFonts w:cs="Times New Roman"/>
                <w:b/>
                <w:bCs/>
              </w:rPr>
              <w:t>TION CENTRE</w:t>
            </w:r>
            <w:r w:rsidR="00A40AD6" w:rsidRPr="009024BC">
              <w:rPr>
                <w:rFonts w:cs="Times New Roman"/>
                <w:b/>
                <w:bCs/>
              </w:rPr>
              <w:t xml:space="preserve"> </w:t>
            </w:r>
            <w:r w:rsidR="00A71B58" w:rsidRPr="009024BC">
              <w:rPr>
                <w:rFonts w:cs="Times New Roman"/>
                <w:b/>
                <w:bCs/>
              </w:rPr>
              <w:br/>
            </w:r>
            <w:r w:rsidR="004F3ADB">
              <w:rPr>
                <w:rFonts w:cs="Times New Roman"/>
              </w:rPr>
              <w:t>Trustee Diane Fisher reported that bookings were good</w:t>
            </w:r>
            <w:r w:rsidR="00E7238A">
              <w:rPr>
                <w:rFonts w:cs="Times New Roman"/>
              </w:rPr>
              <w:t>. There has been no increase in room hire fees. There was an update on the project to install vehicle charging points.</w:t>
            </w:r>
          </w:p>
        </w:tc>
      </w:tr>
      <w:tr w:rsidR="00552211" w:rsidRPr="00F63DCD" w14:paraId="3F81914B" w14:textId="77777777" w:rsidTr="00680AC9">
        <w:tc>
          <w:tcPr>
            <w:tcW w:w="636" w:type="dxa"/>
          </w:tcPr>
          <w:p w14:paraId="5244FA10" w14:textId="383E5614" w:rsidR="00552211" w:rsidRPr="000A5859" w:rsidRDefault="00C64BD6" w:rsidP="00552211">
            <w:r>
              <w:t>8</w:t>
            </w:r>
          </w:p>
        </w:tc>
        <w:tc>
          <w:tcPr>
            <w:tcW w:w="10116" w:type="dxa"/>
          </w:tcPr>
          <w:p w14:paraId="60FB574D" w14:textId="25E9AC9E" w:rsidR="00F85741" w:rsidRPr="006D7A97" w:rsidRDefault="00552211" w:rsidP="001536A7">
            <w:pPr>
              <w:rPr>
                <w:rFonts w:cs="Times New Roman"/>
                <w:szCs w:val="24"/>
              </w:rPr>
            </w:pPr>
            <w:r w:rsidRPr="00552211">
              <w:rPr>
                <w:rFonts w:cs="Times New Roman"/>
                <w:b/>
                <w:bCs/>
                <w:szCs w:val="24"/>
                <w:lang w:val="en-US"/>
              </w:rPr>
              <w:t>CHOCOLATE BOX AND BRIAN GRINT CENTRE</w:t>
            </w:r>
            <w:r w:rsidR="00527321">
              <w:rPr>
                <w:rFonts w:cs="Times New Roman"/>
                <w:b/>
                <w:bCs/>
                <w:szCs w:val="24"/>
                <w:lang w:val="en-US"/>
              </w:rPr>
              <w:br/>
            </w:r>
            <w:r w:rsidR="001536A7" w:rsidRPr="006D7A97">
              <w:rPr>
                <w:rFonts w:cs="Times New Roman"/>
                <w:szCs w:val="24"/>
              </w:rPr>
              <w:t>WT Construction amended the tender documents with their own technical specification and drawings in line with the agreed work.  This was submitted on Find a Tender on Thursday 9</w:t>
            </w:r>
            <w:r w:rsidR="001536A7" w:rsidRPr="006D7A97">
              <w:rPr>
                <w:rFonts w:cs="Times New Roman"/>
                <w:szCs w:val="24"/>
                <w:vertAlign w:val="superscript"/>
              </w:rPr>
              <w:t>th</w:t>
            </w:r>
            <w:r w:rsidR="001536A7" w:rsidRPr="006D7A97">
              <w:rPr>
                <w:rFonts w:cs="Times New Roman"/>
                <w:szCs w:val="24"/>
              </w:rPr>
              <w:t xml:space="preserve"> June with a closing date of Wednesday 22</w:t>
            </w:r>
            <w:r w:rsidR="001536A7" w:rsidRPr="006D7A97">
              <w:rPr>
                <w:rFonts w:cs="Times New Roman"/>
                <w:szCs w:val="24"/>
                <w:vertAlign w:val="superscript"/>
              </w:rPr>
              <w:t>nd</w:t>
            </w:r>
            <w:r w:rsidR="001536A7" w:rsidRPr="006D7A97">
              <w:rPr>
                <w:rFonts w:cs="Times New Roman"/>
                <w:szCs w:val="24"/>
              </w:rPr>
              <w:t xml:space="preserve"> June</w:t>
            </w:r>
            <w:r w:rsidR="00145E5F">
              <w:rPr>
                <w:rFonts w:cs="Times New Roman"/>
                <w:szCs w:val="24"/>
              </w:rPr>
              <w:t>, as well as being published on the Council’s website</w:t>
            </w:r>
            <w:r w:rsidR="001536A7" w:rsidRPr="006D7A97">
              <w:rPr>
                <w:rFonts w:cs="Times New Roman"/>
                <w:szCs w:val="24"/>
              </w:rPr>
              <w:t xml:space="preserve">.  Specific invitations were sent to </w:t>
            </w:r>
            <w:r w:rsidR="00482516">
              <w:rPr>
                <w:rFonts w:cs="Times New Roman"/>
                <w:szCs w:val="24"/>
              </w:rPr>
              <w:t>three building firms</w:t>
            </w:r>
            <w:r w:rsidR="00FC1268">
              <w:rPr>
                <w:rFonts w:cs="Times New Roman"/>
                <w:szCs w:val="24"/>
              </w:rPr>
              <w:t>,</w:t>
            </w:r>
            <w:r w:rsidR="00482516">
              <w:rPr>
                <w:rFonts w:cs="Times New Roman"/>
                <w:szCs w:val="24"/>
              </w:rPr>
              <w:t xml:space="preserve"> but it was open to any to apply</w:t>
            </w:r>
            <w:r w:rsidR="00145E5F">
              <w:rPr>
                <w:rFonts w:cs="Times New Roman"/>
                <w:szCs w:val="24"/>
              </w:rPr>
              <w:t>.</w:t>
            </w:r>
            <w:r w:rsidR="00145E5F">
              <w:rPr>
                <w:rFonts w:cs="Times New Roman"/>
                <w:szCs w:val="24"/>
              </w:rPr>
              <w:br/>
            </w:r>
            <w:r w:rsidR="00145E5F">
              <w:rPr>
                <w:rFonts w:cs="Times New Roman"/>
                <w:szCs w:val="24"/>
              </w:rPr>
              <w:br/>
            </w:r>
            <w:r w:rsidR="001536A7">
              <w:rPr>
                <w:rFonts w:cs="Times New Roman"/>
                <w:szCs w:val="24"/>
              </w:rPr>
              <w:t xml:space="preserve">The </w:t>
            </w:r>
            <w:r w:rsidR="001536A7" w:rsidRPr="00935A36">
              <w:rPr>
                <w:rFonts w:cs="Times New Roman"/>
                <w:b/>
                <w:bCs/>
                <w:szCs w:val="24"/>
              </w:rPr>
              <w:t>quotes for the refurbishment</w:t>
            </w:r>
            <w:r w:rsidR="001536A7">
              <w:rPr>
                <w:rFonts w:cs="Times New Roman"/>
                <w:szCs w:val="24"/>
              </w:rPr>
              <w:t xml:space="preserve"> w</w:t>
            </w:r>
            <w:r w:rsidR="00145E5F">
              <w:rPr>
                <w:rFonts w:cs="Times New Roman"/>
                <w:szCs w:val="24"/>
              </w:rPr>
              <w:t>ere</w:t>
            </w:r>
            <w:r w:rsidR="001536A7">
              <w:rPr>
                <w:rFonts w:cs="Times New Roman"/>
                <w:szCs w:val="24"/>
              </w:rPr>
              <w:t xml:space="preserve"> considered in private session at the end of the meeting</w:t>
            </w:r>
            <w:r w:rsidR="00145E5F">
              <w:rPr>
                <w:rFonts w:cs="Times New Roman"/>
                <w:szCs w:val="24"/>
              </w:rPr>
              <w:t>, along with quotes for the removal of the asbestos in the building.</w:t>
            </w:r>
          </w:p>
          <w:p w14:paraId="3B3A1D44" w14:textId="33423874" w:rsidR="00552211" w:rsidRPr="00E610D1" w:rsidRDefault="00F51C5E" w:rsidP="006979C8">
            <w:pPr>
              <w:rPr>
                <w:rFonts w:cs="Times New Roman"/>
                <w:b/>
                <w:bCs/>
                <w:szCs w:val="24"/>
                <w:lang w:val="en-US"/>
              </w:rPr>
            </w:pPr>
            <w:r>
              <w:rPr>
                <w:rFonts w:cs="Times New Roman"/>
                <w:szCs w:val="24"/>
              </w:rPr>
              <w:t xml:space="preserve">The Council’s </w:t>
            </w:r>
            <w:r w:rsidR="001536A7" w:rsidRPr="006D7A97">
              <w:rPr>
                <w:rFonts w:cs="Times New Roman"/>
                <w:szCs w:val="24"/>
              </w:rPr>
              <w:t xml:space="preserve">solicitor </w:t>
            </w:r>
            <w:r>
              <w:rPr>
                <w:rFonts w:cs="Times New Roman"/>
                <w:szCs w:val="24"/>
              </w:rPr>
              <w:t xml:space="preserve">has drafted a </w:t>
            </w:r>
            <w:r w:rsidRPr="006D7A97">
              <w:rPr>
                <w:rFonts w:cs="Times New Roman"/>
                <w:szCs w:val="24"/>
              </w:rPr>
              <w:t xml:space="preserve">temporary lease </w:t>
            </w:r>
            <w:r>
              <w:rPr>
                <w:rFonts w:cs="Times New Roman"/>
                <w:szCs w:val="24"/>
              </w:rPr>
              <w:t xml:space="preserve">for while Louisa </w:t>
            </w:r>
            <w:r w:rsidR="002A514C">
              <w:rPr>
                <w:rFonts w:cs="Times New Roman"/>
                <w:szCs w:val="24"/>
              </w:rPr>
              <w:t xml:space="preserve">Mutton </w:t>
            </w:r>
            <w:r w:rsidR="00B6219B">
              <w:rPr>
                <w:rFonts w:cs="Times New Roman"/>
                <w:szCs w:val="24"/>
              </w:rPr>
              <w:t>moves her newsagent’s business from the Chocolate Box</w:t>
            </w:r>
            <w:r>
              <w:rPr>
                <w:rFonts w:cs="Times New Roman"/>
                <w:szCs w:val="24"/>
              </w:rPr>
              <w:t xml:space="preserve"> in</w:t>
            </w:r>
            <w:r w:rsidR="00F91928">
              <w:rPr>
                <w:rFonts w:cs="Times New Roman"/>
                <w:szCs w:val="24"/>
              </w:rPr>
              <w:t>to</w:t>
            </w:r>
            <w:r>
              <w:rPr>
                <w:rFonts w:cs="Times New Roman"/>
                <w:szCs w:val="24"/>
              </w:rPr>
              <w:t xml:space="preserve"> the Barclays </w:t>
            </w:r>
            <w:proofErr w:type="gramStart"/>
            <w:r>
              <w:rPr>
                <w:rFonts w:cs="Times New Roman"/>
                <w:szCs w:val="24"/>
              </w:rPr>
              <w:t>building</w:t>
            </w:r>
            <w:r w:rsidR="00F91928">
              <w:rPr>
                <w:rFonts w:cs="Times New Roman"/>
                <w:szCs w:val="24"/>
              </w:rPr>
              <w:t>,</w:t>
            </w:r>
            <w:r>
              <w:rPr>
                <w:rFonts w:cs="Times New Roman"/>
                <w:szCs w:val="24"/>
              </w:rPr>
              <w:t xml:space="preserve"> and</w:t>
            </w:r>
            <w:proofErr w:type="gramEnd"/>
            <w:r>
              <w:rPr>
                <w:rFonts w:cs="Times New Roman"/>
                <w:szCs w:val="24"/>
              </w:rPr>
              <w:t xml:space="preserve"> has </w:t>
            </w:r>
            <w:r w:rsidR="001536A7" w:rsidRPr="006D7A97">
              <w:rPr>
                <w:rFonts w:cs="Times New Roman"/>
                <w:szCs w:val="24"/>
              </w:rPr>
              <w:t>suggest</w:t>
            </w:r>
            <w:r>
              <w:rPr>
                <w:rFonts w:cs="Times New Roman"/>
                <w:szCs w:val="24"/>
              </w:rPr>
              <w:t xml:space="preserve">ed </w:t>
            </w:r>
            <w:r w:rsidR="001536A7" w:rsidRPr="006D7A97">
              <w:rPr>
                <w:rFonts w:cs="Times New Roman"/>
                <w:szCs w:val="24"/>
              </w:rPr>
              <w:t xml:space="preserve">a variation of the current lease </w:t>
            </w:r>
            <w:r>
              <w:rPr>
                <w:rFonts w:cs="Times New Roman"/>
                <w:szCs w:val="24"/>
              </w:rPr>
              <w:t>for when she moves back into the Chocolate Box</w:t>
            </w:r>
            <w:r w:rsidR="006979C8">
              <w:rPr>
                <w:rFonts w:cs="Times New Roman"/>
                <w:szCs w:val="24"/>
              </w:rPr>
              <w:t>.</w:t>
            </w:r>
            <w:r w:rsidR="00F91928">
              <w:rPr>
                <w:rFonts w:cs="Times New Roman"/>
                <w:szCs w:val="24"/>
              </w:rPr>
              <w:t xml:space="preserve"> There was some discussion about </w:t>
            </w:r>
            <w:r w:rsidR="007045E8">
              <w:rPr>
                <w:rFonts w:cs="Times New Roman"/>
                <w:szCs w:val="24"/>
              </w:rPr>
              <w:t xml:space="preserve">whether to </w:t>
            </w:r>
            <w:r w:rsidR="004C18AF">
              <w:rPr>
                <w:rFonts w:cs="Times New Roman"/>
                <w:szCs w:val="24"/>
              </w:rPr>
              <w:t>end</w:t>
            </w:r>
            <w:r w:rsidR="007045E8">
              <w:rPr>
                <w:rFonts w:cs="Times New Roman"/>
                <w:szCs w:val="24"/>
              </w:rPr>
              <w:t xml:space="preserve"> the informal arrangement for </w:t>
            </w:r>
            <w:r w:rsidR="004C18AF">
              <w:rPr>
                <w:rFonts w:cs="Times New Roman"/>
                <w:szCs w:val="24"/>
              </w:rPr>
              <w:t xml:space="preserve">tenants’ </w:t>
            </w:r>
            <w:r w:rsidR="007045E8">
              <w:rPr>
                <w:rFonts w:cs="Times New Roman"/>
                <w:szCs w:val="24"/>
              </w:rPr>
              <w:t>parking at the side of the building</w:t>
            </w:r>
            <w:r w:rsidR="004C18AF">
              <w:rPr>
                <w:rFonts w:cs="Times New Roman"/>
                <w:szCs w:val="24"/>
              </w:rPr>
              <w:t>.</w:t>
            </w:r>
          </w:p>
        </w:tc>
      </w:tr>
      <w:tr w:rsidR="004E5CEE" w14:paraId="41441308" w14:textId="77777777" w:rsidTr="00680AC9">
        <w:tc>
          <w:tcPr>
            <w:tcW w:w="636" w:type="dxa"/>
          </w:tcPr>
          <w:p w14:paraId="24BA6AAD" w14:textId="6B9AE79B" w:rsidR="004E5CEE" w:rsidRDefault="004E5CEE" w:rsidP="004D473A">
            <w:r>
              <w:t>9</w:t>
            </w:r>
          </w:p>
        </w:tc>
        <w:tc>
          <w:tcPr>
            <w:tcW w:w="10116" w:type="dxa"/>
          </w:tcPr>
          <w:p w14:paraId="1E9B276C" w14:textId="1F1F4346" w:rsidR="004E5CEE" w:rsidRDefault="004E5CEE" w:rsidP="004D473A">
            <w:pPr>
              <w:rPr>
                <w:rFonts w:cs="Times New Roman"/>
                <w:b/>
                <w:bCs/>
                <w:szCs w:val="24"/>
              </w:rPr>
            </w:pPr>
            <w:r>
              <w:rPr>
                <w:rFonts w:cs="Times New Roman"/>
                <w:b/>
                <w:bCs/>
                <w:szCs w:val="24"/>
              </w:rPr>
              <w:t>BARCLAYS</w:t>
            </w:r>
          </w:p>
        </w:tc>
      </w:tr>
      <w:tr w:rsidR="004D473A" w14:paraId="0C781F27" w14:textId="77777777" w:rsidTr="00680AC9">
        <w:tc>
          <w:tcPr>
            <w:tcW w:w="636" w:type="dxa"/>
          </w:tcPr>
          <w:p w14:paraId="7D27A8D6" w14:textId="47416066" w:rsidR="004D473A" w:rsidRPr="000A5859" w:rsidRDefault="004D473A" w:rsidP="004D473A">
            <w:r>
              <w:t>9</w:t>
            </w:r>
            <w:r w:rsidR="004E5CEE">
              <w:t>.1</w:t>
            </w:r>
          </w:p>
        </w:tc>
        <w:tc>
          <w:tcPr>
            <w:tcW w:w="10116" w:type="dxa"/>
          </w:tcPr>
          <w:p w14:paraId="78FE5CD0" w14:textId="22313AAA" w:rsidR="004D473A" w:rsidRPr="006D7A97" w:rsidRDefault="004E5CEE" w:rsidP="004D473A">
            <w:pPr>
              <w:rPr>
                <w:rFonts w:cs="Times New Roman"/>
                <w:szCs w:val="24"/>
              </w:rPr>
            </w:pPr>
            <w:r>
              <w:rPr>
                <w:rFonts w:cs="Times New Roman"/>
                <w:b/>
                <w:bCs/>
                <w:szCs w:val="24"/>
              </w:rPr>
              <w:t>Refurbishment</w:t>
            </w:r>
            <w:r w:rsidR="004D473A" w:rsidRPr="00934DA5">
              <w:rPr>
                <w:rFonts w:cs="Times New Roman"/>
                <w:b/>
                <w:bCs/>
                <w:szCs w:val="24"/>
              </w:rPr>
              <w:br/>
            </w:r>
            <w:r w:rsidR="004D473A" w:rsidRPr="006D7A97">
              <w:rPr>
                <w:rFonts w:cs="Times New Roman"/>
                <w:szCs w:val="24"/>
              </w:rPr>
              <w:t>The work to Unit 1 was completed on 15</w:t>
            </w:r>
            <w:r w:rsidR="004D473A" w:rsidRPr="006D7A97">
              <w:rPr>
                <w:rFonts w:cs="Times New Roman"/>
                <w:szCs w:val="24"/>
                <w:vertAlign w:val="superscript"/>
              </w:rPr>
              <w:t>th</w:t>
            </w:r>
            <w:r w:rsidR="004D473A" w:rsidRPr="006D7A97">
              <w:rPr>
                <w:rFonts w:cs="Times New Roman"/>
                <w:szCs w:val="24"/>
              </w:rPr>
              <w:t xml:space="preserve"> June</w:t>
            </w:r>
            <w:r w:rsidR="00C40233">
              <w:rPr>
                <w:rFonts w:cs="Times New Roman"/>
                <w:szCs w:val="24"/>
              </w:rPr>
              <w:t xml:space="preserve">. </w:t>
            </w:r>
            <w:r w:rsidR="004D473A" w:rsidRPr="006D7A97">
              <w:rPr>
                <w:rFonts w:cs="Times New Roman"/>
                <w:szCs w:val="24"/>
              </w:rPr>
              <w:t xml:space="preserve">The work to replace the </w:t>
            </w:r>
            <w:r w:rsidR="00C95568">
              <w:rPr>
                <w:rFonts w:cs="Times New Roman"/>
                <w:szCs w:val="24"/>
              </w:rPr>
              <w:t xml:space="preserve">rear </w:t>
            </w:r>
            <w:r w:rsidR="004D473A" w:rsidRPr="006D7A97">
              <w:rPr>
                <w:rFonts w:cs="Times New Roman"/>
                <w:szCs w:val="24"/>
              </w:rPr>
              <w:t xml:space="preserve">fire door with an external door to Unit 4 (temporary Foodbank) </w:t>
            </w:r>
            <w:r w:rsidR="00C40233">
              <w:rPr>
                <w:rFonts w:cs="Times New Roman"/>
                <w:szCs w:val="24"/>
              </w:rPr>
              <w:t>will be done shortly</w:t>
            </w:r>
            <w:r w:rsidR="00C95568">
              <w:rPr>
                <w:rFonts w:cs="Times New Roman"/>
                <w:szCs w:val="24"/>
              </w:rPr>
              <w:t xml:space="preserve"> so that this area can be used by the Foodbank.</w:t>
            </w:r>
          </w:p>
          <w:p w14:paraId="1EBC08DB" w14:textId="77777777" w:rsidR="00CD2E93" w:rsidRDefault="004D473A" w:rsidP="004D473A">
            <w:pPr>
              <w:rPr>
                <w:rFonts w:cs="Times New Roman"/>
                <w:szCs w:val="24"/>
              </w:rPr>
            </w:pPr>
            <w:r w:rsidRPr="006D7A97">
              <w:rPr>
                <w:rFonts w:cs="Times New Roman"/>
                <w:szCs w:val="24"/>
              </w:rPr>
              <w:lastRenderedPageBreak/>
              <w:t xml:space="preserve">Tony </w:t>
            </w:r>
            <w:r w:rsidR="00846EEA">
              <w:rPr>
                <w:rFonts w:cs="Times New Roman"/>
                <w:szCs w:val="24"/>
              </w:rPr>
              <w:t>Hemmingway</w:t>
            </w:r>
            <w:r w:rsidRPr="006D7A97">
              <w:rPr>
                <w:rFonts w:cs="Times New Roman"/>
                <w:szCs w:val="24"/>
              </w:rPr>
              <w:t xml:space="preserve"> added electrical sockets in the </w:t>
            </w:r>
            <w:r w:rsidR="00846EEA">
              <w:rPr>
                <w:rFonts w:cs="Times New Roman"/>
                <w:szCs w:val="24"/>
              </w:rPr>
              <w:t xml:space="preserve">new </w:t>
            </w:r>
            <w:r w:rsidRPr="006D7A97">
              <w:rPr>
                <w:rFonts w:cs="Times New Roman"/>
                <w:szCs w:val="24"/>
              </w:rPr>
              <w:t xml:space="preserve">kitchen </w:t>
            </w:r>
            <w:r w:rsidR="00846EEA">
              <w:rPr>
                <w:rFonts w:cs="Times New Roman"/>
                <w:szCs w:val="24"/>
              </w:rPr>
              <w:t xml:space="preserve">area </w:t>
            </w:r>
            <w:r w:rsidRPr="006D7A97">
              <w:rPr>
                <w:rFonts w:cs="Times New Roman"/>
                <w:szCs w:val="24"/>
              </w:rPr>
              <w:t xml:space="preserve">which will be certified by Connect Electrical. </w:t>
            </w:r>
          </w:p>
          <w:p w14:paraId="766809E1" w14:textId="57AFA9CC" w:rsidR="004D473A" w:rsidRPr="006D7A97" w:rsidRDefault="00CD2E93" w:rsidP="004D473A">
            <w:pPr>
              <w:rPr>
                <w:rFonts w:cs="Times New Roman"/>
                <w:szCs w:val="24"/>
              </w:rPr>
            </w:pPr>
            <w:r>
              <w:rPr>
                <w:rFonts w:cs="Times New Roman"/>
                <w:szCs w:val="24"/>
              </w:rPr>
              <w:t xml:space="preserve">The </w:t>
            </w:r>
            <w:r w:rsidRPr="00935A36">
              <w:rPr>
                <w:rFonts w:cs="Times New Roman"/>
                <w:b/>
                <w:bCs/>
                <w:szCs w:val="24"/>
              </w:rPr>
              <w:t>quotes for the refurbishment</w:t>
            </w:r>
            <w:r>
              <w:rPr>
                <w:rFonts w:cs="Times New Roman"/>
                <w:szCs w:val="24"/>
              </w:rPr>
              <w:t xml:space="preserve"> were considered in private session at the end of the meeting.</w:t>
            </w:r>
            <w:r w:rsidR="004D473A">
              <w:rPr>
                <w:rFonts w:cs="Times New Roman"/>
                <w:szCs w:val="24"/>
              </w:rPr>
              <w:br/>
            </w:r>
            <w:r w:rsidR="00B731E5">
              <w:rPr>
                <w:rFonts w:cs="Times New Roman"/>
                <w:szCs w:val="24"/>
              </w:rPr>
              <w:br/>
            </w:r>
            <w:r w:rsidR="004D473A" w:rsidRPr="006D7A97">
              <w:rPr>
                <w:rFonts w:cs="Times New Roman"/>
                <w:szCs w:val="24"/>
              </w:rPr>
              <w:t>WT Construction picked up some building issues during the temporary work</w:t>
            </w:r>
            <w:r w:rsidR="00B52181">
              <w:rPr>
                <w:rFonts w:cs="Times New Roman"/>
                <w:szCs w:val="24"/>
              </w:rPr>
              <w:t>:</w:t>
            </w:r>
          </w:p>
          <w:p w14:paraId="647FBFB6" w14:textId="77777777" w:rsidR="004D473A" w:rsidRPr="006D7A97" w:rsidRDefault="004D473A" w:rsidP="004D473A">
            <w:pPr>
              <w:pStyle w:val="ListParagraph"/>
              <w:numPr>
                <w:ilvl w:val="0"/>
                <w:numId w:val="33"/>
              </w:numPr>
              <w:spacing w:after="0" w:line="240" w:lineRule="auto"/>
              <w:rPr>
                <w:rFonts w:cs="Times New Roman"/>
                <w:szCs w:val="24"/>
              </w:rPr>
            </w:pPr>
            <w:r w:rsidRPr="006D7A97">
              <w:rPr>
                <w:rFonts w:cs="Times New Roman"/>
                <w:szCs w:val="24"/>
              </w:rPr>
              <w:t xml:space="preserve">Blocked drains.  These were cleared by Blockbuster Drain Services on the </w:t>
            </w:r>
            <w:proofErr w:type="gramStart"/>
            <w:r w:rsidRPr="006D7A97">
              <w:rPr>
                <w:rFonts w:cs="Times New Roman"/>
                <w:szCs w:val="24"/>
              </w:rPr>
              <w:t>8</w:t>
            </w:r>
            <w:r w:rsidRPr="006D7A97">
              <w:rPr>
                <w:rFonts w:cs="Times New Roman"/>
                <w:szCs w:val="24"/>
                <w:vertAlign w:val="superscript"/>
              </w:rPr>
              <w:t>th</w:t>
            </w:r>
            <w:proofErr w:type="gramEnd"/>
            <w:r w:rsidRPr="006D7A97">
              <w:rPr>
                <w:rFonts w:cs="Times New Roman"/>
                <w:szCs w:val="24"/>
              </w:rPr>
              <w:t xml:space="preserve"> June.</w:t>
            </w:r>
          </w:p>
          <w:p w14:paraId="13EA9791" w14:textId="49FB3E6B" w:rsidR="004D473A" w:rsidRPr="006D7A97" w:rsidRDefault="004D473A" w:rsidP="004D473A">
            <w:pPr>
              <w:pStyle w:val="ListParagraph"/>
              <w:numPr>
                <w:ilvl w:val="0"/>
                <w:numId w:val="33"/>
              </w:numPr>
              <w:spacing w:after="0" w:line="240" w:lineRule="auto"/>
              <w:rPr>
                <w:rFonts w:cs="Times New Roman"/>
                <w:szCs w:val="24"/>
              </w:rPr>
            </w:pPr>
            <w:r w:rsidRPr="006D7A97">
              <w:rPr>
                <w:rFonts w:cs="Times New Roman"/>
                <w:szCs w:val="24"/>
              </w:rPr>
              <w:t xml:space="preserve">Replacing the gutters, </w:t>
            </w:r>
            <w:proofErr w:type="spellStart"/>
            <w:r w:rsidRPr="006D7A97">
              <w:rPr>
                <w:rFonts w:cs="Times New Roman"/>
                <w:szCs w:val="24"/>
              </w:rPr>
              <w:t>fascias</w:t>
            </w:r>
            <w:proofErr w:type="spellEnd"/>
            <w:r w:rsidRPr="006D7A97">
              <w:rPr>
                <w:rFonts w:cs="Times New Roman"/>
                <w:szCs w:val="24"/>
              </w:rPr>
              <w:t xml:space="preserve"> and downpipes to the rear and sides of the building (only the front is included in the tender)</w:t>
            </w:r>
          </w:p>
          <w:p w14:paraId="29C53F1D" w14:textId="77777777" w:rsidR="004D473A" w:rsidRPr="006D7A97" w:rsidRDefault="004D473A" w:rsidP="004D473A">
            <w:pPr>
              <w:pStyle w:val="ListParagraph"/>
              <w:numPr>
                <w:ilvl w:val="0"/>
                <w:numId w:val="33"/>
              </w:numPr>
              <w:spacing w:after="0" w:line="240" w:lineRule="auto"/>
              <w:rPr>
                <w:rFonts w:cs="Times New Roman"/>
                <w:szCs w:val="24"/>
              </w:rPr>
            </w:pPr>
            <w:r w:rsidRPr="006D7A97">
              <w:rPr>
                <w:rFonts w:cs="Times New Roman"/>
                <w:szCs w:val="24"/>
              </w:rPr>
              <w:t>Cleaning the boiler flues to the flats</w:t>
            </w:r>
          </w:p>
          <w:p w14:paraId="0F13002C" w14:textId="3C98501B" w:rsidR="004D473A" w:rsidRPr="006D7A97" w:rsidRDefault="004D473A" w:rsidP="004D473A">
            <w:pPr>
              <w:pStyle w:val="ListParagraph"/>
              <w:numPr>
                <w:ilvl w:val="0"/>
                <w:numId w:val="33"/>
              </w:numPr>
              <w:spacing w:after="0" w:line="240" w:lineRule="auto"/>
              <w:rPr>
                <w:rFonts w:cs="Times New Roman"/>
                <w:szCs w:val="24"/>
              </w:rPr>
            </w:pPr>
            <w:r w:rsidRPr="006D7A97">
              <w:rPr>
                <w:rFonts w:cs="Times New Roman"/>
                <w:szCs w:val="24"/>
              </w:rPr>
              <w:t>Resurfacing the floor leading to the flats from the stairwell (the tiles were removed for H</w:t>
            </w:r>
            <w:r w:rsidR="006E5239">
              <w:rPr>
                <w:rFonts w:cs="Times New Roman"/>
                <w:szCs w:val="24"/>
              </w:rPr>
              <w:t xml:space="preserve">ealth </w:t>
            </w:r>
            <w:r w:rsidRPr="006D7A97">
              <w:rPr>
                <w:rFonts w:cs="Times New Roman"/>
                <w:szCs w:val="24"/>
              </w:rPr>
              <w:t>&amp;</w:t>
            </w:r>
            <w:r w:rsidR="006E5239">
              <w:rPr>
                <w:rFonts w:cs="Times New Roman"/>
                <w:szCs w:val="24"/>
              </w:rPr>
              <w:t xml:space="preserve"> </w:t>
            </w:r>
            <w:r w:rsidRPr="006D7A97">
              <w:rPr>
                <w:rFonts w:cs="Times New Roman"/>
                <w:szCs w:val="24"/>
              </w:rPr>
              <w:t>S</w:t>
            </w:r>
            <w:r w:rsidR="006E5239">
              <w:rPr>
                <w:rFonts w:cs="Times New Roman"/>
                <w:szCs w:val="24"/>
              </w:rPr>
              <w:t>afety</w:t>
            </w:r>
            <w:r w:rsidRPr="006D7A97">
              <w:rPr>
                <w:rFonts w:cs="Times New Roman"/>
                <w:szCs w:val="24"/>
              </w:rPr>
              <w:t xml:space="preserve"> but wear and tear on the felt will create a leak in the roof over time)</w:t>
            </w:r>
          </w:p>
          <w:p w14:paraId="66FA5A25" w14:textId="4AE46A5C" w:rsidR="004D473A" w:rsidRPr="006D7A97" w:rsidRDefault="004D473A" w:rsidP="004D473A">
            <w:pPr>
              <w:pStyle w:val="ListParagraph"/>
              <w:numPr>
                <w:ilvl w:val="0"/>
                <w:numId w:val="33"/>
              </w:numPr>
              <w:spacing w:after="0" w:line="240" w:lineRule="auto"/>
              <w:rPr>
                <w:rFonts w:cs="Times New Roman"/>
                <w:szCs w:val="24"/>
              </w:rPr>
            </w:pPr>
            <w:r w:rsidRPr="006D7A97">
              <w:rPr>
                <w:rFonts w:cs="Times New Roman"/>
                <w:szCs w:val="24"/>
              </w:rPr>
              <w:t>Fireproofing the stairwell (</w:t>
            </w:r>
            <w:r w:rsidR="00A161CC">
              <w:rPr>
                <w:rFonts w:cs="Times New Roman"/>
                <w:szCs w:val="24"/>
              </w:rPr>
              <w:t xml:space="preserve">Barry Coveley has secured the loose </w:t>
            </w:r>
            <w:r w:rsidRPr="006D7A97">
              <w:rPr>
                <w:rFonts w:cs="Times New Roman"/>
                <w:szCs w:val="24"/>
              </w:rPr>
              <w:t>rails</w:t>
            </w:r>
            <w:r w:rsidR="00544096">
              <w:rPr>
                <w:rFonts w:cs="Times New Roman"/>
                <w:szCs w:val="24"/>
              </w:rPr>
              <w:t>)</w:t>
            </w:r>
            <w:r>
              <w:rPr>
                <w:rFonts w:cs="Times New Roman"/>
                <w:szCs w:val="24"/>
              </w:rPr>
              <w:br/>
            </w:r>
          </w:p>
          <w:p w14:paraId="0302FD19" w14:textId="275B9C87" w:rsidR="004D473A" w:rsidRPr="006D7A97" w:rsidRDefault="00544096" w:rsidP="004D473A">
            <w:pPr>
              <w:rPr>
                <w:rFonts w:cs="Times New Roman"/>
                <w:szCs w:val="24"/>
              </w:rPr>
            </w:pPr>
            <w:r>
              <w:rPr>
                <w:rFonts w:cs="Times New Roman"/>
                <w:szCs w:val="24"/>
              </w:rPr>
              <w:t xml:space="preserve">The deputy clerk has arranged for some of these works to be done </w:t>
            </w:r>
            <w:r w:rsidR="00B40181">
              <w:rPr>
                <w:rFonts w:cs="Times New Roman"/>
                <w:szCs w:val="24"/>
              </w:rPr>
              <w:t xml:space="preserve">and sent photographs to the </w:t>
            </w:r>
            <w:r w:rsidR="004D473A" w:rsidRPr="006D7A97">
              <w:rPr>
                <w:rFonts w:cs="Times New Roman"/>
                <w:szCs w:val="24"/>
              </w:rPr>
              <w:t xml:space="preserve">building inspector </w:t>
            </w:r>
            <w:r w:rsidR="00B40181">
              <w:rPr>
                <w:rFonts w:cs="Times New Roman"/>
                <w:szCs w:val="24"/>
              </w:rPr>
              <w:t xml:space="preserve">to </w:t>
            </w:r>
            <w:r w:rsidR="004D473A" w:rsidRPr="006D7A97">
              <w:rPr>
                <w:rFonts w:cs="Times New Roman"/>
                <w:szCs w:val="24"/>
              </w:rPr>
              <w:t>advise on</w:t>
            </w:r>
            <w:r w:rsidR="00B40181">
              <w:rPr>
                <w:rFonts w:cs="Times New Roman"/>
                <w:szCs w:val="24"/>
              </w:rPr>
              <w:t xml:space="preserve"> the </w:t>
            </w:r>
            <w:r w:rsidR="00216D1F">
              <w:rPr>
                <w:rFonts w:cs="Times New Roman"/>
                <w:szCs w:val="24"/>
              </w:rPr>
              <w:t>staircase.</w:t>
            </w:r>
            <w:r w:rsidR="004D473A">
              <w:rPr>
                <w:rFonts w:cs="Times New Roman"/>
                <w:szCs w:val="24"/>
              </w:rPr>
              <w:br/>
            </w:r>
            <w:r w:rsidR="00B40181">
              <w:rPr>
                <w:rFonts w:cs="Times New Roman"/>
                <w:szCs w:val="24"/>
              </w:rPr>
              <w:br/>
            </w:r>
            <w:r w:rsidR="004D473A" w:rsidRPr="006D7A97">
              <w:rPr>
                <w:rFonts w:cs="Times New Roman"/>
                <w:szCs w:val="24"/>
              </w:rPr>
              <w:t>WT Design are consulting with Anglian Water regarding a central water system with six manifolds so each unit’s usage can be measured and billed individually per tenant.</w:t>
            </w:r>
          </w:p>
          <w:p w14:paraId="24B44CA6" w14:textId="53EF21A4" w:rsidR="004D473A" w:rsidRPr="006D7A97" w:rsidRDefault="004D473A" w:rsidP="004D473A">
            <w:pPr>
              <w:rPr>
                <w:rFonts w:cs="Times New Roman"/>
                <w:szCs w:val="24"/>
              </w:rPr>
            </w:pPr>
            <w:r w:rsidRPr="006D7A97">
              <w:rPr>
                <w:rFonts w:cs="Times New Roman"/>
                <w:szCs w:val="24"/>
              </w:rPr>
              <w:t xml:space="preserve">SSE Energy </w:t>
            </w:r>
            <w:r w:rsidR="00002777">
              <w:rPr>
                <w:rFonts w:cs="Times New Roman"/>
                <w:szCs w:val="24"/>
              </w:rPr>
              <w:t>(</w:t>
            </w:r>
            <w:r>
              <w:rPr>
                <w:rFonts w:cs="Times New Roman"/>
                <w:szCs w:val="24"/>
              </w:rPr>
              <w:t xml:space="preserve">who supply the electricity to the </w:t>
            </w:r>
            <w:r w:rsidR="00002777">
              <w:rPr>
                <w:rFonts w:cs="Times New Roman"/>
                <w:szCs w:val="24"/>
              </w:rPr>
              <w:t>ground floor)</w:t>
            </w:r>
            <w:r>
              <w:rPr>
                <w:rFonts w:cs="Times New Roman"/>
                <w:szCs w:val="24"/>
              </w:rPr>
              <w:t xml:space="preserve"> </w:t>
            </w:r>
            <w:r w:rsidR="00C43414">
              <w:rPr>
                <w:rFonts w:cs="Times New Roman"/>
                <w:szCs w:val="24"/>
              </w:rPr>
              <w:t>will send</w:t>
            </w:r>
            <w:r w:rsidR="003548E2">
              <w:rPr>
                <w:rFonts w:cs="Times New Roman"/>
                <w:szCs w:val="24"/>
              </w:rPr>
              <w:t xml:space="preserve"> </w:t>
            </w:r>
            <w:r w:rsidRPr="006D7A97">
              <w:rPr>
                <w:rFonts w:cs="Times New Roman"/>
                <w:szCs w:val="24"/>
              </w:rPr>
              <w:t xml:space="preserve">an engineer </w:t>
            </w:r>
            <w:r w:rsidR="003548E2">
              <w:rPr>
                <w:rFonts w:cs="Times New Roman"/>
                <w:szCs w:val="24"/>
              </w:rPr>
              <w:t>on</w:t>
            </w:r>
            <w:r w:rsidRPr="006D7A97">
              <w:rPr>
                <w:rFonts w:cs="Times New Roman"/>
                <w:szCs w:val="24"/>
              </w:rPr>
              <w:t xml:space="preserve"> </w:t>
            </w:r>
            <w:r w:rsidR="00C43414">
              <w:rPr>
                <w:rFonts w:cs="Times New Roman"/>
                <w:szCs w:val="24"/>
              </w:rPr>
              <w:t>shortly</w:t>
            </w:r>
            <w:r w:rsidRPr="006D7A97">
              <w:rPr>
                <w:rFonts w:cs="Times New Roman"/>
                <w:szCs w:val="24"/>
              </w:rPr>
              <w:t xml:space="preserve"> to upgrade the smart meter so that Louisa</w:t>
            </w:r>
            <w:r w:rsidR="00B6219B">
              <w:rPr>
                <w:rFonts w:cs="Times New Roman"/>
                <w:szCs w:val="24"/>
              </w:rPr>
              <w:t xml:space="preserve"> Mutton</w:t>
            </w:r>
            <w:r w:rsidRPr="006D7A97">
              <w:rPr>
                <w:rFonts w:cs="Times New Roman"/>
                <w:szCs w:val="24"/>
              </w:rPr>
              <w:t xml:space="preserve">’s usage in Barclays will be automatically sent and billed accordingly.  </w:t>
            </w:r>
          </w:p>
          <w:p w14:paraId="33ED485C" w14:textId="61930D3C" w:rsidR="004D473A" w:rsidRPr="006D7A97" w:rsidRDefault="004D473A" w:rsidP="004D473A">
            <w:pPr>
              <w:rPr>
                <w:rFonts w:cs="Times New Roman"/>
                <w:szCs w:val="24"/>
              </w:rPr>
            </w:pPr>
            <w:r w:rsidRPr="006D7A97">
              <w:rPr>
                <w:rFonts w:cs="Times New Roman"/>
                <w:szCs w:val="24"/>
              </w:rPr>
              <w:t xml:space="preserve">Roar Electrical </w:t>
            </w:r>
            <w:r w:rsidR="003548E2">
              <w:rPr>
                <w:rFonts w:cs="Times New Roman"/>
                <w:szCs w:val="24"/>
              </w:rPr>
              <w:t xml:space="preserve">have </w:t>
            </w:r>
            <w:r w:rsidRPr="006D7A97">
              <w:rPr>
                <w:rFonts w:cs="Times New Roman"/>
                <w:szCs w:val="24"/>
              </w:rPr>
              <w:t>PAT</w:t>
            </w:r>
            <w:r>
              <w:rPr>
                <w:rFonts w:cs="Times New Roman"/>
                <w:szCs w:val="24"/>
              </w:rPr>
              <w:t>-</w:t>
            </w:r>
            <w:r w:rsidRPr="006D7A97">
              <w:rPr>
                <w:rFonts w:cs="Times New Roman"/>
                <w:szCs w:val="24"/>
              </w:rPr>
              <w:t>test</w:t>
            </w:r>
            <w:r w:rsidR="003548E2">
              <w:rPr>
                <w:rFonts w:cs="Times New Roman"/>
                <w:szCs w:val="24"/>
              </w:rPr>
              <w:t>ed</w:t>
            </w:r>
            <w:r w:rsidRPr="006D7A97">
              <w:rPr>
                <w:rFonts w:cs="Times New Roman"/>
                <w:szCs w:val="24"/>
              </w:rPr>
              <w:t xml:space="preserve"> the extension leads in Barclays ready for the Summer Markets</w:t>
            </w:r>
            <w:r w:rsidR="00C43414">
              <w:rPr>
                <w:rFonts w:cs="Times New Roman"/>
                <w:szCs w:val="24"/>
              </w:rPr>
              <w:t>.</w:t>
            </w:r>
            <w:r>
              <w:rPr>
                <w:rFonts w:cs="Times New Roman"/>
                <w:szCs w:val="24"/>
              </w:rPr>
              <w:t xml:space="preserve"> </w:t>
            </w:r>
          </w:p>
          <w:p w14:paraId="30FDC9EA" w14:textId="4A850797" w:rsidR="004D473A" w:rsidRPr="006D7A97" w:rsidRDefault="004D473A" w:rsidP="004D473A">
            <w:pPr>
              <w:rPr>
                <w:rFonts w:cs="Times New Roman"/>
                <w:szCs w:val="24"/>
              </w:rPr>
            </w:pPr>
            <w:r w:rsidRPr="006D7A97">
              <w:rPr>
                <w:rFonts w:cs="Times New Roman"/>
                <w:szCs w:val="24"/>
              </w:rPr>
              <w:t xml:space="preserve">There has been some recent interest in businesses wanting to rent Barclays including a fish and chip shop, supermarket and gym and therapy centre.  A local coffee shop remains interested in Unit 1.  Two of the businesses want to work with the </w:t>
            </w:r>
            <w:r w:rsidR="00C445A5">
              <w:rPr>
                <w:rFonts w:cs="Times New Roman"/>
                <w:szCs w:val="24"/>
              </w:rPr>
              <w:t>P</w:t>
            </w:r>
            <w:r w:rsidRPr="006D7A97">
              <w:rPr>
                <w:rFonts w:cs="Times New Roman"/>
                <w:szCs w:val="24"/>
              </w:rPr>
              <w:t xml:space="preserve">arish </w:t>
            </w:r>
            <w:r w:rsidR="00C445A5">
              <w:rPr>
                <w:rFonts w:cs="Times New Roman"/>
                <w:szCs w:val="24"/>
              </w:rPr>
              <w:t>C</w:t>
            </w:r>
            <w:r w:rsidRPr="006D7A97">
              <w:rPr>
                <w:rFonts w:cs="Times New Roman"/>
                <w:szCs w:val="24"/>
              </w:rPr>
              <w:t xml:space="preserve">ouncil and builders during the renovation work to ensure the specification will meet their needs.  There has also been interest expressed previously from an </w:t>
            </w:r>
            <w:proofErr w:type="gramStart"/>
            <w:r w:rsidRPr="006D7A97">
              <w:rPr>
                <w:rFonts w:cs="Times New Roman"/>
                <w:szCs w:val="24"/>
              </w:rPr>
              <w:t>opticians</w:t>
            </w:r>
            <w:proofErr w:type="gramEnd"/>
            <w:r w:rsidRPr="006D7A97">
              <w:rPr>
                <w:rFonts w:cs="Times New Roman"/>
                <w:szCs w:val="24"/>
              </w:rPr>
              <w:t>, estate agents and flooring company.</w:t>
            </w:r>
          </w:p>
          <w:p w14:paraId="1E98D2B8" w14:textId="4BC8AB72" w:rsidR="00AF1CED" w:rsidRDefault="00243E57" w:rsidP="004D473A">
            <w:pPr>
              <w:rPr>
                <w:rFonts w:cs="Times New Roman"/>
                <w:szCs w:val="24"/>
              </w:rPr>
            </w:pPr>
            <w:r>
              <w:rPr>
                <w:rFonts w:cs="Times New Roman"/>
                <w:szCs w:val="24"/>
              </w:rPr>
              <w:t>The deputy clerk</w:t>
            </w:r>
            <w:r w:rsidR="004D473A" w:rsidRPr="006D7A97">
              <w:rPr>
                <w:rFonts w:cs="Times New Roman"/>
                <w:szCs w:val="24"/>
              </w:rPr>
              <w:t xml:space="preserve"> contacted East Coast Commercial for an estimate</w:t>
            </w:r>
            <w:r>
              <w:rPr>
                <w:rFonts w:cs="Times New Roman"/>
                <w:szCs w:val="24"/>
              </w:rPr>
              <w:t xml:space="preserve"> of commercial rents for the units</w:t>
            </w:r>
          </w:p>
          <w:p w14:paraId="75850E07" w14:textId="3462F6D0" w:rsidR="004D473A" w:rsidRPr="00243E57" w:rsidRDefault="00243E57" w:rsidP="004D473A">
            <w:pPr>
              <w:rPr>
                <w:rFonts w:cs="Times New Roman"/>
                <w:szCs w:val="24"/>
              </w:rPr>
            </w:pPr>
            <w:r>
              <w:rPr>
                <w:rFonts w:cs="Times New Roman"/>
                <w:szCs w:val="24"/>
              </w:rPr>
              <w:t xml:space="preserve">It was agreed that there should be a lockable door between </w:t>
            </w:r>
            <w:r w:rsidR="00AF1CED">
              <w:rPr>
                <w:rFonts w:cs="Times New Roman"/>
                <w:szCs w:val="24"/>
              </w:rPr>
              <w:t xml:space="preserve">Units 3 and 4 so that </w:t>
            </w:r>
            <w:r>
              <w:rPr>
                <w:rFonts w:cs="Times New Roman"/>
                <w:szCs w:val="24"/>
              </w:rPr>
              <w:t xml:space="preserve">they </w:t>
            </w:r>
            <w:r w:rsidR="00AF1CED">
              <w:rPr>
                <w:rFonts w:cs="Times New Roman"/>
                <w:szCs w:val="24"/>
              </w:rPr>
              <w:t>can be rented as one unit</w:t>
            </w:r>
            <w:r>
              <w:rPr>
                <w:rFonts w:cs="Times New Roman"/>
                <w:szCs w:val="24"/>
              </w:rPr>
              <w:t>.</w:t>
            </w:r>
          </w:p>
        </w:tc>
      </w:tr>
      <w:tr w:rsidR="004E5CEE" w14:paraId="1DACD8F1" w14:textId="77777777" w:rsidTr="00680AC9">
        <w:tc>
          <w:tcPr>
            <w:tcW w:w="636" w:type="dxa"/>
          </w:tcPr>
          <w:p w14:paraId="5CEB8083" w14:textId="69B00758" w:rsidR="004E5CEE" w:rsidRDefault="004E5CEE" w:rsidP="004D473A">
            <w:r>
              <w:lastRenderedPageBreak/>
              <w:t>9.2</w:t>
            </w:r>
          </w:p>
        </w:tc>
        <w:tc>
          <w:tcPr>
            <w:tcW w:w="10116" w:type="dxa"/>
          </w:tcPr>
          <w:p w14:paraId="0B3589B6" w14:textId="578F9C45" w:rsidR="004E5CEE" w:rsidRDefault="004E5CEE" w:rsidP="004D473A">
            <w:pPr>
              <w:rPr>
                <w:rFonts w:cs="Times New Roman"/>
                <w:b/>
                <w:bCs/>
                <w:szCs w:val="24"/>
              </w:rPr>
            </w:pPr>
            <w:r>
              <w:rPr>
                <w:rFonts w:cs="Times New Roman"/>
                <w:b/>
                <w:bCs/>
                <w:szCs w:val="24"/>
              </w:rPr>
              <w:t>Flats</w:t>
            </w:r>
          </w:p>
          <w:p w14:paraId="0C1A6742" w14:textId="7210A1BB" w:rsidR="002E10D9" w:rsidRPr="006D7A97" w:rsidRDefault="002E10D9" w:rsidP="002E10D9">
            <w:pPr>
              <w:rPr>
                <w:rFonts w:cs="Times New Roman"/>
                <w:szCs w:val="24"/>
              </w:rPr>
            </w:pPr>
            <w:r w:rsidRPr="006D7A97">
              <w:rPr>
                <w:rFonts w:cs="Times New Roman"/>
                <w:szCs w:val="24"/>
              </w:rPr>
              <w:t xml:space="preserve">The temporary works have been disruptive to the tenants at times, including building noise from 8am to 4pm and temporary closure of utilities.  This is likely to be ongoing and more disruptive when the full works start.  </w:t>
            </w:r>
            <w:r w:rsidR="00A16545">
              <w:rPr>
                <w:rFonts w:cs="Times New Roman"/>
                <w:szCs w:val="24"/>
              </w:rPr>
              <w:t>It was agreed to monitor the situation.</w:t>
            </w:r>
          </w:p>
          <w:p w14:paraId="6BF7F79F" w14:textId="29A35D0F" w:rsidR="002E10D9" w:rsidRPr="006D7A97" w:rsidRDefault="002E10D9" w:rsidP="002E10D9">
            <w:pPr>
              <w:rPr>
                <w:rFonts w:cs="Times New Roman"/>
                <w:szCs w:val="24"/>
              </w:rPr>
            </w:pPr>
            <w:r w:rsidRPr="006D7A97">
              <w:rPr>
                <w:rFonts w:cs="Times New Roman"/>
                <w:szCs w:val="24"/>
              </w:rPr>
              <w:t xml:space="preserve">The oven at Flat 42 has stopped working and the ignitor to the gas hob appears to be broken.  Roar Electrical </w:t>
            </w:r>
            <w:r w:rsidR="001074C0">
              <w:rPr>
                <w:rFonts w:cs="Times New Roman"/>
                <w:szCs w:val="24"/>
              </w:rPr>
              <w:t>will supply and fit a new</w:t>
            </w:r>
            <w:r w:rsidRPr="006D7A97">
              <w:rPr>
                <w:rFonts w:cs="Times New Roman"/>
                <w:szCs w:val="24"/>
              </w:rPr>
              <w:t xml:space="preserve"> oven.  A gas engineer will need to inspect the hob</w:t>
            </w:r>
            <w:r w:rsidR="001074C0">
              <w:rPr>
                <w:rFonts w:cs="Times New Roman"/>
                <w:szCs w:val="24"/>
              </w:rPr>
              <w:t>.</w:t>
            </w:r>
          </w:p>
          <w:p w14:paraId="22E39081" w14:textId="35C3F020" w:rsidR="002E10D9" w:rsidRPr="006D7A97" w:rsidRDefault="001074C0" w:rsidP="002E10D9">
            <w:pPr>
              <w:rPr>
                <w:rFonts w:cs="Times New Roman"/>
                <w:szCs w:val="24"/>
              </w:rPr>
            </w:pPr>
            <w:r>
              <w:rPr>
                <w:rFonts w:cs="Times New Roman"/>
                <w:szCs w:val="24"/>
              </w:rPr>
              <w:lastRenderedPageBreak/>
              <w:t xml:space="preserve">It was noted that the deputy clerk has </w:t>
            </w:r>
            <w:r w:rsidR="002E10D9" w:rsidRPr="006D7A97">
              <w:rPr>
                <w:rFonts w:cs="Times New Roman"/>
                <w:szCs w:val="24"/>
              </w:rPr>
              <w:t>written to the</w:t>
            </w:r>
            <w:r>
              <w:rPr>
                <w:rFonts w:cs="Times New Roman"/>
                <w:szCs w:val="24"/>
              </w:rPr>
              <w:t xml:space="preserve"> tenants to a</w:t>
            </w:r>
            <w:r w:rsidR="002E10D9" w:rsidRPr="006D7A97">
              <w:rPr>
                <w:rFonts w:cs="Times New Roman"/>
                <w:szCs w:val="24"/>
              </w:rPr>
              <w:t>sk</w:t>
            </w:r>
            <w:r>
              <w:rPr>
                <w:rFonts w:cs="Times New Roman"/>
                <w:szCs w:val="24"/>
              </w:rPr>
              <w:t xml:space="preserve"> </w:t>
            </w:r>
            <w:r w:rsidR="002E10D9" w:rsidRPr="006D7A97">
              <w:rPr>
                <w:rFonts w:cs="Times New Roman"/>
                <w:szCs w:val="24"/>
              </w:rPr>
              <w:t xml:space="preserve">that they do not have any more BBQs on the </w:t>
            </w:r>
            <w:r w:rsidR="00A33192">
              <w:rPr>
                <w:rFonts w:cs="Times New Roman"/>
                <w:szCs w:val="24"/>
              </w:rPr>
              <w:t xml:space="preserve">flat </w:t>
            </w:r>
            <w:r w:rsidR="002E10D9" w:rsidRPr="006D7A97">
              <w:rPr>
                <w:rFonts w:cs="Times New Roman"/>
                <w:szCs w:val="24"/>
              </w:rPr>
              <w:t>roof</w:t>
            </w:r>
            <w:r w:rsidR="00A33192">
              <w:rPr>
                <w:rFonts w:cs="Times New Roman"/>
                <w:szCs w:val="24"/>
              </w:rPr>
              <w:t xml:space="preserve"> area.</w:t>
            </w:r>
          </w:p>
          <w:p w14:paraId="51AE101C" w14:textId="3157AA85" w:rsidR="004E5CEE" w:rsidRDefault="004E5CEE" w:rsidP="004D473A">
            <w:pPr>
              <w:rPr>
                <w:rFonts w:cs="Times New Roman"/>
                <w:b/>
                <w:bCs/>
                <w:szCs w:val="24"/>
              </w:rPr>
            </w:pPr>
          </w:p>
        </w:tc>
      </w:tr>
      <w:tr w:rsidR="004D473A" w14:paraId="3CB9E96B" w14:textId="77777777" w:rsidTr="00680AC9">
        <w:tc>
          <w:tcPr>
            <w:tcW w:w="636" w:type="dxa"/>
          </w:tcPr>
          <w:p w14:paraId="3BBC82F9" w14:textId="03BF7F78" w:rsidR="004D473A" w:rsidRDefault="004D473A" w:rsidP="004D473A">
            <w:r>
              <w:lastRenderedPageBreak/>
              <w:t>1</w:t>
            </w:r>
            <w:r w:rsidR="009C3D85">
              <w:t>0</w:t>
            </w:r>
          </w:p>
          <w:p w14:paraId="0F642EE1" w14:textId="020CAFAF" w:rsidR="004D473A" w:rsidRDefault="004D473A" w:rsidP="004D473A"/>
        </w:tc>
        <w:tc>
          <w:tcPr>
            <w:tcW w:w="10116" w:type="dxa"/>
          </w:tcPr>
          <w:p w14:paraId="0CF6DB87" w14:textId="77777777" w:rsidR="004D473A" w:rsidRDefault="004D473A" w:rsidP="004D473A">
            <w:r>
              <w:rPr>
                <w:b/>
                <w:bCs/>
              </w:rPr>
              <w:t xml:space="preserve">NEW CEMETERY </w:t>
            </w:r>
            <w:r w:rsidR="00A33192">
              <w:rPr>
                <w:b/>
                <w:bCs/>
              </w:rPr>
              <w:br/>
            </w:r>
            <w:r w:rsidR="00F62A99" w:rsidRPr="00F62A99">
              <w:t xml:space="preserve">Tony </w:t>
            </w:r>
            <w:r w:rsidR="00A33192">
              <w:t xml:space="preserve">Hemmingway </w:t>
            </w:r>
            <w:r w:rsidR="00F62A99" w:rsidRPr="00F62A99">
              <w:t xml:space="preserve">put in a </w:t>
            </w:r>
            <w:r w:rsidR="00A33192">
              <w:t xml:space="preserve">marker </w:t>
            </w:r>
            <w:r w:rsidR="00F62A99" w:rsidRPr="00F62A99">
              <w:t xml:space="preserve">post at the site to </w:t>
            </w:r>
            <w:r w:rsidR="003E3198">
              <w:t>show that works have begun on site</w:t>
            </w:r>
            <w:r w:rsidR="00F62A99" w:rsidRPr="00F62A99">
              <w:t>.</w:t>
            </w:r>
          </w:p>
          <w:p w14:paraId="11672317" w14:textId="4A3EA422" w:rsidR="00CD2E93" w:rsidRPr="003E3198" w:rsidRDefault="00CD2E93" w:rsidP="004D473A">
            <w:pPr>
              <w:rPr>
                <w:b/>
                <w:bCs/>
              </w:rPr>
            </w:pPr>
            <w:r>
              <w:rPr>
                <w:rFonts w:cs="Times New Roman"/>
                <w:szCs w:val="24"/>
              </w:rPr>
              <w:t xml:space="preserve">The </w:t>
            </w:r>
            <w:r w:rsidRPr="00935A36">
              <w:rPr>
                <w:rFonts w:cs="Times New Roman"/>
                <w:b/>
                <w:bCs/>
                <w:szCs w:val="24"/>
              </w:rPr>
              <w:t xml:space="preserve">quotes for the </w:t>
            </w:r>
            <w:r>
              <w:rPr>
                <w:rFonts w:cs="Times New Roman"/>
                <w:b/>
                <w:bCs/>
                <w:szCs w:val="24"/>
              </w:rPr>
              <w:t>access track and turning circle</w:t>
            </w:r>
            <w:r>
              <w:rPr>
                <w:rFonts w:cs="Times New Roman"/>
                <w:szCs w:val="24"/>
              </w:rPr>
              <w:t xml:space="preserve"> were considered in private session at the end of the meeting</w:t>
            </w:r>
          </w:p>
        </w:tc>
      </w:tr>
      <w:tr w:rsidR="004D473A" w14:paraId="6904E398" w14:textId="77777777" w:rsidTr="00680AC9">
        <w:tc>
          <w:tcPr>
            <w:tcW w:w="636" w:type="dxa"/>
          </w:tcPr>
          <w:p w14:paraId="076B5C3D" w14:textId="0BC6516A" w:rsidR="004D473A" w:rsidRDefault="004D473A" w:rsidP="004D473A">
            <w:r>
              <w:t>1</w:t>
            </w:r>
            <w:r w:rsidR="00F62A99">
              <w:t>1</w:t>
            </w:r>
          </w:p>
        </w:tc>
        <w:tc>
          <w:tcPr>
            <w:tcW w:w="10116" w:type="dxa"/>
          </w:tcPr>
          <w:p w14:paraId="3CBE3BB2" w14:textId="0BC31B2B" w:rsidR="004D473A" w:rsidRDefault="004D473A" w:rsidP="004D473A">
            <w:pPr>
              <w:rPr>
                <w:rFonts w:cs="Times New Roman"/>
                <w:b/>
                <w:bCs/>
                <w:szCs w:val="24"/>
              </w:rPr>
            </w:pPr>
            <w:r>
              <w:rPr>
                <w:rFonts w:cs="Times New Roman"/>
                <w:b/>
                <w:bCs/>
                <w:szCs w:val="24"/>
              </w:rPr>
              <w:t>HIGHWAYS</w:t>
            </w:r>
          </w:p>
        </w:tc>
      </w:tr>
      <w:tr w:rsidR="004D473A" w14:paraId="05DAEA8C" w14:textId="77777777" w:rsidTr="00680AC9">
        <w:trPr>
          <w:trHeight w:val="1153"/>
        </w:trPr>
        <w:tc>
          <w:tcPr>
            <w:tcW w:w="636" w:type="dxa"/>
          </w:tcPr>
          <w:p w14:paraId="290E368D" w14:textId="663C1095" w:rsidR="004D473A" w:rsidRDefault="004D473A" w:rsidP="004D473A">
            <w:r>
              <w:t>1</w:t>
            </w:r>
            <w:r w:rsidR="00AC4D6B">
              <w:t>1</w:t>
            </w:r>
            <w:r>
              <w:t>.1</w:t>
            </w:r>
          </w:p>
        </w:tc>
        <w:tc>
          <w:tcPr>
            <w:tcW w:w="10116" w:type="dxa"/>
          </w:tcPr>
          <w:p w14:paraId="214F9A30" w14:textId="3BD0C45E" w:rsidR="004D473A" w:rsidRPr="008B5AC3" w:rsidRDefault="00C23262" w:rsidP="0038594E">
            <w:pPr>
              <w:rPr>
                <w:rFonts w:cs="Times New Roman"/>
                <w:szCs w:val="24"/>
                <w:lang w:eastAsia="en-GB"/>
              </w:rPr>
            </w:pPr>
            <w:r w:rsidRPr="006D7A97">
              <w:rPr>
                <w:rFonts w:cs="Times New Roman"/>
                <w:szCs w:val="24"/>
              </w:rPr>
              <w:t xml:space="preserve">Saffron </w:t>
            </w:r>
            <w:r w:rsidR="00CD2E93">
              <w:rPr>
                <w:rFonts w:cs="Times New Roman"/>
                <w:szCs w:val="24"/>
              </w:rPr>
              <w:t xml:space="preserve">Housing </w:t>
            </w:r>
            <w:r w:rsidRPr="006D7A97">
              <w:rPr>
                <w:rFonts w:cs="Times New Roman"/>
                <w:szCs w:val="24"/>
              </w:rPr>
              <w:t xml:space="preserve">wanted to relocate two </w:t>
            </w:r>
            <w:r w:rsidRPr="00FD1BFC">
              <w:rPr>
                <w:rFonts w:cs="Times New Roman"/>
                <w:b/>
                <w:bCs/>
                <w:szCs w:val="24"/>
              </w:rPr>
              <w:t>dog bins</w:t>
            </w:r>
            <w:r w:rsidRPr="006D7A97">
              <w:rPr>
                <w:rFonts w:cs="Times New Roman"/>
                <w:szCs w:val="24"/>
              </w:rPr>
              <w:t xml:space="preserve"> from outside their development </w:t>
            </w:r>
            <w:r w:rsidR="0038594E">
              <w:rPr>
                <w:rFonts w:cs="Times New Roman"/>
                <w:szCs w:val="24"/>
              </w:rPr>
              <w:t xml:space="preserve">at Swallowtail Place </w:t>
            </w:r>
            <w:r w:rsidRPr="006D7A97">
              <w:rPr>
                <w:rFonts w:cs="Times New Roman"/>
                <w:szCs w:val="24"/>
              </w:rPr>
              <w:t xml:space="preserve">to the grass at the edge of the </w:t>
            </w:r>
            <w:proofErr w:type="gramStart"/>
            <w:r w:rsidRPr="006D7A97">
              <w:rPr>
                <w:rFonts w:cs="Times New Roman"/>
                <w:szCs w:val="24"/>
              </w:rPr>
              <w:t>Library’s</w:t>
            </w:r>
            <w:proofErr w:type="gramEnd"/>
            <w:r w:rsidRPr="006D7A97">
              <w:rPr>
                <w:rFonts w:cs="Times New Roman"/>
                <w:szCs w:val="24"/>
              </w:rPr>
              <w:t xml:space="preserve"> boundary.  The library has objected to this</w:t>
            </w:r>
            <w:r>
              <w:rPr>
                <w:rFonts w:cs="Times New Roman"/>
                <w:szCs w:val="24"/>
              </w:rPr>
              <w:t>,</w:t>
            </w:r>
            <w:r w:rsidRPr="006D7A97">
              <w:rPr>
                <w:rFonts w:cs="Times New Roman"/>
                <w:szCs w:val="24"/>
              </w:rPr>
              <w:t xml:space="preserve"> </w:t>
            </w:r>
            <w:r w:rsidR="0038594E">
              <w:rPr>
                <w:rFonts w:cs="Times New Roman"/>
                <w:szCs w:val="24"/>
              </w:rPr>
              <w:t>but the deputy clerk has written to ask them to re-consider.</w:t>
            </w:r>
          </w:p>
        </w:tc>
      </w:tr>
      <w:tr w:rsidR="004D473A" w:rsidRPr="00AE4624" w14:paraId="0100FC29" w14:textId="77777777" w:rsidTr="00680AC9">
        <w:tc>
          <w:tcPr>
            <w:tcW w:w="636" w:type="dxa"/>
          </w:tcPr>
          <w:p w14:paraId="614A5D6E" w14:textId="05AB9391" w:rsidR="004D473A" w:rsidRPr="00D6370F" w:rsidRDefault="004D473A" w:rsidP="004D473A">
            <w:r>
              <w:t>1</w:t>
            </w:r>
            <w:r w:rsidR="00C23262">
              <w:t>1</w:t>
            </w:r>
            <w:r>
              <w:t>.2</w:t>
            </w:r>
          </w:p>
        </w:tc>
        <w:tc>
          <w:tcPr>
            <w:tcW w:w="10116" w:type="dxa"/>
          </w:tcPr>
          <w:p w14:paraId="36B0FA56" w14:textId="0ABC270A" w:rsidR="004D473A" w:rsidRPr="0075629D" w:rsidRDefault="004D473A" w:rsidP="004D473A">
            <w:pPr>
              <w:pStyle w:val="yiv1283225599msonormal"/>
              <w:shd w:val="clear" w:color="auto" w:fill="FFFFFF"/>
              <w:spacing w:before="0" w:beforeAutospacing="0" w:after="0" w:afterAutospacing="0"/>
              <w:rPr>
                <w:color w:val="000000"/>
              </w:rPr>
            </w:pPr>
            <w:r w:rsidRPr="0089752F">
              <w:rPr>
                <w:b/>
                <w:bCs/>
              </w:rPr>
              <w:t>VAS</w:t>
            </w:r>
            <w:r>
              <w:rPr>
                <w:b/>
                <w:bCs/>
              </w:rPr>
              <w:br/>
            </w:r>
            <w:r w:rsidR="00C23262">
              <w:rPr>
                <w:color w:val="000000"/>
              </w:rPr>
              <w:t>Jamie</w:t>
            </w:r>
            <w:r w:rsidR="00D16D8E">
              <w:rPr>
                <w:color w:val="000000"/>
              </w:rPr>
              <w:t xml:space="preserve"> Pizey gave a report on vehicle speeds.</w:t>
            </w:r>
          </w:p>
          <w:p w14:paraId="7CEF3CEB" w14:textId="6A9638B3" w:rsidR="004D473A" w:rsidRPr="0075629D" w:rsidRDefault="004D473A" w:rsidP="004D473A">
            <w:pPr>
              <w:pStyle w:val="yiv1283225599msonormal"/>
              <w:shd w:val="clear" w:color="auto" w:fill="FFFFFF"/>
              <w:spacing w:before="0" w:beforeAutospacing="0" w:after="0" w:afterAutospacing="0"/>
              <w:rPr>
                <w:color w:val="000000"/>
              </w:rPr>
            </w:pPr>
          </w:p>
        </w:tc>
      </w:tr>
      <w:tr w:rsidR="004D473A" w14:paraId="0037084D" w14:textId="77777777" w:rsidTr="00680AC9">
        <w:tc>
          <w:tcPr>
            <w:tcW w:w="636" w:type="dxa"/>
          </w:tcPr>
          <w:p w14:paraId="3F4B0B10" w14:textId="5226F0D7" w:rsidR="004D473A" w:rsidRDefault="004D473A" w:rsidP="004D473A">
            <w:r>
              <w:t>1</w:t>
            </w:r>
            <w:r w:rsidR="00C23262">
              <w:t>1</w:t>
            </w:r>
            <w:r>
              <w:t>.3</w:t>
            </w:r>
          </w:p>
        </w:tc>
        <w:tc>
          <w:tcPr>
            <w:tcW w:w="10116" w:type="dxa"/>
          </w:tcPr>
          <w:p w14:paraId="3CF438E2" w14:textId="6F325A5C" w:rsidR="004D473A" w:rsidRPr="00D73E5A" w:rsidRDefault="006D515F" w:rsidP="004D473A">
            <w:pPr>
              <w:shd w:val="clear" w:color="auto" w:fill="FFFFFF"/>
              <w:spacing w:after="0" w:line="240" w:lineRule="auto"/>
              <w:rPr>
                <w:rFonts w:cs="Times New Roman"/>
              </w:rPr>
            </w:pPr>
            <w:r w:rsidRPr="00F43CC0">
              <w:t xml:space="preserve">Lana </w:t>
            </w:r>
            <w:r>
              <w:t xml:space="preserve">Hempsall </w:t>
            </w:r>
            <w:r w:rsidRPr="00F43CC0">
              <w:t xml:space="preserve">reported a request from a resident in </w:t>
            </w:r>
            <w:r w:rsidRPr="00F501B4">
              <w:rPr>
                <w:b/>
                <w:bCs/>
              </w:rPr>
              <w:t>New Road</w:t>
            </w:r>
            <w:r w:rsidRPr="00F43CC0">
              <w:t xml:space="preserve"> to have the road numbered to assist with deliveries. </w:t>
            </w:r>
            <w:r>
              <w:t xml:space="preserve">Lana said that BDC are now only numbering new developments. 25 years </w:t>
            </w:r>
            <w:proofErr w:type="gramStart"/>
            <w:r>
              <w:t>ago</w:t>
            </w:r>
            <w:proofErr w:type="gramEnd"/>
            <w:r>
              <w:t xml:space="preserve"> BDC was very keen to number roads and did lots of existing roads. There are </w:t>
            </w:r>
            <w:proofErr w:type="gramStart"/>
            <w:r>
              <w:t>actually only</w:t>
            </w:r>
            <w:proofErr w:type="gramEnd"/>
            <w:r>
              <w:t xml:space="preserve"> about 20 or so houses which face onto New Road, but they are fairly spread out and that might be why they were not numbered before. Lana says BDC will only do it if Acle PC requests it, and we must prove that the residents want it.</w:t>
            </w:r>
            <w:r w:rsidR="004D473A" w:rsidRPr="00D73E5A">
              <w:rPr>
                <w:rFonts w:cs="Times New Roman"/>
              </w:rPr>
              <w:br/>
            </w:r>
          </w:p>
        </w:tc>
      </w:tr>
      <w:tr w:rsidR="009931B8" w14:paraId="552F6015" w14:textId="77777777" w:rsidTr="00680AC9">
        <w:tc>
          <w:tcPr>
            <w:tcW w:w="636" w:type="dxa"/>
          </w:tcPr>
          <w:p w14:paraId="503D79C1" w14:textId="19367069" w:rsidR="009931B8" w:rsidRDefault="009931B8" w:rsidP="004D473A">
            <w:r>
              <w:t>11.4</w:t>
            </w:r>
          </w:p>
        </w:tc>
        <w:tc>
          <w:tcPr>
            <w:tcW w:w="10116" w:type="dxa"/>
          </w:tcPr>
          <w:p w14:paraId="6B82B0DA" w14:textId="007C0B10" w:rsidR="009931B8" w:rsidRPr="00382888" w:rsidRDefault="009931B8" w:rsidP="004D473A">
            <w:pPr>
              <w:shd w:val="clear" w:color="auto" w:fill="FFFFFF"/>
              <w:spacing w:after="0" w:line="240" w:lineRule="auto"/>
              <w:rPr>
                <w:b/>
                <w:bCs/>
              </w:rPr>
            </w:pPr>
            <w:r w:rsidRPr="00636F3B">
              <w:rPr>
                <w:b/>
                <w:bCs/>
              </w:rPr>
              <w:t>Speed signs</w:t>
            </w:r>
            <w:r w:rsidR="00636F3B">
              <w:rPr>
                <w:b/>
                <w:bCs/>
              </w:rPr>
              <w:br/>
            </w:r>
            <w:r w:rsidR="00636F3B" w:rsidRPr="00636F3B">
              <w:t>Several lovely posters</w:t>
            </w:r>
            <w:r w:rsidR="00636F3B">
              <w:rPr>
                <w:b/>
                <w:bCs/>
              </w:rPr>
              <w:t xml:space="preserve"> </w:t>
            </w:r>
            <w:r w:rsidR="00636F3B" w:rsidRPr="006727AB">
              <w:t>had been</w:t>
            </w:r>
            <w:r w:rsidR="00636F3B">
              <w:rPr>
                <w:b/>
                <w:bCs/>
              </w:rPr>
              <w:t xml:space="preserve"> </w:t>
            </w:r>
            <w:r w:rsidR="006727AB" w:rsidRPr="006727AB">
              <w:t>drawn by children from Acle Primary School, organised and collected by the local Police</w:t>
            </w:r>
            <w:r w:rsidR="006727AB">
              <w:t xml:space="preserve">. </w:t>
            </w:r>
            <w:r w:rsidR="0036571A">
              <w:t>The councillors were very pleased with the quality of the designs and thanked the children who had taken part. It was agreed to give a small gift to everyone who submitted a poster</w:t>
            </w:r>
            <w:r w:rsidR="000866E0">
              <w:t xml:space="preserve"> and to give a water bottle with one of the designs on it as a prize to the winners. It was agreed to select enough designs for </w:t>
            </w:r>
            <w:proofErr w:type="gramStart"/>
            <w:r w:rsidR="000866E0">
              <w:t>all of</w:t>
            </w:r>
            <w:proofErr w:type="gramEnd"/>
            <w:r w:rsidR="000866E0">
              <w:t xml:space="preserve"> the roads that enter the village.</w:t>
            </w:r>
          </w:p>
          <w:p w14:paraId="6174B422" w14:textId="18DCD922" w:rsidR="009931B8" w:rsidRPr="00F43CC0" w:rsidRDefault="009931B8" w:rsidP="004D473A">
            <w:pPr>
              <w:shd w:val="clear" w:color="auto" w:fill="FFFFFF"/>
              <w:spacing w:after="0" w:line="240" w:lineRule="auto"/>
            </w:pPr>
          </w:p>
        </w:tc>
      </w:tr>
      <w:tr w:rsidR="00D16D8E" w14:paraId="296EFD7F" w14:textId="77777777" w:rsidTr="00680AC9">
        <w:tc>
          <w:tcPr>
            <w:tcW w:w="636" w:type="dxa"/>
          </w:tcPr>
          <w:p w14:paraId="17DB4816" w14:textId="6E562F9E" w:rsidR="00D16D8E" w:rsidRDefault="00D16D8E" w:rsidP="004D473A">
            <w:r>
              <w:t>11.5</w:t>
            </w:r>
          </w:p>
        </w:tc>
        <w:tc>
          <w:tcPr>
            <w:tcW w:w="10116" w:type="dxa"/>
          </w:tcPr>
          <w:p w14:paraId="526936FA" w14:textId="771A5167" w:rsidR="00D16D8E" w:rsidRDefault="00310228" w:rsidP="004D473A">
            <w:pPr>
              <w:shd w:val="clear" w:color="auto" w:fill="FFFFFF"/>
              <w:spacing w:after="0" w:line="240" w:lineRule="auto"/>
            </w:pPr>
            <w:r>
              <w:t xml:space="preserve">The clerk was asked to report </w:t>
            </w:r>
            <w:r w:rsidR="00A60C19">
              <w:t xml:space="preserve">to Norfolk County Council </w:t>
            </w:r>
            <w:r>
              <w:t>that the pavement under the</w:t>
            </w:r>
            <w:r w:rsidRPr="00D46871">
              <w:rPr>
                <w:b/>
                <w:bCs/>
              </w:rPr>
              <w:t xml:space="preserve"> underpass</w:t>
            </w:r>
            <w:r>
              <w:t xml:space="preserve"> in Reedham Road is very slippery again.</w:t>
            </w:r>
            <w:r w:rsidR="002D7B58">
              <w:t xml:space="preserve"> Councillors </w:t>
            </w:r>
            <w:r w:rsidR="00A60C19">
              <w:t xml:space="preserve">also </w:t>
            </w:r>
            <w:r w:rsidR="002D7B58">
              <w:t>asked that N</w:t>
            </w:r>
            <w:r w:rsidR="00A60C19">
              <w:t>CC</w:t>
            </w:r>
            <w:r w:rsidR="002D7B58">
              <w:t xml:space="preserve"> be asked to remove the </w:t>
            </w:r>
            <w:r w:rsidR="002D7B58" w:rsidRPr="00D46871">
              <w:rPr>
                <w:b/>
                <w:bCs/>
              </w:rPr>
              <w:t xml:space="preserve">weeds </w:t>
            </w:r>
            <w:r w:rsidR="002D7B58">
              <w:t xml:space="preserve">growing in the cracks along the edges of pavements in the village. Various overgrown hedges will </w:t>
            </w:r>
            <w:r w:rsidR="00A60C19">
              <w:t xml:space="preserve">also </w:t>
            </w:r>
            <w:r w:rsidR="002D7B58">
              <w:t>be reported.</w:t>
            </w:r>
            <w:r>
              <w:br/>
            </w:r>
          </w:p>
        </w:tc>
      </w:tr>
      <w:tr w:rsidR="00310228" w14:paraId="13724D3D" w14:textId="77777777" w:rsidTr="00680AC9">
        <w:tc>
          <w:tcPr>
            <w:tcW w:w="636" w:type="dxa"/>
          </w:tcPr>
          <w:p w14:paraId="5FAD9CF7" w14:textId="2F88B497" w:rsidR="00310228" w:rsidRDefault="00310228" w:rsidP="004D473A">
            <w:r>
              <w:t>11.6</w:t>
            </w:r>
          </w:p>
        </w:tc>
        <w:tc>
          <w:tcPr>
            <w:tcW w:w="10116" w:type="dxa"/>
          </w:tcPr>
          <w:p w14:paraId="226B8FA4" w14:textId="199F4B02" w:rsidR="00310228" w:rsidRDefault="002D7B58" w:rsidP="004D473A">
            <w:pPr>
              <w:shd w:val="clear" w:color="auto" w:fill="FFFFFF"/>
              <w:spacing w:after="0" w:line="240" w:lineRule="auto"/>
            </w:pPr>
            <w:r>
              <w:t>Tony Hemmingway reported that he has re</w:t>
            </w:r>
            <w:r w:rsidR="00D8150A">
              <w:t xml:space="preserve">fixed the lights in the </w:t>
            </w:r>
            <w:r w:rsidR="00D8150A" w:rsidRPr="00412131">
              <w:rPr>
                <w:b/>
                <w:bCs/>
              </w:rPr>
              <w:t>public toilets</w:t>
            </w:r>
            <w:r w:rsidR="00D8150A">
              <w:t xml:space="preserve"> which were vandalised recently.</w:t>
            </w:r>
            <w:r w:rsidR="00C4640B">
              <w:t xml:space="preserve"> The clerk was asked to contact Broadland District Council about the planned, but stalled, refurbishment of the toilets.</w:t>
            </w:r>
            <w:r w:rsidR="00310228">
              <w:br/>
            </w:r>
          </w:p>
        </w:tc>
      </w:tr>
      <w:tr w:rsidR="004D473A" w:rsidRPr="007F3C5D" w14:paraId="215D4A04" w14:textId="77777777" w:rsidTr="00680AC9">
        <w:tc>
          <w:tcPr>
            <w:tcW w:w="636" w:type="dxa"/>
          </w:tcPr>
          <w:p w14:paraId="0F994FAF" w14:textId="112E7115" w:rsidR="004D473A" w:rsidRDefault="004D473A" w:rsidP="004D473A">
            <w:r>
              <w:t>1</w:t>
            </w:r>
            <w:r w:rsidR="006D515F">
              <w:t>2</w:t>
            </w:r>
          </w:p>
        </w:tc>
        <w:tc>
          <w:tcPr>
            <w:tcW w:w="10116" w:type="dxa"/>
          </w:tcPr>
          <w:p w14:paraId="3173114B" w14:textId="3D5D44A8" w:rsidR="004D473A" w:rsidRPr="000E44CD" w:rsidRDefault="004D473A" w:rsidP="004D473A">
            <w:pPr>
              <w:rPr>
                <w:b/>
                <w:bCs/>
              </w:rPr>
            </w:pPr>
            <w:r w:rsidRPr="000E44CD">
              <w:rPr>
                <w:b/>
                <w:bCs/>
              </w:rPr>
              <w:t>EVENTS</w:t>
            </w:r>
            <w:r w:rsidRPr="000E44CD">
              <w:rPr>
                <w:b/>
                <w:bCs/>
              </w:rPr>
              <w:br/>
              <w:t xml:space="preserve">Jubilee: </w:t>
            </w:r>
            <w:r w:rsidR="000E44CD" w:rsidRPr="000E44CD">
              <w:t xml:space="preserve">Angela Bishop reported on the three successful </w:t>
            </w:r>
            <w:r w:rsidR="003A7364">
              <w:t>Paris</w:t>
            </w:r>
            <w:r w:rsidR="00D711B4">
              <w:t xml:space="preserve">h Council </w:t>
            </w:r>
            <w:r w:rsidR="000E44CD" w:rsidRPr="000E44CD">
              <w:t>events – the band concert</w:t>
            </w:r>
            <w:r w:rsidR="00D711B4">
              <w:t xml:space="preserve"> on the Friday</w:t>
            </w:r>
            <w:r w:rsidR="000E44CD" w:rsidRPr="000E44CD">
              <w:t>, the children’s party</w:t>
            </w:r>
            <w:r w:rsidR="00D711B4">
              <w:t xml:space="preserve"> on the Saturday</w:t>
            </w:r>
            <w:r w:rsidR="000E44CD" w:rsidRPr="000E44CD">
              <w:t xml:space="preserve"> and the afternoon party</w:t>
            </w:r>
            <w:r w:rsidR="00D711B4">
              <w:t xml:space="preserve"> on the Sunday</w:t>
            </w:r>
            <w:r w:rsidR="000E44CD" w:rsidRPr="000E44CD">
              <w:t>. All tickets were sold for the band concert, the other events were free to attend.</w:t>
            </w:r>
            <w:r w:rsidR="000E44CD">
              <w:t xml:space="preserve">  </w:t>
            </w:r>
            <w:r w:rsidR="00FA7A0C">
              <w:t>The councillors thanked everyone who was involved.</w:t>
            </w:r>
          </w:p>
          <w:p w14:paraId="03213075" w14:textId="77777777" w:rsidR="006D515F" w:rsidRDefault="004D473A" w:rsidP="004D473A">
            <w:r w:rsidRPr="007F3C5D">
              <w:rPr>
                <w:b/>
                <w:bCs/>
              </w:rPr>
              <w:lastRenderedPageBreak/>
              <w:t xml:space="preserve">Markets: </w:t>
            </w:r>
            <w:r w:rsidR="007F3C5D" w:rsidRPr="007F3C5D">
              <w:t>the markets start o</w:t>
            </w:r>
            <w:r w:rsidR="007F3C5D">
              <w:t>n 30</w:t>
            </w:r>
            <w:r w:rsidR="007F3C5D" w:rsidRPr="007F3C5D">
              <w:rPr>
                <w:vertAlign w:val="superscript"/>
              </w:rPr>
              <w:t>th</w:t>
            </w:r>
            <w:r w:rsidR="007F3C5D">
              <w:t xml:space="preserve"> June and run for six Thursdays.</w:t>
            </w:r>
          </w:p>
          <w:p w14:paraId="39FB1080" w14:textId="77777777" w:rsidR="00097A9E" w:rsidRDefault="00097A9E" w:rsidP="004D473A"/>
          <w:p w14:paraId="0792AF57" w14:textId="2B4CBCFD" w:rsidR="00097A9E" w:rsidRPr="007F3C5D" w:rsidRDefault="00097A9E" w:rsidP="004D473A"/>
        </w:tc>
      </w:tr>
      <w:tr w:rsidR="006B260A" w:rsidRPr="0054354B" w14:paraId="709A9D70" w14:textId="77777777" w:rsidTr="00680AC9">
        <w:tc>
          <w:tcPr>
            <w:tcW w:w="636" w:type="dxa"/>
          </w:tcPr>
          <w:p w14:paraId="1C9BB0AE" w14:textId="0EFE27B8" w:rsidR="006B260A" w:rsidRDefault="006B260A" w:rsidP="004D473A">
            <w:r>
              <w:lastRenderedPageBreak/>
              <w:t>13</w:t>
            </w:r>
          </w:p>
        </w:tc>
        <w:tc>
          <w:tcPr>
            <w:tcW w:w="10116" w:type="dxa"/>
          </w:tcPr>
          <w:p w14:paraId="1BD5B557" w14:textId="770EA8F5" w:rsidR="006B260A" w:rsidRDefault="006B260A" w:rsidP="004D473A">
            <w:pPr>
              <w:rPr>
                <w:b/>
                <w:bCs/>
              </w:rPr>
            </w:pPr>
            <w:r>
              <w:rPr>
                <w:b/>
                <w:bCs/>
              </w:rPr>
              <w:t>COMMITTEES AND WORKING PARTIES</w:t>
            </w:r>
          </w:p>
        </w:tc>
      </w:tr>
      <w:tr w:rsidR="0009073D" w:rsidRPr="0054354B" w14:paraId="2B4078DA" w14:textId="77777777" w:rsidTr="00680AC9">
        <w:tc>
          <w:tcPr>
            <w:tcW w:w="636" w:type="dxa"/>
          </w:tcPr>
          <w:p w14:paraId="41554E3D" w14:textId="77777777" w:rsidR="0009073D" w:rsidRDefault="0009073D" w:rsidP="004D473A"/>
        </w:tc>
        <w:tc>
          <w:tcPr>
            <w:tcW w:w="10116" w:type="dxa"/>
          </w:tcPr>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067"/>
            </w:tblGrid>
            <w:tr w:rsidR="0035651E" w14:paraId="72904A70" w14:textId="77777777" w:rsidTr="00C81C1A">
              <w:tc>
                <w:tcPr>
                  <w:tcW w:w="9900" w:type="dxa"/>
                  <w:gridSpan w:val="2"/>
                </w:tcPr>
                <w:p w14:paraId="4DFCB3F3" w14:textId="77777777" w:rsidR="0035651E" w:rsidRDefault="0035651E" w:rsidP="0009073D">
                  <w:pPr>
                    <w:rPr>
                      <w:b/>
                      <w:bCs/>
                    </w:rPr>
                  </w:pPr>
                  <w:r>
                    <w:rPr>
                      <w:b/>
                      <w:bCs/>
                    </w:rPr>
                    <w:t>COMMITTEES AND WORKING PARTIES</w:t>
                  </w:r>
                </w:p>
              </w:tc>
            </w:tr>
            <w:tr w:rsidR="0009073D" w:rsidRPr="00657A70" w14:paraId="01BC313C" w14:textId="77777777" w:rsidTr="00B73E99">
              <w:tc>
                <w:tcPr>
                  <w:tcW w:w="3833" w:type="dxa"/>
                </w:tcPr>
                <w:p w14:paraId="2484B0BC" w14:textId="77777777" w:rsidR="0009073D" w:rsidRDefault="0009073D" w:rsidP="0009073D">
                  <w:r>
                    <w:t>Street lighting</w:t>
                  </w:r>
                </w:p>
              </w:tc>
              <w:tc>
                <w:tcPr>
                  <w:tcW w:w="6067" w:type="dxa"/>
                </w:tcPr>
                <w:p w14:paraId="117CF47E" w14:textId="77777777" w:rsidR="0009073D" w:rsidRPr="00657A70" w:rsidRDefault="0009073D" w:rsidP="00B73E99">
                  <w:pPr>
                    <w:ind w:right="489"/>
                  </w:pPr>
                  <w:r w:rsidRPr="00657A70">
                    <w:t>Tony</w:t>
                  </w:r>
                  <w:r>
                    <w:t xml:space="preserve"> Hemmingway and </w:t>
                  </w:r>
                  <w:r w:rsidRPr="00657A70">
                    <w:t>Jamie</w:t>
                  </w:r>
                  <w:r>
                    <w:t xml:space="preserve"> Pizey</w:t>
                  </w:r>
                </w:p>
              </w:tc>
            </w:tr>
            <w:tr w:rsidR="0009073D" w:rsidRPr="00657A70" w14:paraId="3A6EEB28" w14:textId="77777777" w:rsidTr="00B73E99">
              <w:tc>
                <w:tcPr>
                  <w:tcW w:w="3833" w:type="dxa"/>
                </w:tcPr>
                <w:p w14:paraId="2BB98BC3" w14:textId="77777777" w:rsidR="0009073D" w:rsidRDefault="0009073D" w:rsidP="0009073D">
                  <w:r>
                    <w:t>Christmas switch on and meters</w:t>
                  </w:r>
                </w:p>
              </w:tc>
              <w:tc>
                <w:tcPr>
                  <w:tcW w:w="6067" w:type="dxa"/>
                </w:tcPr>
                <w:p w14:paraId="08337DD4" w14:textId="77777777" w:rsidR="0009073D" w:rsidRPr="00657A70" w:rsidRDefault="0009073D" w:rsidP="0009073D">
                  <w:r>
                    <w:t>Jamie Pizey and Tony Hemmingway</w:t>
                  </w:r>
                </w:p>
              </w:tc>
            </w:tr>
            <w:tr w:rsidR="0009073D" w:rsidRPr="00657A70" w14:paraId="06D07D39" w14:textId="77777777" w:rsidTr="00B73E99">
              <w:tc>
                <w:tcPr>
                  <w:tcW w:w="3833" w:type="dxa"/>
                </w:tcPr>
                <w:p w14:paraId="4C403FC3" w14:textId="77777777" w:rsidR="0009073D" w:rsidRDefault="0009073D" w:rsidP="0009073D">
                  <w:r>
                    <w:t>Planning Committee</w:t>
                  </w:r>
                </w:p>
              </w:tc>
              <w:tc>
                <w:tcPr>
                  <w:tcW w:w="6067" w:type="dxa"/>
                </w:tcPr>
                <w:p w14:paraId="57DAFAB3" w14:textId="77777777" w:rsidR="0009073D" w:rsidRPr="00657A70" w:rsidRDefault="0009073D" w:rsidP="0009073D">
                  <w:r w:rsidRPr="00657A70">
                    <w:t>Tony</w:t>
                  </w:r>
                  <w:r>
                    <w:t xml:space="preserve"> Hemmingway</w:t>
                  </w:r>
                  <w:r w:rsidRPr="00657A70">
                    <w:t>, Barry</w:t>
                  </w:r>
                  <w:r>
                    <w:t xml:space="preserve"> Coveley</w:t>
                  </w:r>
                  <w:r w:rsidRPr="00657A70">
                    <w:t>, Sally</w:t>
                  </w:r>
                  <w:r>
                    <w:t xml:space="preserve"> </w:t>
                  </w:r>
                  <w:proofErr w:type="gramStart"/>
                  <w:r>
                    <w:t>Aldridge</w:t>
                  </w:r>
                  <w:proofErr w:type="gramEnd"/>
                  <w:r>
                    <w:t xml:space="preserve"> and Jamie Pizey</w:t>
                  </w:r>
                </w:p>
              </w:tc>
            </w:tr>
            <w:tr w:rsidR="0009073D" w:rsidRPr="00657A70" w14:paraId="0BC8417B" w14:textId="77777777" w:rsidTr="00B73E99">
              <w:tc>
                <w:tcPr>
                  <w:tcW w:w="3833" w:type="dxa"/>
                </w:tcPr>
                <w:p w14:paraId="07609F2B" w14:textId="77777777" w:rsidR="0009073D" w:rsidRDefault="0009073D" w:rsidP="0009073D">
                  <w:r>
                    <w:t>Youth</w:t>
                  </w:r>
                </w:p>
              </w:tc>
              <w:tc>
                <w:tcPr>
                  <w:tcW w:w="6067" w:type="dxa"/>
                </w:tcPr>
                <w:p w14:paraId="20C6F596" w14:textId="77777777" w:rsidR="0009073D" w:rsidRPr="00657A70" w:rsidRDefault="0009073D" w:rsidP="0009073D">
                  <w:r>
                    <w:t xml:space="preserve">Hannah Jackson, Sarah </w:t>
                  </w:r>
                  <w:proofErr w:type="gramStart"/>
                  <w:r>
                    <w:t>Carter</w:t>
                  </w:r>
                  <w:proofErr w:type="gramEnd"/>
                  <w:r>
                    <w:t xml:space="preserve"> and David Stephenson</w:t>
                  </w:r>
                </w:p>
              </w:tc>
            </w:tr>
            <w:tr w:rsidR="0009073D" w:rsidRPr="00657A70" w14:paraId="7AD14886" w14:textId="77777777" w:rsidTr="00B73E99">
              <w:tc>
                <w:tcPr>
                  <w:tcW w:w="3833" w:type="dxa"/>
                </w:tcPr>
                <w:p w14:paraId="1C84B1D3" w14:textId="77777777" w:rsidR="0009073D" w:rsidRDefault="0009073D" w:rsidP="0009073D">
                  <w:r>
                    <w:t>Finance</w:t>
                  </w:r>
                </w:p>
              </w:tc>
              <w:tc>
                <w:tcPr>
                  <w:tcW w:w="6067" w:type="dxa"/>
                </w:tcPr>
                <w:p w14:paraId="29A6B097" w14:textId="77777777" w:rsidR="0009073D" w:rsidRPr="00657A70" w:rsidRDefault="0009073D" w:rsidP="00B73E99">
                  <w:pPr>
                    <w:ind w:right="630"/>
                  </w:pPr>
                  <w:r w:rsidRPr="00657A70">
                    <w:t>Angela</w:t>
                  </w:r>
                  <w:r>
                    <w:t xml:space="preserve"> Bishop</w:t>
                  </w:r>
                  <w:r w:rsidRPr="00657A70">
                    <w:t>, Jamie</w:t>
                  </w:r>
                  <w:r>
                    <w:t xml:space="preserve"> Pizey</w:t>
                  </w:r>
                  <w:r w:rsidRPr="00657A70">
                    <w:t>, Tony</w:t>
                  </w:r>
                  <w:r>
                    <w:t xml:space="preserve"> Hemmingway</w:t>
                  </w:r>
                  <w:r w:rsidRPr="00657A70">
                    <w:t>, Barry</w:t>
                  </w:r>
                  <w:r>
                    <w:t xml:space="preserve"> Coveley</w:t>
                  </w:r>
                  <w:r w:rsidRPr="00657A70">
                    <w:t>, Hannah</w:t>
                  </w:r>
                  <w:r>
                    <w:t xml:space="preserve"> </w:t>
                  </w:r>
                  <w:proofErr w:type="gramStart"/>
                  <w:r>
                    <w:t>Jackson</w:t>
                  </w:r>
                  <w:proofErr w:type="gramEnd"/>
                  <w:r>
                    <w:t xml:space="preserve"> and Sarah Carter</w:t>
                  </w:r>
                </w:p>
              </w:tc>
            </w:tr>
            <w:tr w:rsidR="0009073D" w:rsidRPr="00657A70" w14:paraId="406C445B" w14:textId="77777777" w:rsidTr="00B73E99">
              <w:tc>
                <w:tcPr>
                  <w:tcW w:w="3833" w:type="dxa"/>
                </w:tcPr>
                <w:p w14:paraId="49D83B4F" w14:textId="77777777" w:rsidR="0009073D" w:rsidRDefault="0009073D" w:rsidP="0009073D">
                  <w:r>
                    <w:t>Personnel</w:t>
                  </w:r>
                </w:p>
              </w:tc>
              <w:tc>
                <w:tcPr>
                  <w:tcW w:w="6067" w:type="dxa"/>
                </w:tcPr>
                <w:p w14:paraId="07681EA5" w14:textId="77777777" w:rsidR="0009073D" w:rsidRPr="00657A70" w:rsidRDefault="0009073D" w:rsidP="0009073D">
                  <w:r w:rsidRPr="00657A70">
                    <w:t>Angela</w:t>
                  </w:r>
                  <w:r>
                    <w:t xml:space="preserve"> Bishop and </w:t>
                  </w:r>
                  <w:r w:rsidRPr="00657A70">
                    <w:t>Tony</w:t>
                  </w:r>
                  <w:r>
                    <w:t xml:space="preserve"> Hemmingway</w:t>
                  </w:r>
                </w:p>
              </w:tc>
            </w:tr>
            <w:tr w:rsidR="0009073D" w:rsidRPr="00657A70" w14:paraId="67BC7BEF" w14:textId="77777777" w:rsidTr="00B73E99">
              <w:tc>
                <w:tcPr>
                  <w:tcW w:w="3833" w:type="dxa"/>
                </w:tcPr>
                <w:p w14:paraId="14873B8A" w14:textId="77777777" w:rsidR="0009073D" w:rsidRDefault="0009073D" w:rsidP="0009073D">
                  <w:r>
                    <w:t>Fletcher Room</w:t>
                  </w:r>
                </w:p>
              </w:tc>
              <w:tc>
                <w:tcPr>
                  <w:tcW w:w="6067" w:type="dxa"/>
                </w:tcPr>
                <w:p w14:paraId="2303E6DD" w14:textId="77777777" w:rsidR="0009073D" w:rsidRPr="00657A70" w:rsidRDefault="0009073D" w:rsidP="0009073D">
                  <w:r w:rsidRPr="00657A70">
                    <w:t>Tony</w:t>
                  </w:r>
                  <w:r>
                    <w:t xml:space="preserve"> Hemmingway and Barry Coveley</w:t>
                  </w:r>
                </w:p>
              </w:tc>
            </w:tr>
            <w:tr w:rsidR="0009073D" w:rsidRPr="00657A70" w14:paraId="717A3EA5" w14:textId="77777777" w:rsidTr="00B73E99">
              <w:tc>
                <w:tcPr>
                  <w:tcW w:w="3833" w:type="dxa"/>
                </w:tcPr>
                <w:p w14:paraId="44EB5CE3" w14:textId="77777777" w:rsidR="0009073D" w:rsidRDefault="0009073D" w:rsidP="0009073D">
                  <w:r>
                    <w:t>Cemetery extension</w:t>
                  </w:r>
                </w:p>
              </w:tc>
              <w:tc>
                <w:tcPr>
                  <w:tcW w:w="6067" w:type="dxa"/>
                </w:tcPr>
                <w:p w14:paraId="14573ADF" w14:textId="56ADAED4" w:rsidR="0009073D" w:rsidRPr="00657A70" w:rsidRDefault="00923633" w:rsidP="00B73E99">
                  <w:pPr>
                    <w:ind w:right="489"/>
                  </w:pPr>
                  <w:r>
                    <w:t xml:space="preserve">Angela Bishop, </w:t>
                  </w:r>
                  <w:r w:rsidR="0009073D" w:rsidRPr="00657A70">
                    <w:t>Tony</w:t>
                  </w:r>
                  <w:r w:rsidR="0009073D">
                    <w:t xml:space="preserve"> Hemmingway</w:t>
                  </w:r>
                  <w:r w:rsidR="0009073D" w:rsidRPr="00657A70">
                    <w:t>, Barry</w:t>
                  </w:r>
                  <w:r w:rsidR="0009073D">
                    <w:t xml:space="preserve"> Coveley</w:t>
                  </w:r>
                  <w:r w:rsidR="0009073D" w:rsidRPr="00657A70">
                    <w:t>, Jackie</w:t>
                  </w:r>
                  <w:r w:rsidR="0009073D">
                    <w:t xml:space="preserve"> Clover, Richard </w:t>
                  </w:r>
                  <w:proofErr w:type="gramStart"/>
                  <w:r w:rsidR="0009073D">
                    <w:t>Powell</w:t>
                  </w:r>
                  <w:proofErr w:type="gramEnd"/>
                  <w:r w:rsidR="0009073D">
                    <w:t xml:space="preserve"> and Jackie Clover</w:t>
                  </w:r>
                </w:p>
              </w:tc>
            </w:tr>
            <w:tr w:rsidR="0009073D" w:rsidRPr="00657A70" w14:paraId="45D2EC4F" w14:textId="77777777" w:rsidTr="00B73E99">
              <w:tc>
                <w:tcPr>
                  <w:tcW w:w="3833" w:type="dxa"/>
                </w:tcPr>
                <w:p w14:paraId="79C244A3" w14:textId="5C3C07FD" w:rsidR="0009073D" w:rsidRDefault="00993ACE" w:rsidP="0009073D">
                  <w:r>
                    <w:t>Swallowtail Place liaison</w:t>
                  </w:r>
                </w:p>
              </w:tc>
              <w:tc>
                <w:tcPr>
                  <w:tcW w:w="6067" w:type="dxa"/>
                </w:tcPr>
                <w:p w14:paraId="2CD0156E" w14:textId="060B5379" w:rsidR="0009073D" w:rsidRPr="00657A70" w:rsidRDefault="0009073D" w:rsidP="0009073D">
                  <w:r w:rsidRPr="00657A70">
                    <w:t>Angela</w:t>
                  </w:r>
                  <w:r>
                    <w:t xml:space="preserve"> Bishop</w:t>
                  </w:r>
                </w:p>
              </w:tc>
            </w:tr>
            <w:tr w:rsidR="0009073D" w:rsidRPr="00657A70" w14:paraId="3D575938" w14:textId="77777777" w:rsidTr="00B73E99">
              <w:tc>
                <w:tcPr>
                  <w:tcW w:w="3833" w:type="dxa"/>
                </w:tcPr>
                <w:p w14:paraId="47C07A40" w14:textId="77777777" w:rsidR="0009073D" w:rsidRDefault="0009073D" w:rsidP="0009073D">
                  <w:r>
                    <w:t>Resilience/Emergency Planning</w:t>
                  </w:r>
                </w:p>
              </w:tc>
              <w:tc>
                <w:tcPr>
                  <w:tcW w:w="6067" w:type="dxa"/>
                </w:tcPr>
                <w:p w14:paraId="3E1EC423" w14:textId="77777777" w:rsidR="0009073D" w:rsidRPr="00657A70" w:rsidRDefault="0009073D" w:rsidP="0009073D">
                  <w:r w:rsidRPr="00657A70">
                    <w:t>Angela</w:t>
                  </w:r>
                  <w:r>
                    <w:t xml:space="preserve"> Bishop</w:t>
                  </w:r>
                  <w:r w:rsidRPr="00657A70">
                    <w:t>, Jamie</w:t>
                  </w:r>
                  <w:r>
                    <w:t xml:space="preserve"> Pizey</w:t>
                  </w:r>
                  <w:r w:rsidRPr="00657A70">
                    <w:t xml:space="preserve">, </w:t>
                  </w:r>
                  <w:r>
                    <w:t xml:space="preserve">Sarah </w:t>
                  </w:r>
                  <w:proofErr w:type="gramStart"/>
                  <w:r>
                    <w:t>Carter</w:t>
                  </w:r>
                  <w:proofErr w:type="gramEnd"/>
                  <w:r>
                    <w:t xml:space="preserve"> and Sally Aldridge</w:t>
                  </w:r>
                </w:p>
              </w:tc>
            </w:tr>
            <w:tr w:rsidR="0009073D" w:rsidRPr="00657A70" w14:paraId="2B1B9CA5" w14:textId="77777777" w:rsidTr="00B73E99">
              <w:tc>
                <w:tcPr>
                  <w:tcW w:w="3833" w:type="dxa"/>
                </w:tcPr>
                <w:p w14:paraId="5B067F66" w14:textId="77777777" w:rsidR="0009073D" w:rsidRDefault="0009073D" w:rsidP="0009073D">
                  <w:r>
                    <w:t>Acle Regatta</w:t>
                  </w:r>
                </w:p>
              </w:tc>
              <w:tc>
                <w:tcPr>
                  <w:tcW w:w="6067" w:type="dxa"/>
                </w:tcPr>
                <w:p w14:paraId="235265E4" w14:textId="77777777" w:rsidR="0009073D" w:rsidRPr="00657A70" w:rsidRDefault="0009073D" w:rsidP="0009073D">
                  <w:r>
                    <w:t>Sarah Carter</w:t>
                  </w:r>
                </w:p>
              </w:tc>
            </w:tr>
            <w:tr w:rsidR="0009073D" w:rsidRPr="00657A70" w14:paraId="4605BC37" w14:textId="77777777" w:rsidTr="00B73E99">
              <w:tc>
                <w:tcPr>
                  <w:tcW w:w="3833" w:type="dxa"/>
                </w:tcPr>
                <w:p w14:paraId="5D551DFC" w14:textId="77777777" w:rsidR="0009073D" w:rsidRDefault="0009073D" w:rsidP="0009073D">
                  <w:r>
                    <w:t>Roads</w:t>
                  </w:r>
                </w:p>
              </w:tc>
              <w:tc>
                <w:tcPr>
                  <w:tcW w:w="6067" w:type="dxa"/>
                </w:tcPr>
                <w:p w14:paraId="256C47A8" w14:textId="77777777" w:rsidR="0009073D" w:rsidRPr="00657A70" w:rsidRDefault="0009073D" w:rsidP="0009073D">
                  <w:r w:rsidRPr="00657A70">
                    <w:t>Sally</w:t>
                  </w:r>
                  <w:r>
                    <w:t xml:space="preserve"> Aldridge and David Stephenson</w:t>
                  </w:r>
                </w:p>
              </w:tc>
            </w:tr>
            <w:tr w:rsidR="0009073D" w:rsidRPr="00657A70" w14:paraId="75E7025A" w14:textId="77777777" w:rsidTr="00B73E99">
              <w:tc>
                <w:tcPr>
                  <w:tcW w:w="3833" w:type="dxa"/>
                </w:tcPr>
                <w:p w14:paraId="65126F0F" w14:textId="77777777" w:rsidR="0009073D" w:rsidRDefault="0009073D" w:rsidP="0009073D">
                  <w:r>
                    <w:t>Parking restrictions</w:t>
                  </w:r>
                </w:p>
              </w:tc>
              <w:tc>
                <w:tcPr>
                  <w:tcW w:w="6067" w:type="dxa"/>
                </w:tcPr>
                <w:p w14:paraId="0F3B6D91" w14:textId="77777777" w:rsidR="0009073D" w:rsidRPr="00657A70" w:rsidRDefault="0009073D" w:rsidP="0009073D">
                  <w:r>
                    <w:t xml:space="preserve">Sally Aldridge, Jackie </w:t>
                  </w:r>
                  <w:proofErr w:type="gramStart"/>
                  <w:r>
                    <w:t>Clover</w:t>
                  </w:r>
                  <w:proofErr w:type="gramEnd"/>
                  <w:r>
                    <w:t xml:space="preserve"> and Jamie Pizey</w:t>
                  </w:r>
                </w:p>
              </w:tc>
            </w:tr>
            <w:tr w:rsidR="0009073D" w:rsidRPr="00657A70" w14:paraId="075D8A21" w14:textId="77777777" w:rsidTr="00B73E99">
              <w:tc>
                <w:tcPr>
                  <w:tcW w:w="3833" w:type="dxa"/>
                </w:tcPr>
                <w:p w14:paraId="3A523D1E" w14:textId="77777777" w:rsidR="0009073D" w:rsidRDefault="0009073D" w:rsidP="0009073D">
                  <w:r>
                    <w:t>Website</w:t>
                  </w:r>
                </w:p>
              </w:tc>
              <w:tc>
                <w:tcPr>
                  <w:tcW w:w="6067" w:type="dxa"/>
                </w:tcPr>
                <w:p w14:paraId="7FFF7CA4" w14:textId="77777777" w:rsidR="0009073D" w:rsidRPr="00657A70" w:rsidRDefault="0009073D" w:rsidP="0009073D">
                  <w:r>
                    <w:t>David Stephenson</w:t>
                  </w:r>
                </w:p>
              </w:tc>
            </w:tr>
            <w:tr w:rsidR="0009073D" w:rsidRPr="00657A70" w14:paraId="5513E3B0" w14:textId="77777777" w:rsidTr="00B73E99">
              <w:tc>
                <w:tcPr>
                  <w:tcW w:w="3833" w:type="dxa"/>
                </w:tcPr>
                <w:p w14:paraId="2A88D2DB" w14:textId="77777777" w:rsidR="0009073D" w:rsidRDefault="0009073D" w:rsidP="0009073D">
                  <w:r>
                    <w:t>Environment</w:t>
                  </w:r>
                </w:p>
              </w:tc>
              <w:tc>
                <w:tcPr>
                  <w:tcW w:w="6067" w:type="dxa"/>
                </w:tcPr>
                <w:p w14:paraId="5E0DDE3E" w14:textId="77777777" w:rsidR="0009073D" w:rsidRPr="00657A70" w:rsidRDefault="0009073D" w:rsidP="00B73E99">
                  <w:pPr>
                    <w:ind w:right="489"/>
                  </w:pPr>
                  <w:r w:rsidRPr="00657A70">
                    <w:t>Jamie</w:t>
                  </w:r>
                  <w:r>
                    <w:t xml:space="preserve"> Pizey</w:t>
                  </w:r>
                  <w:r w:rsidRPr="00657A70">
                    <w:t xml:space="preserve">, </w:t>
                  </w:r>
                  <w:r>
                    <w:t xml:space="preserve">Wendy Kenny, Richard </w:t>
                  </w:r>
                  <w:proofErr w:type="gramStart"/>
                  <w:r>
                    <w:t>Powell</w:t>
                  </w:r>
                  <w:proofErr w:type="gramEnd"/>
                  <w:r>
                    <w:t xml:space="preserve"> and David Stephenson</w:t>
                  </w:r>
                </w:p>
              </w:tc>
            </w:tr>
            <w:tr w:rsidR="0009073D" w:rsidRPr="00657A70" w14:paraId="7711BC06" w14:textId="77777777" w:rsidTr="00B73E99">
              <w:tc>
                <w:tcPr>
                  <w:tcW w:w="3833" w:type="dxa"/>
                </w:tcPr>
                <w:p w14:paraId="7712B7BE" w14:textId="77777777" w:rsidR="0009073D" w:rsidRDefault="0009073D" w:rsidP="0009073D">
                  <w:r>
                    <w:t>Plastic-free community</w:t>
                  </w:r>
                </w:p>
              </w:tc>
              <w:tc>
                <w:tcPr>
                  <w:tcW w:w="6067" w:type="dxa"/>
                </w:tcPr>
                <w:p w14:paraId="241FE7F1" w14:textId="77777777" w:rsidR="0009073D" w:rsidRPr="00657A70" w:rsidRDefault="0009073D" w:rsidP="0009073D">
                  <w:r w:rsidRPr="00657A70">
                    <w:t>Jackie</w:t>
                  </w:r>
                  <w:r>
                    <w:t xml:space="preserve"> Clover</w:t>
                  </w:r>
                </w:p>
              </w:tc>
            </w:tr>
            <w:tr w:rsidR="0009073D" w:rsidRPr="00657A70" w14:paraId="52361F8D" w14:textId="77777777" w:rsidTr="00B73E99">
              <w:tc>
                <w:tcPr>
                  <w:tcW w:w="3833" w:type="dxa"/>
                </w:tcPr>
                <w:p w14:paraId="7E672A36" w14:textId="77777777" w:rsidR="0009073D" w:rsidRDefault="0009073D" w:rsidP="0009073D">
                  <w:r>
                    <w:t>Play areas</w:t>
                  </w:r>
                </w:p>
              </w:tc>
              <w:tc>
                <w:tcPr>
                  <w:tcW w:w="6067" w:type="dxa"/>
                </w:tcPr>
                <w:p w14:paraId="56CB5985" w14:textId="77777777" w:rsidR="0009073D" w:rsidRPr="00657A70" w:rsidRDefault="0009073D" w:rsidP="0009073D">
                  <w:r>
                    <w:t xml:space="preserve">Jamie Pizey, Hannah </w:t>
                  </w:r>
                  <w:proofErr w:type="gramStart"/>
                  <w:r>
                    <w:t>Jackson</w:t>
                  </w:r>
                  <w:proofErr w:type="gramEnd"/>
                  <w:r>
                    <w:t xml:space="preserve"> and David Stephenson</w:t>
                  </w:r>
                </w:p>
              </w:tc>
            </w:tr>
            <w:tr w:rsidR="0009073D" w:rsidRPr="002F1C14" w14:paraId="3264E446" w14:textId="77777777" w:rsidTr="00B73E99">
              <w:tc>
                <w:tcPr>
                  <w:tcW w:w="3833" w:type="dxa"/>
                </w:tcPr>
                <w:p w14:paraId="51582BAA" w14:textId="77777777" w:rsidR="0009073D" w:rsidRDefault="0009073D" w:rsidP="0009073D">
                  <w:r>
                    <w:lastRenderedPageBreak/>
                    <w:t>Former Barclays building</w:t>
                  </w:r>
                </w:p>
              </w:tc>
              <w:tc>
                <w:tcPr>
                  <w:tcW w:w="6067" w:type="dxa"/>
                </w:tcPr>
                <w:p w14:paraId="59C21FA3" w14:textId="0BB793F1" w:rsidR="0009073D" w:rsidRDefault="007B7370" w:rsidP="00B73E99">
                  <w:pPr>
                    <w:ind w:right="772"/>
                  </w:pPr>
                  <w:r w:rsidRPr="00AB585A">
                    <w:rPr>
                      <w:b/>
                      <w:bCs/>
                    </w:rPr>
                    <w:t xml:space="preserve">Refurbishment Group (builders and </w:t>
                  </w:r>
                  <w:r w:rsidR="00C26F78" w:rsidRPr="00AB585A">
                    <w:rPr>
                      <w:b/>
                      <w:bCs/>
                    </w:rPr>
                    <w:t>technical)</w:t>
                  </w:r>
                  <w:r w:rsidRPr="00AB585A">
                    <w:rPr>
                      <w:b/>
                      <w:bCs/>
                    </w:rPr>
                    <w:t>:</w:t>
                  </w:r>
                  <w:r>
                    <w:br/>
                  </w:r>
                  <w:r w:rsidR="0009073D" w:rsidRPr="002F1C14">
                    <w:t xml:space="preserve">Angela Bishop, Jamie Pizey, </w:t>
                  </w:r>
                  <w:r w:rsidR="0009073D" w:rsidRPr="00BA5F82">
                    <w:t xml:space="preserve">Tony </w:t>
                  </w:r>
                  <w:proofErr w:type="gramStart"/>
                  <w:r w:rsidR="0009073D" w:rsidRPr="00BA5F82">
                    <w:t>Hemmingway</w:t>
                  </w:r>
                  <w:proofErr w:type="gramEnd"/>
                  <w:r w:rsidR="00A95AD0">
                    <w:t xml:space="preserve"> and </w:t>
                  </w:r>
                  <w:r w:rsidR="0009073D" w:rsidRPr="00BA5F82">
                    <w:t>Barry Coveley</w:t>
                  </w:r>
                  <w:r w:rsidR="0009073D">
                    <w:t xml:space="preserve"> </w:t>
                  </w:r>
                </w:p>
                <w:p w14:paraId="3E8FEC31" w14:textId="3EB5036C" w:rsidR="007B7370" w:rsidRPr="002F1C14" w:rsidRDefault="007B7370" w:rsidP="00B73E99">
                  <w:pPr>
                    <w:ind w:right="772"/>
                  </w:pPr>
                  <w:r w:rsidRPr="00AB585A">
                    <w:rPr>
                      <w:b/>
                      <w:bCs/>
                    </w:rPr>
                    <w:t>Project Group</w:t>
                  </w:r>
                  <w:r w:rsidR="00C26F78" w:rsidRPr="00AB585A">
                    <w:rPr>
                      <w:b/>
                      <w:bCs/>
                    </w:rPr>
                    <w:t xml:space="preserve"> (marketing, tenants, </w:t>
                  </w:r>
                  <w:proofErr w:type="gramStart"/>
                  <w:r w:rsidR="00C26F78" w:rsidRPr="00AB585A">
                    <w:rPr>
                      <w:b/>
                      <w:bCs/>
                    </w:rPr>
                    <w:t>decoration</w:t>
                  </w:r>
                  <w:proofErr w:type="gramEnd"/>
                  <w:r w:rsidR="00C26F78" w:rsidRPr="00AB585A">
                    <w:rPr>
                      <w:b/>
                      <w:bCs/>
                    </w:rPr>
                    <w:t xml:space="preserve"> and </w:t>
                  </w:r>
                  <w:r w:rsidR="009853F2" w:rsidRPr="00AB585A">
                    <w:rPr>
                      <w:b/>
                      <w:bCs/>
                    </w:rPr>
                    <w:t>longer-term vision):</w:t>
                  </w:r>
                  <w:r w:rsidR="009853F2">
                    <w:t xml:space="preserve"> </w:t>
                  </w:r>
                  <w:r w:rsidR="004C7E71">
                    <w:br/>
                  </w:r>
                  <w:r w:rsidR="004C7E71" w:rsidRPr="002F1C14">
                    <w:t>Angela Bishop, Jamie Pizey, Sarah Carter, Sally Aldrid</w:t>
                  </w:r>
                  <w:r w:rsidR="004C7E71">
                    <w:t xml:space="preserve">ge, Jackie Clover, </w:t>
                  </w:r>
                  <w:r w:rsidR="004C7E71" w:rsidRPr="00BA5F82">
                    <w:t>Tony Hemmingway</w:t>
                  </w:r>
                  <w:r w:rsidR="004C7E71">
                    <w:t xml:space="preserve">, </w:t>
                  </w:r>
                  <w:r w:rsidR="004C7E71" w:rsidRPr="00BA5F82">
                    <w:t>Barry Coveley</w:t>
                  </w:r>
                  <w:r w:rsidR="00A95AD0">
                    <w:t xml:space="preserve">, </w:t>
                  </w:r>
                  <w:r w:rsidR="004C7E71">
                    <w:t>David Stephenson</w:t>
                  </w:r>
                  <w:r w:rsidR="00A95AD0">
                    <w:t>, Wendy Kenny and Indra Goodson.</w:t>
                  </w:r>
                </w:p>
              </w:tc>
            </w:tr>
            <w:tr w:rsidR="0009073D" w:rsidRPr="00657A70" w14:paraId="1DB6D676" w14:textId="77777777" w:rsidTr="00B73E99">
              <w:tc>
                <w:tcPr>
                  <w:tcW w:w="3833" w:type="dxa"/>
                </w:tcPr>
                <w:p w14:paraId="63962E6A" w14:textId="725EF007" w:rsidR="0009073D" w:rsidRDefault="00AB585A" w:rsidP="0009073D">
                  <w:r>
                    <w:t>Brian Grint Centre</w:t>
                  </w:r>
                </w:p>
              </w:tc>
              <w:tc>
                <w:tcPr>
                  <w:tcW w:w="6067" w:type="dxa"/>
                </w:tcPr>
                <w:p w14:paraId="1E6A8E18" w14:textId="77777777" w:rsidR="00AB585A" w:rsidRDefault="00AB585A" w:rsidP="00AB585A">
                  <w:pPr>
                    <w:ind w:right="772"/>
                  </w:pPr>
                  <w:r w:rsidRPr="00AB585A">
                    <w:rPr>
                      <w:b/>
                      <w:bCs/>
                    </w:rPr>
                    <w:t>Refurbishment Group (builders and technical):</w:t>
                  </w:r>
                  <w:r>
                    <w:br/>
                  </w:r>
                  <w:r w:rsidRPr="002F1C14">
                    <w:t xml:space="preserve">Angela Bishop, Jamie Pizey, </w:t>
                  </w:r>
                  <w:r w:rsidRPr="00BA5F82">
                    <w:t xml:space="preserve">Tony </w:t>
                  </w:r>
                  <w:proofErr w:type="gramStart"/>
                  <w:r w:rsidRPr="00BA5F82">
                    <w:t>Hemmingway</w:t>
                  </w:r>
                  <w:proofErr w:type="gramEnd"/>
                  <w:r>
                    <w:t xml:space="preserve"> and </w:t>
                  </w:r>
                  <w:r w:rsidRPr="00BA5F82">
                    <w:t>Barry Coveley</w:t>
                  </w:r>
                  <w:r>
                    <w:t xml:space="preserve"> </w:t>
                  </w:r>
                </w:p>
                <w:p w14:paraId="137F824F" w14:textId="16F010F5" w:rsidR="0009073D" w:rsidRPr="00657A70" w:rsidRDefault="00AB585A" w:rsidP="00B73E99">
                  <w:pPr>
                    <w:ind w:right="630"/>
                  </w:pPr>
                  <w:r w:rsidRPr="00AB585A">
                    <w:rPr>
                      <w:b/>
                      <w:bCs/>
                    </w:rPr>
                    <w:t xml:space="preserve">Project Group (marketing, tenants, </w:t>
                  </w:r>
                  <w:proofErr w:type="gramStart"/>
                  <w:r w:rsidRPr="00AB585A">
                    <w:rPr>
                      <w:b/>
                      <w:bCs/>
                    </w:rPr>
                    <w:t>decoration</w:t>
                  </w:r>
                  <w:proofErr w:type="gramEnd"/>
                  <w:r w:rsidRPr="00AB585A">
                    <w:rPr>
                      <w:b/>
                      <w:bCs/>
                    </w:rPr>
                    <w:t xml:space="preserve"> and longer-term vision):</w:t>
                  </w:r>
                  <w:r>
                    <w:t xml:space="preserve"> </w:t>
                  </w:r>
                  <w:r>
                    <w:br/>
                  </w:r>
                  <w:r w:rsidRPr="002F1C14">
                    <w:t>Angela Bishop, Jamie Pizey, Sarah Carter, Sally Aldrid</w:t>
                  </w:r>
                  <w:r>
                    <w:t xml:space="preserve">ge, Jackie Clover, </w:t>
                  </w:r>
                  <w:r w:rsidRPr="00BA5F82">
                    <w:t>Tony Hemmingway</w:t>
                  </w:r>
                  <w:r>
                    <w:t xml:space="preserve">, </w:t>
                  </w:r>
                  <w:r w:rsidRPr="00BA5F82">
                    <w:t>Barry Coveley</w:t>
                  </w:r>
                  <w:r>
                    <w:t>, David Stephenson, Wendy Kenny and Indra Goodson.</w:t>
                  </w:r>
                </w:p>
              </w:tc>
            </w:tr>
            <w:tr w:rsidR="0009073D" w:rsidRPr="00657A70" w14:paraId="25D5A9F5" w14:textId="77777777" w:rsidTr="00B73E99">
              <w:tc>
                <w:tcPr>
                  <w:tcW w:w="3833" w:type="dxa"/>
                </w:tcPr>
                <w:p w14:paraId="0A4E2478" w14:textId="77777777" w:rsidR="0009073D" w:rsidRDefault="0009073D" w:rsidP="0009073D">
                  <w:r>
                    <w:t>Acle in Need</w:t>
                  </w:r>
                </w:p>
              </w:tc>
              <w:tc>
                <w:tcPr>
                  <w:tcW w:w="6067" w:type="dxa"/>
                </w:tcPr>
                <w:p w14:paraId="72D9BA86" w14:textId="77777777" w:rsidR="0009073D" w:rsidRPr="00657A70" w:rsidRDefault="0009073D" w:rsidP="0009073D">
                  <w:r w:rsidRPr="00657A70">
                    <w:t xml:space="preserve">Angela </w:t>
                  </w:r>
                  <w:r>
                    <w:t xml:space="preserve">Bishop </w:t>
                  </w:r>
                  <w:r w:rsidRPr="00657A70">
                    <w:t>(elected for 4 years from December 2019</w:t>
                  </w:r>
                </w:p>
              </w:tc>
            </w:tr>
            <w:tr w:rsidR="0009073D" w:rsidRPr="00657A70" w14:paraId="2938E654" w14:textId="77777777" w:rsidTr="00B73E99">
              <w:tc>
                <w:tcPr>
                  <w:tcW w:w="3833" w:type="dxa"/>
                </w:tcPr>
                <w:p w14:paraId="10E5D879" w14:textId="77777777" w:rsidR="0009073D" w:rsidRDefault="0009073D" w:rsidP="0009073D">
                  <w:r>
                    <w:t>Death of a Royal</w:t>
                  </w:r>
                </w:p>
              </w:tc>
              <w:tc>
                <w:tcPr>
                  <w:tcW w:w="6067" w:type="dxa"/>
                </w:tcPr>
                <w:p w14:paraId="5CAE63D6" w14:textId="77777777" w:rsidR="0009073D" w:rsidRPr="00657A70" w:rsidRDefault="0009073D" w:rsidP="0009073D">
                  <w:r>
                    <w:t>Angela Bishop</w:t>
                  </w:r>
                </w:p>
              </w:tc>
            </w:tr>
            <w:tr w:rsidR="0009073D" w:rsidRPr="00657A70" w14:paraId="67F3A063" w14:textId="77777777" w:rsidTr="00B73E99">
              <w:tc>
                <w:tcPr>
                  <w:tcW w:w="3833" w:type="dxa"/>
                </w:tcPr>
                <w:p w14:paraId="0B794DCC" w14:textId="77777777" w:rsidR="0009073D" w:rsidRDefault="0009073D" w:rsidP="0009073D">
                  <w:r>
                    <w:t>Acle Recreation Centre</w:t>
                  </w:r>
                  <w:r>
                    <w:br/>
                  </w:r>
                  <w:r w:rsidRPr="00BA5F82">
                    <w:rPr>
                      <w:i/>
                      <w:iCs/>
                    </w:rPr>
                    <w:t>(for info only)</w:t>
                  </w:r>
                </w:p>
              </w:tc>
              <w:tc>
                <w:tcPr>
                  <w:tcW w:w="6067" w:type="dxa"/>
                </w:tcPr>
                <w:p w14:paraId="47AA3658" w14:textId="77777777" w:rsidR="0009073D" w:rsidRPr="00657A70" w:rsidRDefault="0009073D" w:rsidP="00B73E99">
                  <w:pPr>
                    <w:ind w:right="630"/>
                    <w:rPr>
                      <w:rFonts w:cs="Times New Roman"/>
                      <w:b/>
                      <w:bCs/>
                    </w:rPr>
                  </w:pPr>
                  <w:r w:rsidRPr="0015708B">
                    <w:rPr>
                      <w:rFonts w:eastAsia="Times New Roman" w:cs="Times New Roman"/>
                      <w:color w:val="000000"/>
                      <w:szCs w:val="24"/>
                      <w:lang w:eastAsia="en-GB"/>
                    </w:rPr>
                    <w:t xml:space="preserve">Joe Aldous, Barry Coveley, Dennis Fisher, Diane Fisher, Tom Hiller, </w:t>
                  </w:r>
                  <w:r>
                    <w:rPr>
                      <w:rFonts w:eastAsia="Times New Roman" w:cs="Times New Roman"/>
                      <w:color w:val="000000"/>
                      <w:szCs w:val="24"/>
                      <w:lang w:eastAsia="en-GB"/>
                    </w:rPr>
                    <w:t>Denis Goodley, Jackie Clover, Jamie Pizey. (One vacancy)</w:t>
                  </w:r>
                </w:p>
              </w:tc>
            </w:tr>
            <w:tr w:rsidR="0009073D" w:rsidRPr="00657A70" w14:paraId="76233691" w14:textId="77777777" w:rsidTr="00B73E99">
              <w:tc>
                <w:tcPr>
                  <w:tcW w:w="3833" w:type="dxa"/>
                </w:tcPr>
                <w:p w14:paraId="085CEEAE" w14:textId="77777777" w:rsidR="0009073D" w:rsidRDefault="0009073D" w:rsidP="0009073D">
                  <w:r>
                    <w:t>Acle Lands Trust</w:t>
                  </w:r>
                  <w:r>
                    <w:br/>
                  </w:r>
                  <w:r w:rsidRPr="00657A70">
                    <w:rPr>
                      <w:i/>
                      <w:iCs/>
                    </w:rPr>
                    <w:t>(elected in February</w:t>
                  </w:r>
                  <w:r>
                    <w:rPr>
                      <w:i/>
                      <w:iCs/>
                    </w:rPr>
                    <w:t xml:space="preserve"> for one year</w:t>
                  </w:r>
                  <w:r w:rsidRPr="00657A70">
                    <w:rPr>
                      <w:i/>
                      <w:iCs/>
                    </w:rPr>
                    <w:t>)</w:t>
                  </w:r>
                </w:p>
              </w:tc>
              <w:tc>
                <w:tcPr>
                  <w:tcW w:w="6067" w:type="dxa"/>
                </w:tcPr>
                <w:p w14:paraId="703D2E39" w14:textId="77777777" w:rsidR="0009073D" w:rsidRPr="00657A70" w:rsidRDefault="0009073D" w:rsidP="0009073D">
                  <w:pPr>
                    <w:rPr>
                      <w:rFonts w:cs="Times New Roman"/>
                      <w:b/>
                      <w:bCs/>
                    </w:rPr>
                  </w:pPr>
                  <w:r w:rsidRPr="0015708B">
                    <w:rPr>
                      <w:rFonts w:eastAsia="Times New Roman" w:cs="Times New Roman"/>
                      <w:color w:val="000000"/>
                      <w:szCs w:val="24"/>
                      <w:lang w:eastAsia="en-GB"/>
                    </w:rPr>
                    <w:t xml:space="preserve">Richard Powell, Adam Fisher, Dennis Fisher, Ken </w:t>
                  </w:r>
                  <w:proofErr w:type="gramStart"/>
                  <w:r w:rsidRPr="0015708B">
                    <w:rPr>
                      <w:rFonts w:eastAsia="Times New Roman" w:cs="Times New Roman"/>
                      <w:color w:val="000000"/>
                      <w:szCs w:val="24"/>
                      <w:lang w:eastAsia="en-GB"/>
                    </w:rPr>
                    <w:t>Gale</w:t>
                  </w:r>
                  <w:proofErr w:type="gramEnd"/>
                  <w:r w:rsidRPr="0015708B">
                    <w:rPr>
                      <w:rFonts w:eastAsia="Times New Roman" w:cs="Times New Roman"/>
                      <w:color w:val="000000"/>
                      <w:szCs w:val="24"/>
                      <w:lang w:eastAsia="en-GB"/>
                    </w:rPr>
                    <w:t xml:space="preserve"> and Nigel Robson.</w:t>
                  </w:r>
                </w:p>
              </w:tc>
            </w:tr>
            <w:tr w:rsidR="0009073D" w:rsidRPr="00657A70" w14:paraId="42C495EE" w14:textId="77777777" w:rsidTr="00B73E99">
              <w:tc>
                <w:tcPr>
                  <w:tcW w:w="3833" w:type="dxa"/>
                </w:tcPr>
                <w:p w14:paraId="3FF14E3D" w14:textId="77777777" w:rsidR="0009073D" w:rsidRDefault="0009073D" w:rsidP="0009073D">
                  <w:r>
                    <w:t>Markets</w:t>
                  </w:r>
                </w:p>
              </w:tc>
              <w:tc>
                <w:tcPr>
                  <w:tcW w:w="6067" w:type="dxa"/>
                </w:tcPr>
                <w:p w14:paraId="275353DA" w14:textId="77777777" w:rsidR="0009073D" w:rsidRPr="0015708B" w:rsidRDefault="0009073D" w:rsidP="0009073D">
                  <w:pPr>
                    <w:rPr>
                      <w:rFonts w:eastAsia="Times New Roman" w:cs="Times New Roman"/>
                      <w:color w:val="000000"/>
                      <w:szCs w:val="24"/>
                      <w:lang w:eastAsia="en-GB"/>
                    </w:rPr>
                  </w:pPr>
                  <w:r>
                    <w:rPr>
                      <w:rFonts w:eastAsia="Times New Roman" w:cs="Times New Roman"/>
                      <w:color w:val="000000"/>
                      <w:szCs w:val="24"/>
                      <w:lang w:eastAsia="en-GB"/>
                    </w:rPr>
                    <w:t>Angela Bishop and Wendy Kenny</w:t>
                  </w:r>
                </w:p>
              </w:tc>
            </w:tr>
          </w:tbl>
          <w:p w14:paraId="00A73F9F" w14:textId="77777777" w:rsidR="0009073D" w:rsidRDefault="0009073D" w:rsidP="004D473A">
            <w:pPr>
              <w:rPr>
                <w:b/>
                <w:bCs/>
              </w:rPr>
            </w:pPr>
          </w:p>
        </w:tc>
      </w:tr>
      <w:tr w:rsidR="006844B1" w:rsidRPr="00780995" w14:paraId="7A95C887" w14:textId="77777777" w:rsidTr="00680AC9">
        <w:trPr>
          <w:trHeight w:val="788"/>
        </w:trPr>
        <w:tc>
          <w:tcPr>
            <w:tcW w:w="636" w:type="dxa"/>
          </w:tcPr>
          <w:p w14:paraId="789CF77B" w14:textId="6F696E03" w:rsidR="006844B1" w:rsidRPr="001034F6" w:rsidRDefault="006844B1" w:rsidP="004D473A">
            <w:pPr>
              <w:rPr>
                <w:bCs/>
              </w:rPr>
            </w:pPr>
            <w:r>
              <w:rPr>
                <w:bCs/>
              </w:rPr>
              <w:lastRenderedPageBreak/>
              <w:t>14</w:t>
            </w:r>
          </w:p>
        </w:tc>
        <w:tc>
          <w:tcPr>
            <w:tcW w:w="10116" w:type="dxa"/>
            <w:shd w:val="clear" w:color="auto" w:fill="auto"/>
          </w:tcPr>
          <w:p w14:paraId="565F5EEA" w14:textId="77777777" w:rsidR="006844B1" w:rsidRDefault="006844B1" w:rsidP="004D473A">
            <w:pPr>
              <w:pStyle w:val="DefaultText"/>
              <w:rPr>
                <w:b/>
              </w:rPr>
            </w:pPr>
            <w:r>
              <w:rPr>
                <w:b/>
              </w:rPr>
              <w:t>STAFFING ISSUES</w:t>
            </w:r>
          </w:p>
          <w:p w14:paraId="352B1EF3" w14:textId="6BB7DBB4" w:rsidR="006844B1" w:rsidRPr="00962B4E" w:rsidRDefault="006844B1" w:rsidP="004D473A">
            <w:pPr>
              <w:pStyle w:val="DefaultText"/>
              <w:rPr>
                <w:bCs/>
              </w:rPr>
            </w:pPr>
            <w:r w:rsidRPr="00962B4E">
              <w:rPr>
                <w:bCs/>
              </w:rPr>
              <w:t>Becky</w:t>
            </w:r>
            <w:r w:rsidR="005A7DEB">
              <w:rPr>
                <w:bCs/>
              </w:rPr>
              <w:t xml:space="preserve"> Furr has submitted her </w:t>
            </w:r>
            <w:r w:rsidRPr="00962B4E">
              <w:rPr>
                <w:bCs/>
              </w:rPr>
              <w:t>resignation</w:t>
            </w:r>
            <w:r w:rsidR="005A7DEB">
              <w:rPr>
                <w:bCs/>
              </w:rPr>
              <w:t xml:space="preserve"> as deputy clerk and </w:t>
            </w:r>
            <w:r w:rsidRPr="00962B4E">
              <w:rPr>
                <w:bCs/>
              </w:rPr>
              <w:t>leav</w:t>
            </w:r>
            <w:r w:rsidR="005A7DEB">
              <w:rPr>
                <w:bCs/>
              </w:rPr>
              <w:t>es on</w:t>
            </w:r>
            <w:r w:rsidRPr="00962B4E">
              <w:rPr>
                <w:bCs/>
              </w:rPr>
              <w:t xml:space="preserve"> Friday, </w:t>
            </w:r>
            <w:r w:rsidR="00962B4E" w:rsidRPr="00962B4E">
              <w:rPr>
                <w:bCs/>
              </w:rPr>
              <w:t>22</w:t>
            </w:r>
            <w:r w:rsidR="00962B4E" w:rsidRPr="00962B4E">
              <w:rPr>
                <w:bCs/>
                <w:vertAlign w:val="superscript"/>
              </w:rPr>
              <w:t>nd</w:t>
            </w:r>
            <w:r w:rsidR="00962B4E" w:rsidRPr="00962B4E">
              <w:rPr>
                <w:bCs/>
              </w:rPr>
              <w:t xml:space="preserve"> July</w:t>
            </w:r>
            <w:r w:rsidR="005A7DEB">
              <w:rPr>
                <w:bCs/>
              </w:rPr>
              <w:t>. The councillors expressed their regret at this news</w:t>
            </w:r>
            <w:r w:rsidR="00AC42DB">
              <w:rPr>
                <w:bCs/>
              </w:rPr>
              <w:t xml:space="preserve"> and thanked Becky for everything she has done.</w:t>
            </w:r>
          </w:p>
          <w:p w14:paraId="3FD0AC70" w14:textId="77777777" w:rsidR="00962B4E" w:rsidRPr="00962B4E" w:rsidRDefault="00962B4E" w:rsidP="004D473A">
            <w:pPr>
              <w:pStyle w:val="DefaultText"/>
              <w:rPr>
                <w:bCs/>
              </w:rPr>
            </w:pPr>
          </w:p>
          <w:p w14:paraId="38CF0F96" w14:textId="6EF0EBDD" w:rsidR="00962B4E" w:rsidRDefault="00AC42DB" w:rsidP="002D4D31">
            <w:pPr>
              <w:pStyle w:val="DefaultText"/>
              <w:rPr>
                <w:b/>
              </w:rPr>
            </w:pPr>
            <w:r>
              <w:rPr>
                <w:bCs/>
              </w:rPr>
              <w:t>The clerk will a</w:t>
            </w:r>
            <w:r w:rsidR="00962B4E" w:rsidRPr="00962B4E">
              <w:rPr>
                <w:bCs/>
              </w:rPr>
              <w:t xml:space="preserve">dvertise </w:t>
            </w:r>
            <w:r>
              <w:rPr>
                <w:bCs/>
              </w:rPr>
              <w:t xml:space="preserve">the </w:t>
            </w:r>
            <w:r w:rsidR="00962B4E" w:rsidRPr="00962B4E">
              <w:rPr>
                <w:bCs/>
              </w:rPr>
              <w:t>vacancy and arrange interviews</w:t>
            </w:r>
            <w:r w:rsidR="002D4D31">
              <w:rPr>
                <w:bCs/>
              </w:rPr>
              <w:t>. It was agreed that the clerk should a</w:t>
            </w:r>
            <w:r w:rsidR="00962B4E" w:rsidRPr="00962B4E">
              <w:rPr>
                <w:bCs/>
              </w:rPr>
              <w:t>dvertise for a locum</w:t>
            </w:r>
            <w:r w:rsidR="002D4D31">
              <w:rPr>
                <w:bCs/>
              </w:rPr>
              <w:t xml:space="preserve"> to help her in the interim. It was also agreed that </w:t>
            </w:r>
            <w:r w:rsidR="009E6847">
              <w:rPr>
                <w:bCs/>
              </w:rPr>
              <w:t xml:space="preserve">some </w:t>
            </w:r>
            <w:r w:rsidR="00962B4E">
              <w:rPr>
                <w:b/>
              </w:rPr>
              <w:br/>
            </w:r>
          </w:p>
        </w:tc>
      </w:tr>
      <w:tr w:rsidR="004D473A" w:rsidRPr="00780995" w14:paraId="14124F7E" w14:textId="77777777" w:rsidTr="00680AC9">
        <w:trPr>
          <w:trHeight w:val="463"/>
        </w:trPr>
        <w:tc>
          <w:tcPr>
            <w:tcW w:w="636" w:type="dxa"/>
          </w:tcPr>
          <w:p w14:paraId="5718DC53" w14:textId="139A6806" w:rsidR="004D473A" w:rsidRPr="001034F6" w:rsidRDefault="004D473A" w:rsidP="004D473A">
            <w:pPr>
              <w:rPr>
                <w:bCs/>
              </w:rPr>
            </w:pPr>
            <w:r w:rsidRPr="001034F6">
              <w:rPr>
                <w:bCs/>
              </w:rPr>
              <w:t>1</w:t>
            </w:r>
            <w:r w:rsidR="00962B4E">
              <w:rPr>
                <w:bCs/>
              </w:rPr>
              <w:t>5</w:t>
            </w:r>
          </w:p>
        </w:tc>
        <w:tc>
          <w:tcPr>
            <w:tcW w:w="10116" w:type="dxa"/>
            <w:shd w:val="clear" w:color="auto" w:fill="auto"/>
          </w:tcPr>
          <w:p w14:paraId="6FC92EB9" w14:textId="64106E7D" w:rsidR="00055C56" w:rsidRPr="006B245E" w:rsidRDefault="004D473A" w:rsidP="00055C56">
            <w:pPr>
              <w:pStyle w:val="DefaultText"/>
              <w:rPr>
                <w:bCs/>
              </w:rPr>
            </w:pPr>
            <w:r>
              <w:rPr>
                <w:b/>
              </w:rPr>
              <w:t xml:space="preserve">NEXT MEETING – </w:t>
            </w:r>
            <w:r w:rsidRPr="001F2ABA">
              <w:rPr>
                <w:bCs/>
              </w:rPr>
              <w:t>Monday,</w:t>
            </w:r>
            <w:r>
              <w:rPr>
                <w:b/>
              </w:rPr>
              <w:t xml:space="preserve"> </w:t>
            </w:r>
            <w:r w:rsidR="00055C56">
              <w:rPr>
                <w:b/>
              </w:rPr>
              <w:t>18</w:t>
            </w:r>
            <w:r w:rsidRPr="00D60C74">
              <w:rPr>
                <w:bCs/>
              </w:rPr>
              <w:t>th</w:t>
            </w:r>
            <w:r w:rsidRPr="009A40BC">
              <w:rPr>
                <w:bCs/>
              </w:rPr>
              <w:t xml:space="preserve"> </w:t>
            </w:r>
            <w:r>
              <w:rPr>
                <w:bCs/>
              </w:rPr>
              <w:t>Ju</w:t>
            </w:r>
            <w:r w:rsidR="00055C56">
              <w:rPr>
                <w:bCs/>
              </w:rPr>
              <w:t>ly</w:t>
            </w:r>
            <w:r w:rsidRPr="009A40BC">
              <w:rPr>
                <w:bCs/>
              </w:rPr>
              <w:t xml:space="preserve"> 202</w:t>
            </w:r>
            <w:r>
              <w:rPr>
                <w:bCs/>
              </w:rPr>
              <w:t>2</w:t>
            </w:r>
            <w:r w:rsidRPr="009A40BC">
              <w:rPr>
                <w:bCs/>
              </w:rPr>
              <w:t>, at 7.00pm</w:t>
            </w:r>
            <w:r>
              <w:rPr>
                <w:bCs/>
              </w:rPr>
              <w:t xml:space="preserve"> in the Methodist Church</w:t>
            </w:r>
          </w:p>
        </w:tc>
      </w:tr>
      <w:tr w:rsidR="004D473A" w14:paraId="36BA9EAC" w14:textId="77777777" w:rsidTr="00680AC9">
        <w:trPr>
          <w:trHeight w:val="788"/>
        </w:trPr>
        <w:tc>
          <w:tcPr>
            <w:tcW w:w="636" w:type="dxa"/>
          </w:tcPr>
          <w:p w14:paraId="02C2CD57" w14:textId="77777777" w:rsidR="004D473A" w:rsidRPr="00780995" w:rsidRDefault="004D473A" w:rsidP="004D473A">
            <w:pPr>
              <w:rPr>
                <w:bCs/>
              </w:rPr>
            </w:pPr>
          </w:p>
        </w:tc>
        <w:tc>
          <w:tcPr>
            <w:tcW w:w="10116" w:type="dxa"/>
            <w:shd w:val="clear" w:color="auto" w:fill="auto"/>
          </w:tcPr>
          <w:p w14:paraId="54323C52" w14:textId="5E2A8BE1" w:rsidR="004D473A" w:rsidRDefault="004D473A" w:rsidP="004D473A">
            <w:pPr>
              <w:pStyle w:val="DefaultText"/>
              <w:rPr>
                <w:b/>
              </w:rPr>
            </w:pPr>
            <w:r>
              <w:rPr>
                <w:b/>
              </w:rPr>
              <w:t>At this point it was resolved under the Public Bodies (Admissions to Meetings) Act 1960 to exclude members of the public to open the tenders for the refurbishment works and to consider quotes for access road and fencing for cemetery</w:t>
            </w:r>
            <w:r w:rsidR="00055C56">
              <w:rPr>
                <w:b/>
              </w:rPr>
              <w:t>:</w:t>
            </w:r>
          </w:p>
          <w:p w14:paraId="064C4333" w14:textId="78528A45" w:rsidR="004D473A" w:rsidRPr="00FD2220" w:rsidRDefault="004D473A" w:rsidP="004D473A">
            <w:pPr>
              <w:pStyle w:val="DefaultText"/>
              <w:rPr>
                <w:bCs/>
              </w:rPr>
            </w:pPr>
          </w:p>
        </w:tc>
      </w:tr>
      <w:tr w:rsidR="004D473A" w14:paraId="679E049C" w14:textId="77777777" w:rsidTr="00680AC9">
        <w:trPr>
          <w:trHeight w:val="788"/>
        </w:trPr>
        <w:tc>
          <w:tcPr>
            <w:tcW w:w="636" w:type="dxa"/>
          </w:tcPr>
          <w:p w14:paraId="7432790C" w14:textId="702B3D85" w:rsidR="004D473A" w:rsidRDefault="004D473A" w:rsidP="004D473A">
            <w:pPr>
              <w:rPr>
                <w:bCs/>
              </w:rPr>
            </w:pPr>
            <w:r>
              <w:rPr>
                <w:bCs/>
              </w:rPr>
              <w:lastRenderedPageBreak/>
              <w:t>1</w:t>
            </w:r>
            <w:r w:rsidR="006B7693">
              <w:rPr>
                <w:bCs/>
              </w:rPr>
              <w:t>5</w:t>
            </w:r>
            <w:r>
              <w:rPr>
                <w:bCs/>
              </w:rPr>
              <w:t>.</w:t>
            </w:r>
            <w:r w:rsidR="006B7693">
              <w:rPr>
                <w:bCs/>
              </w:rPr>
              <w:t>1</w:t>
            </w:r>
          </w:p>
        </w:tc>
        <w:tc>
          <w:tcPr>
            <w:tcW w:w="10116" w:type="dxa"/>
            <w:shd w:val="clear" w:color="auto" w:fill="auto"/>
          </w:tcPr>
          <w:p w14:paraId="4F5AC0A9" w14:textId="7BC3B3B3" w:rsidR="00AC0C40" w:rsidRPr="00E246BF" w:rsidRDefault="00AC0C40" w:rsidP="004D473A">
            <w:pPr>
              <w:rPr>
                <w:b/>
              </w:rPr>
            </w:pPr>
            <w:r w:rsidRPr="00AC0C40">
              <w:rPr>
                <w:b/>
              </w:rPr>
              <w:t>BARCLAYS</w:t>
            </w:r>
            <w:r w:rsidR="00E246BF">
              <w:rPr>
                <w:b/>
              </w:rPr>
              <w:br/>
            </w:r>
            <w:r>
              <w:rPr>
                <w:bCs/>
              </w:rPr>
              <w:t>Only one quote was received: WT Construction for £217,240</w:t>
            </w:r>
            <w:r w:rsidR="00E246BF">
              <w:rPr>
                <w:bCs/>
              </w:rPr>
              <w:t>. This was accepted.</w:t>
            </w:r>
          </w:p>
        </w:tc>
      </w:tr>
      <w:tr w:rsidR="004D473A" w14:paraId="062169B8" w14:textId="77777777" w:rsidTr="00680AC9">
        <w:trPr>
          <w:trHeight w:val="788"/>
        </w:trPr>
        <w:tc>
          <w:tcPr>
            <w:tcW w:w="636" w:type="dxa"/>
          </w:tcPr>
          <w:p w14:paraId="21A3A110" w14:textId="0358E8AF" w:rsidR="004D473A" w:rsidRDefault="004D473A" w:rsidP="004D473A">
            <w:pPr>
              <w:rPr>
                <w:bCs/>
              </w:rPr>
            </w:pPr>
            <w:r>
              <w:rPr>
                <w:bCs/>
              </w:rPr>
              <w:t>1</w:t>
            </w:r>
            <w:r w:rsidR="00E143B4">
              <w:rPr>
                <w:bCs/>
              </w:rPr>
              <w:t>5</w:t>
            </w:r>
            <w:r>
              <w:rPr>
                <w:bCs/>
              </w:rPr>
              <w:t>.</w:t>
            </w:r>
            <w:r w:rsidR="00E143B4">
              <w:rPr>
                <w:bCs/>
              </w:rPr>
              <w:t>2</w:t>
            </w:r>
          </w:p>
        </w:tc>
        <w:tc>
          <w:tcPr>
            <w:tcW w:w="10116" w:type="dxa"/>
            <w:shd w:val="clear" w:color="auto" w:fill="auto"/>
          </w:tcPr>
          <w:p w14:paraId="63037D17" w14:textId="77777777" w:rsidR="004D473A" w:rsidRDefault="004011E6" w:rsidP="004D473A">
            <w:pPr>
              <w:rPr>
                <w:rFonts w:cs="Times New Roman"/>
                <w:szCs w:val="24"/>
                <w:lang w:val="en-US"/>
              </w:rPr>
            </w:pPr>
            <w:r w:rsidRPr="004011E6">
              <w:rPr>
                <w:rFonts w:cs="Times New Roman"/>
                <w:b/>
                <w:bCs/>
                <w:szCs w:val="24"/>
                <w:lang w:val="en-US"/>
              </w:rPr>
              <w:t>CHOCOLATE BOX AND BRIAN GRINT CENTRE</w:t>
            </w:r>
            <w:r>
              <w:rPr>
                <w:rFonts w:cs="Times New Roman"/>
                <w:b/>
                <w:bCs/>
                <w:szCs w:val="24"/>
                <w:lang w:val="en-US"/>
              </w:rPr>
              <w:br/>
            </w:r>
            <w:r>
              <w:rPr>
                <w:rFonts w:cs="Times New Roman"/>
                <w:szCs w:val="24"/>
                <w:lang w:val="en-US"/>
              </w:rPr>
              <w:t>Only one quote was received: WT Construction for £142,940</w:t>
            </w:r>
            <w:r w:rsidR="0029312B">
              <w:rPr>
                <w:rFonts w:cs="Times New Roman"/>
                <w:szCs w:val="24"/>
                <w:lang w:val="en-US"/>
              </w:rPr>
              <w:t>. This was accepted.</w:t>
            </w:r>
          </w:p>
          <w:p w14:paraId="1D66A700" w14:textId="4197AF1A" w:rsidR="0029312B" w:rsidRPr="004011E6" w:rsidRDefault="0029312B" w:rsidP="004D473A">
            <w:pPr>
              <w:rPr>
                <w:rFonts w:cs="Times New Roman"/>
                <w:szCs w:val="24"/>
                <w:lang w:val="en-US"/>
              </w:rPr>
            </w:pPr>
            <w:r>
              <w:rPr>
                <w:rFonts w:cs="Times New Roman"/>
                <w:szCs w:val="24"/>
                <w:lang w:val="en-US"/>
              </w:rPr>
              <w:t xml:space="preserve">A quote for </w:t>
            </w:r>
            <w:r w:rsidR="003B382C">
              <w:rPr>
                <w:rFonts w:cs="Times New Roman"/>
                <w:szCs w:val="24"/>
                <w:lang w:val="en-US"/>
              </w:rPr>
              <w:t>£</w:t>
            </w:r>
            <w:r w:rsidR="002667E8">
              <w:rPr>
                <w:rFonts w:cs="Times New Roman"/>
                <w:szCs w:val="24"/>
                <w:lang w:val="en-US"/>
              </w:rPr>
              <w:t xml:space="preserve">2,435 </w:t>
            </w:r>
            <w:r>
              <w:rPr>
                <w:rFonts w:cs="Times New Roman"/>
                <w:szCs w:val="24"/>
                <w:lang w:val="en-US"/>
              </w:rPr>
              <w:t>for the removal of the asbestos was accepted.</w:t>
            </w:r>
          </w:p>
        </w:tc>
      </w:tr>
      <w:tr w:rsidR="004D473A" w14:paraId="65A996E6" w14:textId="77777777" w:rsidTr="00680AC9">
        <w:trPr>
          <w:trHeight w:val="788"/>
        </w:trPr>
        <w:tc>
          <w:tcPr>
            <w:tcW w:w="636" w:type="dxa"/>
          </w:tcPr>
          <w:p w14:paraId="75EE4145" w14:textId="00BA1EBA" w:rsidR="004D473A" w:rsidRDefault="00E143B4" w:rsidP="004D473A">
            <w:pPr>
              <w:rPr>
                <w:bCs/>
              </w:rPr>
            </w:pPr>
            <w:r>
              <w:rPr>
                <w:bCs/>
              </w:rPr>
              <w:t>15.3</w:t>
            </w:r>
          </w:p>
        </w:tc>
        <w:tc>
          <w:tcPr>
            <w:tcW w:w="10116" w:type="dxa"/>
            <w:shd w:val="clear" w:color="auto" w:fill="auto"/>
          </w:tcPr>
          <w:p w14:paraId="26D90B72" w14:textId="675F3FFA" w:rsidR="004D473A" w:rsidRPr="0029312B" w:rsidRDefault="0029312B" w:rsidP="004D473A">
            <w:pPr>
              <w:rPr>
                <w:rFonts w:cs="Times New Roman"/>
                <w:b/>
                <w:bCs/>
                <w:szCs w:val="24"/>
                <w:lang w:val="en-US"/>
              </w:rPr>
            </w:pPr>
            <w:r w:rsidRPr="0029312B">
              <w:rPr>
                <w:rFonts w:cs="Times New Roman"/>
                <w:b/>
                <w:bCs/>
                <w:szCs w:val="24"/>
                <w:lang w:val="en-US"/>
              </w:rPr>
              <w:t>CEMETERY</w:t>
            </w:r>
          </w:p>
          <w:p w14:paraId="6B00AC48" w14:textId="15BD844D" w:rsidR="001B6D4B" w:rsidRPr="0029312B" w:rsidRDefault="001B6D4B" w:rsidP="004D473A">
            <w:pPr>
              <w:rPr>
                <w:rFonts w:cs="Times New Roman"/>
                <w:b/>
                <w:bCs/>
                <w:szCs w:val="24"/>
                <w:lang w:val="en-US"/>
              </w:rPr>
            </w:pPr>
            <w:r w:rsidRPr="001B6D4B">
              <w:rPr>
                <w:rFonts w:cs="Times New Roman"/>
                <w:b/>
                <w:bCs/>
                <w:szCs w:val="24"/>
                <w:lang w:val="en-US"/>
              </w:rPr>
              <w:t>JS Group</w:t>
            </w:r>
            <w:r w:rsidR="0029312B">
              <w:rPr>
                <w:rFonts w:cs="Times New Roman"/>
                <w:b/>
                <w:bCs/>
                <w:szCs w:val="24"/>
                <w:lang w:val="en-US"/>
              </w:rPr>
              <w:br/>
            </w:r>
            <w:r w:rsidR="00CA0264">
              <w:rPr>
                <w:rFonts w:cs="Times New Roman"/>
                <w:szCs w:val="24"/>
                <w:lang w:val="en-US"/>
              </w:rPr>
              <w:t>Track – scrape road, supply and machine lay to depths of 60mm SMA      £13,191</w:t>
            </w:r>
          </w:p>
          <w:p w14:paraId="4496BEDA" w14:textId="77777777" w:rsidR="00CA0264" w:rsidRDefault="00AF64FA" w:rsidP="004D473A">
            <w:pPr>
              <w:rPr>
                <w:rFonts w:cs="Times New Roman"/>
                <w:szCs w:val="24"/>
                <w:lang w:val="en-US"/>
              </w:rPr>
            </w:pPr>
            <w:r>
              <w:rPr>
                <w:rFonts w:cs="Times New Roman"/>
                <w:szCs w:val="24"/>
                <w:lang w:val="en-US"/>
              </w:rPr>
              <w:t>Turning and access piece – dig out soil to 300-400mm – Nicholas Crane to cart away, Nicholas to supply crushed concrete</w:t>
            </w:r>
            <w:r w:rsidR="00C27E8F">
              <w:rPr>
                <w:rFonts w:cs="Times New Roman"/>
                <w:szCs w:val="24"/>
                <w:lang w:val="en-US"/>
              </w:rPr>
              <w:t>, supply and lay 60mm base course asphalt, spray with hot tar and apply 6mm golden gravel                                                                                                 £18,000</w:t>
            </w:r>
          </w:p>
          <w:p w14:paraId="64B234ED" w14:textId="77777777" w:rsidR="00C27E8F" w:rsidRDefault="00C27E8F" w:rsidP="004D473A">
            <w:pPr>
              <w:rPr>
                <w:rFonts w:cs="Times New Roman"/>
                <w:szCs w:val="24"/>
                <w:lang w:val="en-US"/>
              </w:rPr>
            </w:pPr>
            <w:r>
              <w:rPr>
                <w:rFonts w:cs="Times New Roman"/>
                <w:szCs w:val="24"/>
                <w:lang w:val="en-US"/>
              </w:rPr>
              <w:t>Total                                                                                                               £</w:t>
            </w:r>
            <w:r w:rsidR="006633E7">
              <w:rPr>
                <w:rFonts w:cs="Times New Roman"/>
                <w:szCs w:val="24"/>
                <w:lang w:val="en-US"/>
              </w:rPr>
              <w:t>31,191</w:t>
            </w:r>
          </w:p>
          <w:p w14:paraId="2C7BE301" w14:textId="19DC86D0" w:rsidR="000417BE" w:rsidRPr="0029312B" w:rsidRDefault="006633E7" w:rsidP="004D473A">
            <w:pPr>
              <w:rPr>
                <w:rFonts w:cs="Times New Roman"/>
                <w:b/>
                <w:bCs/>
                <w:szCs w:val="24"/>
                <w:lang w:val="en-US"/>
              </w:rPr>
            </w:pPr>
            <w:r w:rsidRPr="006633E7">
              <w:rPr>
                <w:rFonts w:cs="Times New Roman"/>
                <w:b/>
                <w:bCs/>
                <w:szCs w:val="24"/>
                <w:lang w:val="en-US"/>
              </w:rPr>
              <w:t>MW Surfacing</w:t>
            </w:r>
            <w:r w:rsidR="0029312B">
              <w:rPr>
                <w:rFonts w:cs="Times New Roman"/>
                <w:b/>
                <w:bCs/>
                <w:szCs w:val="24"/>
                <w:lang w:val="en-US"/>
              </w:rPr>
              <w:br/>
            </w:r>
            <w:r w:rsidR="000417BE" w:rsidRPr="00F91C08">
              <w:rPr>
                <w:rFonts w:cs="Times New Roman"/>
                <w:szCs w:val="24"/>
              </w:rPr>
              <w:t>Track</w:t>
            </w:r>
            <w:r w:rsidR="00600595" w:rsidRPr="00F91C08">
              <w:rPr>
                <w:rFonts w:cs="Times New Roman"/>
                <w:szCs w:val="24"/>
              </w:rPr>
              <w:t xml:space="preserve"> – excavate, dispose, geotextile membrane, </w:t>
            </w:r>
            <w:r w:rsidR="00F91C08" w:rsidRPr="00F91C08">
              <w:rPr>
                <w:rFonts w:cs="Times New Roman"/>
                <w:szCs w:val="24"/>
              </w:rPr>
              <w:t xml:space="preserve">concrete edgings, MOT </w:t>
            </w:r>
            <w:r w:rsidR="005D0676" w:rsidRPr="00F91C08">
              <w:rPr>
                <w:rFonts w:cs="Times New Roman"/>
                <w:szCs w:val="24"/>
              </w:rPr>
              <w:t>type</w:t>
            </w:r>
            <w:r w:rsidR="00F91C08" w:rsidRPr="00F91C08">
              <w:rPr>
                <w:rFonts w:cs="Times New Roman"/>
                <w:szCs w:val="24"/>
              </w:rPr>
              <w:t xml:space="preserve"> 1 hardcore, base course tarmac, top tarmac, s</w:t>
            </w:r>
            <w:r w:rsidR="00F91C08">
              <w:rPr>
                <w:rFonts w:cs="Times New Roman"/>
                <w:szCs w:val="24"/>
              </w:rPr>
              <w:t>weep                                                                             £27</w:t>
            </w:r>
            <w:r w:rsidR="00621D61">
              <w:rPr>
                <w:rFonts w:cs="Times New Roman"/>
                <w:szCs w:val="24"/>
              </w:rPr>
              <w:t>,859</w:t>
            </w:r>
          </w:p>
          <w:p w14:paraId="0DB011D8" w14:textId="7C1C8F45" w:rsidR="006633E7" w:rsidRDefault="00073062" w:rsidP="004D473A">
            <w:pPr>
              <w:rPr>
                <w:rFonts w:cs="Times New Roman"/>
                <w:szCs w:val="24"/>
                <w:lang w:val="en-US"/>
              </w:rPr>
            </w:pPr>
            <w:r>
              <w:rPr>
                <w:rFonts w:cs="Times New Roman"/>
                <w:szCs w:val="24"/>
                <w:lang w:val="en-US"/>
              </w:rPr>
              <w:t>Turning and access piece – excavate, dispose</w:t>
            </w:r>
            <w:r w:rsidR="00A645B5">
              <w:rPr>
                <w:rFonts w:cs="Times New Roman"/>
                <w:szCs w:val="24"/>
                <w:lang w:val="en-US"/>
              </w:rPr>
              <w:t xml:space="preserve">, </w:t>
            </w:r>
            <w:proofErr w:type="spellStart"/>
            <w:r w:rsidR="00A645B5">
              <w:rPr>
                <w:rFonts w:cs="Times New Roman"/>
                <w:szCs w:val="24"/>
                <w:lang w:val="en-US"/>
              </w:rPr>
              <w:t>kerbing</w:t>
            </w:r>
            <w:proofErr w:type="spellEnd"/>
            <w:r w:rsidR="00A645B5">
              <w:rPr>
                <w:rFonts w:cs="Times New Roman"/>
                <w:szCs w:val="24"/>
                <w:lang w:val="en-US"/>
              </w:rPr>
              <w:t xml:space="preserve">, MOT </w:t>
            </w:r>
            <w:r w:rsidR="0034261B">
              <w:rPr>
                <w:rFonts w:cs="Times New Roman"/>
                <w:szCs w:val="24"/>
                <w:lang w:val="en-US"/>
              </w:rPr>
              <w:t>type</w:t>
            </w:r>
            <w:r w:rsidR="00A645B5">
              <w:rPr>
                <w:rFonts w:cs="Times New Roman"/>
                <w:szCs w:val="24"/>
                <w:lang w:val="en-US"/>
              </w:rPr>
              <w:t xml:space="preserve"> 1 hardcore, base tarmac, tarmac</w:t>
            </w:r>
            <w:r w:rsidR="000417BE">
              <w:rPr>
                <w:rFonts w:cs="Times New Roman"/>
                <w:szCs w:val="24"/>
                <w:lang w:val="en-US"/>
              </w:rPr>
              <w:t>, mark spaces, sweep and clean                                                                       £19,847</w:t>
            </w:r>
          </w:p>
          <w:p w14:paraId="20CCDD43" w14:textId="77777777" w:rsidR="00621D61" w:rsidRDefault="00621D61" w:rsidP="004D473A">
            <w:pPr>
              <w:rPr>
                <w:rFonts w:cs="Times New Roman"/>
                <w:szCs w:val="24"/>
                <w:lang w:val="en-US"/>
              </w:rPr>
            </w:pPr>
            <w:r>
              <w:rPr>
                <w:rFonts w:cs="Times New Roman"/>
                <w:szCs w:val="24"/>
                <w:lang w:val="en-US"/>
              </w:rPr>
              <w:t>Total                                                                                                               £47,706</w:t>
            </w:r>
          </w:p>
          <w:p w14:paraId="64033576" w14:textId="7690934D" w:rsidR="00194CCA" w:rsidRPr="0029312B" w:rsidRDefault="00194CCA" w:rsidP="004D473A">
            <w:pPr>
              <w:rPr>
                <w:rFonts w:cs="Times New Roman"/>
                <w:b/>
                <w:bCs/>
                <w:szCs w:val="24"/>
                <w:lang w:val="en-US"/>
              </w:rPr>
            </w:pPr>
            <w:r w:rsidRPr="00194CCA">
              <w:rPr>
                <w:rFonts w:cs="Times New Roman"/>
                <w:b/>
                <w:bCs/>
                <w:szCs w:val="24"/>
                <w:lang w:val="en-US"/>
              </w:rPr>
              <w:t>NR Asphalt</w:t>
            </w:r>
            <w:r w:rsidR="0029312B">
              <w:rPr>
                <w:rFonts w:cs="Times New Roman"/>
                <w:b/>
                <w:bCs/>
                <w:szCs w:val="24"/>
                <w:lang w:val="en-US"/>
              </w:rPr>
              <w:br/>
            </w:r>
            <w:r w:rsidRPr="00194CCA">
              <w:rPr>
                <w:rFonts w:cs="Times New Roman"/>
                <w:szCs w:val="24"/>
                <w:lang w:val="en-US"/>
              </w:rPr>
              <w:t xml:space="preserve">Track </w:t>
            </w:r>
            <w:r>
              <w:rPr>
                <w:rFonts w:cs="Times New Roman"/>
                <w:szCs w:val="24"/>
                <w:lang w:val="en-US"/>
              </w:rPr>
              <w:t>–</w:t>
            </w:r>
            <w:r w:rsidRPr="00194CCA">
              <w:rPr>
                <w:rFonts w:cs="Times New Roman"/>
                <w:szCs w:val="24"/>
                <w:lang w:val="en-US"/>
              </w:rPr>
              <w:t xml:space="preserve"> </w:t>
            </w:r>
            <w:r>
              <w:rPr>
                <w:rFonts w:cs="Times New Roman"/>
                <w:szCs w:val="24"/>
                <w:lang w:val="en-US"/>
              </w:rPr>
              <w:t xml:space="preserve">scrape, regrade and </w:t>
            </w:r>
            <w:r w:rsidR="00AD3B46">
              <w:rPr>
                <w:rFonts w:cs="Times New Roman"/>
                <w:szCs w:val="24"/>
                <w:lang w:val="en-US"/>
              </w:rPr>
              <w:t>regulate with crushed asphalt</w:t>
            </w:r>
          </w:p>
          <w:p w14:paraId="7E1D5B13" w14:textId="154762BE" w:rsidR="00AD3B46" w:rsidRDefault="00AD3B46" w:rsidP="004D473A">
            <w:pPr>
              <w:rPr>
                <w:rFonts w:cs="Times New Roman"/>
                <w:szCs w:val="24"/>
                <w:lang w:val="en-US"/>
              </w:rPr>
            </w:pPr>
            <w:r>
              <w:rPr>
                <w:rFonts w:cs="Times New Roman"/>
                <w:szCs w:val="24"/>
                <w:lang w:val="en-US"/>
              </w:rPr>
              <w:t>Turning space and access piece- excavate, supply granit</w:t>
            </w:r>
            <w:r w:rsidR="00C7172E">
              <w:rPr>
                <w:rFonts w:cs="Times New Roman"/>
                <w:szCs w:val="24"/>
                <w:lang w:val="en-US"/>
              </w:rPr>
              <w:t>e</w:t>
            </w:r>
            <w:r>
              <w:rPr>
                <w:rFonts w:cs="Times New Roman"/>
                <w:szCs w:val="24"/>
                <w:lang w:val="en-US"/>
              </w:rPr>
              <w:t xml:space="preserve"> sub</w:t>
            </w:r>
            <w:r w:rsidR="00CF09ED">
              <w:rPr>
                <w:rFonts w:cs="Times New Roman"/>
                <w:szCs w:val="24"/>
                <w:lang w:val="en-US"/>
              </w:rPr>
              <w:t>-</w:t>
            </w:r>
            <w:r>
              <w:rPr>
                <w:rFonts w:cs="Times New Roman"/>
                <w:szCs w:val="24"/>
                <w:lang w:val="en-US"/>
              </w:rPr>
              <w:t>base</w:t>
            </w:r>
          </w:p>
          <w:p w14:paraId="2272BAC2" w14:textId="77777777" w:rsidR="00C7172E" w:rsidRDefault="00C7172E" w:rsidP="004D473A">
            <w:pPr>
              <w:rPr>
                <w:rFonts w:cs="Times New Roman"/>
                <w:szCs w:val="24"/>
                <w:lang w:val="en-US"/>
              </w:rPr>
            </w:pPr>
            <w:r>
              <w:rPr>
                <w:rFonts w:cs="Times New Roman"/>
                <w:szCs w:val="24"/>
                <w:lang w:val="en-US"/>
              </w:rPr>
              <w:t>Double surface dressing of 6/10 chippings and hot bitumen</w:t>
            </w:r>
          </w:p>
          <w:p w14:paraId="3615270D" w14:textId="77777777" w:rsidR="00DF0185" w:rsidRDefault="00DF0185" w:rsidP="004D473A">
            <w:pPr>
              <w:rPr>
                <w:rFonts w:cs="Times New Roman"/>
                <w:szCs w:val="24"/>
                <w:lang w:val="en-US"/>
              </w:rPr>
            </w:pPr>
            <w:r>
              <w:rPr>
                <w:rFonts w:cs="Times New Roman"/>
                <w:szCs w:val="24"/>
                <w:lang w:val="en-US"/>
              </w:rPr>
              <w:t>Total                                                                                                              £42,814</w:t>
            </w:r>
          </w:p>
          <w:p w14:paraId="60CF4FED" w14:textId="77777777" w:rsidR="003C0758" w:rsidRDefault="003C0758" w:rsidP="004D473A">
            <w:pPr>
              <w:rPr>
                <w:rFonts w:cs="Times New Roman"/>
                <w:b/>
                <w:bCs/>
                <w:szCs w:val="24"/>
                <w:lang w:val="en-US"/>
              </w:rPr>
            </w:pPr>
            <w:proofErr w:type="spellStart"/>
            <w:r w:rsidRPr="003C0758">
              <w:rPr>
                <w:rFonts w:cs="Times New Roman"/>
                <w:b/>
                <w:bCs/>
                <w:szCs w:val="24"/>
                <w:lang w:val="en-US"/>
              </w:rPr>
              <w:t>Ovamill</w:t>
            </w:r>
            <w:proofErr w:type="spellEnd"/>
          </w:p>
          <w:p w14:paraId="1CD999CE" w14:textId="77777777" w:rsidR="003C0758" w:rsidRDefault="003C0758" w:rsidP="004D473A">
            <w:pPr>
              <w:rPr>
                <w:rFonts w:cs="Times New Roman"/>
                <w:szCs w:val="24"/>
                <w:lang w:val="en-US"/>
              </w:rPr>
            </w:pPr>
            <w:r>
              <w:rPr>
                <w:rFonts w:cs="Times New Roman"/>
                <w:szCs w:val="24"/>
                <w:lang w:val="en-US"/>
              </w:rPr>
              <w:t xml:space="preserve">Track </w:t>
            </w:r>
            <w:r w:rsidR="008C5E5C">
              <w:rPr>
                <w:rFonts w:cs="Times New Roman"/>
                <w:szCs w:val="24"/>
                <w:lang w:val="en-US"/>
              </w:rPr>
              <w:t>–</w:t>
            </w:r>
            <w:r>
              <w:rPr>
                <w:rFonts w:cs="Times New Roman"/>
                <w:szCs w:val="24"/>
                <w:lang w:val="en-US"/>
              </w:rPr>
              <w:t xml:space="preserve"> </w:t>
            </w:r>
            <w:r w:rsidR="008C5E5C">
              <w:rPr>
                <w:rFonts w:cs="Times New Roman"/>
                <w:szCs w:val="24"/>
                <w:lang w:val="en-US"/>
              </w:rPr>
              <w:t xml:space="preserve">either grade, compact hardcore as required, lay 60mm dense binder and </w:t>
            </w:r>
            <w:r w:rsidR="005A0D9C">
              <w:rPr>
                <w:rFonts w:cs="Times New Roman"/>
                <w:szCs w:val="24"/>
                <w:lang w:val="en-US"/>
              </w:rPr>
              <w:t>SMA10 surface</w:t>
            </w:r>
          </w:p>
          <w:p w14:paraId="2EE6F10F" w14:textId="77777777" w:rsidR="005A0D9C" w:rsidRDefault="005A0D9C" w:rsidP="004D473A">
            <w:pPr>
              <w:rPr>
                <w:rFonts w:cs="Times New Roman"/>
                <w:szCs w:val="24"/>
                <w:lang w:val="en-US"/>
              </w:rPr>
            </w:pPr>
            <w:r>
              <w:rPr>
                <w:rFonts w:cs="Times New Roman"/>
                <w:szCs w:val="24"/>
                <w:lang w:val="en-US"/>
              </w:rPr>
              <w:t xml:space="preserve">                                                                                                                     £21,267</w:t>
            </w:r>
          </w:p>
          <w:p w14:paraId="6B55EC93" w14:textId="77777777" w:rsidR="005A0D9C" w:rsidRDefault="005A0D9C" w:rsidP="004D473A">
            <w:pPr>
              <w:rPr>
                <w:rFonts w:cs="Times New Roman"/>
                <w:szCs w:val="24"/>
                <w:lang w:val="en-US"/>
              </w:rPr>
            </w:pPr>
            <w:r>
              <w:rPr>
                <w:rFonts w:cs="Times New Roman"/>
                <w:szCs w:val="24"/>
                <w:lang w:val="en-US"/>
              </w:rPr>
              <w:t>Or:</w:t>
            </w:r>
          </w:p>
          <w:p w14:paraId="79BC2BF1" w14:textId="77777777" w:rsidR="005A0D9C" w:rsidRDefault="006B56C3" w:rsidP="004D473A">
            <w:pPr>
              <w:rPr>
                <w:rFonts w:cs="Times New Roman"/>
                <w:szCs w:val="24"/>
                <w:lang w:val="en-US"/>
              </w:rPr>
            </w:pPr>
            <w:r>
              <w:rPr>
                <w:rFonts w:cs="Times New Roman"/>
                <w:szCs w:val="24"/>
                <w:lang w:val="en-US"/>
              </w:rPr>
              <w:t>Hardcore, edging both sides, binder and SMA10                                       £28,859</w:t>
            </w:r>
          </w:p>
          <w:p w14:paraId="069C6B3C" w14:textId="77777777" w:rsidR="006B56C3" w:rsidRDefault="005F1924" w:rsidP="004D473A">
            <w:pPr>
              <w:rPr>
                <w:rFonts w:cs="Times New Roman"/>
                <w:szCs w:val="24"/>
                <w:lang w:val="en-US"/>
              </w:rPr>
            </w:pPr>
            <w:r>
              <w:rPr>
                <w:rFonts w:cs="Times New Roman"/>
                <w:szCs w:val="24"/>
                <w:lang w:val="en-US"/>
              </w:rPr>
              <w:t xml:space="preserve">Turning space and access piece – excavate, cart away. Edging, hardcore to </w:t>
            </w:r>
            <w:r w:rsidR="00F0042A">
              <w:rPr>
                <w:rFonts w:cs="Times New Roman"/>
                <w:szCs w:val="24"/>
                <w:lang w:val="en-US"/>
              </w:rPr>
              <w:t>60mm, dense binder and surface asphalt, line marking                                                                       £30,958</w:t>
            </w:r>
          </w:p>
          <w:p w14:paraId="5A7D4971" w14:textId="6C2C94CA" w:rsidR="00F0042A" w:rsidRDefault="00F0042A" w:rsidP="004D473A">
            <w:pPr>
              <w:rPr>
                <w:rFonts w:cs="Times New Roman"/>
                <w:szCs w:val="24"/>
                <w:lang w:val="en-US"/>
              </w:rPr>
            </w:pPr>
            <w:r>
              <w:rPr>
                <w:rFonts w:cs="Times New Roman"/>
                <w:szCs w:val="24"/>
                <w:lang w:val="en-US"/>
              </w:rPr>
              <w:lastRenderedPageBreak/>
              <w:t xml:space="preserve">Total option 1                                                                                                </w:t>
            </w:r>
            <w:r w:rsidR="007B258A">
              <w:rPr>
                <w:rFonts w:cs="Times New Roman"/>
                <w:szCs w:val="24"/>
                <w:lang w:val="en-US"/>
              </w:rPr>
              <w:t>£52,225</w:t>
            </w:r>
          </w:p>
          <w:p w14:paraId="709D3FDD" w14:textId="0580350C" w:rsidR="007B258A" w:rsidRDefault="007B258A" w:rsidP="004D473A">
            <w:pPr>
              <w:rPr>
                <w:rFonts w:cs="Times New Roman"/>
                <w:szCs w:val="24"/>
                <w:lang w:val="en-US"/>
              </w:rPr>
            </w:pPr>
            <w:r>
              <w:rPr>
                <w:rFonts w:cs="Times New Roman"/>
                <w:szCs w:val="24"/>
                <w:lang w:val="en-US"/>
              </w:rPr>
              <w:t xml:space="preserve">Total option 2                                                                                             </w:t>
            </w:r>
            <w:r w:rsidR="0094162A">
              <w:rPr>
                <w:rFonts w:cs="Times New Roman"/>
                <w:szCs w:val="24"/>
                <w:lang w:val="en-US"/>
              </w:rPr>
              <w:t xml:space="preserve">  </w:t>
            </w:r>
            <w:r>
              <w:rPr>
                <w:rFonts w:cs="Times New Roman"/>
                <w:szCs w:val="24"/>
                <w:lang w:val="en-US"/>
              </w:rPr>
              <w:t xml:space="preserve"> £59,817</w:t>
            </w:r>
          </w:p>
          <w:p w14:paraId="54A788AD" w14:textId="77777777" w:rsidR="0094162A" w:rsidRDefault="0094162A" w:rsidP="004D473A">
            <w:pPr>
              <w:rPr>
                <w:rFonts w:cs="Times New Roman"/>
                <w:szCs w:val="24"/>
                <w:lang w:val="en-US"/>
              </w:rPr>
            </w:pPr>
          </w:p>
          <w:p w14:paraId="6EDEF3A5" w14:textId="51B0A2C0" w:rsidR="00CB45C0" w:rsidRDefault="00CB45C0" w:rsidP="004D473A">
            <w:pPr>
              <w:rPr>
                <w:rFonts w:cs="Times New Roman"/>
                <w:szCs w:val="24"/>
                <w:lang w:val="en-US"/>
              </w:rPr>
            </w:pPr>
            <w:r>
              <w:rPr>
                <w:rFonts w:cs="Times New Roman"/>
                <w:szCs w:val="24"/>
                <w:lang w:val="en-US"/>
              </w:rPr>
              <w:t xml:space="preserve">It was agreed to accept the quote from JS Group but to ask them to install </w:t>
            </w:r>
            <w:proofErr w:type="spellStart"/>
            <w:r>
              <w:rPr>
                <w:rFonts w:cs="Times New Roman"/>
                <w:szCs w:val="24"/>
                <w:lang w:val="en-US"/>
              </w:rPr>
              <w:t>kerbing</w:t>
            </w:r>
            <w:proofErr w:type="spellEnd"/>
            <w:r>
              <w:rPr>
                <w:rFonts w:cs="Times New Roman"/>
                <w:szCs w:val="24"/>
                <w:lang w:val="en-US"/>
              </w:rPr>
              <w:t>.</w:t>
            </w:r>
          </w:p>
          <w:p w14:paraId="504AEE6C" w14:textId="441B858B" w:rsidR="0094162A" w:rsidRPr="003C0758" w:rsidRDefault="007D2863" w:rsidP="004D473A">
            <w:pPr>
              <w:rPr>
                <w:rFonts w:cs="Times New Roman"/>
                <w:szCs w:val="24"/>
                <w:lang w:val="en-US"/>
              </w:rPr>
            </w:pPr>
            <w:r>
              <w:rPr>
                <w:rFonts w:cs="Times New Roman"/>
                <w:szCs w:val="24"/>
                <w:lang w:val="en-US"/>
              </w:rPr>
              <w:t xml:space="preserve">It was noted that it is necessary to install a </w:t>
            </w:r>
            <w:r w:rsidR="0094162A">
              <w:rPr>
                <w:rFonts w:cs="Times New Roman"/>
                <w:szCs w:val="24"/>
                <w:lang w:val="en-US"/>
              </w:rPr>
              <w:t xml:space="preserve">water supply at </w:t>
            </w:r>
            <w:r w:rsidR="00CB45C0">
              <w:rPr>
                <w:rFonts w:cs="Times New Roman"/>
                <w:szCs w:val="24"/>
                <w:lang w:val="en-US"/>
              </w:rPr>
              <w:t xml:space="preserve">the </w:t>
            </w:r>
            <w:r w:rsidR="0094162A">
              <w:rPr>
                <w:rFonts w:cs="Times New Roman"/>
                <w:szCs w:val="24"/>
                <w:lang w:val="en-US"/>
              </w:rPr>
              <w:t>same ti</w:t>
            </w:r>
            <w:r w:rsidR="00CB45C0">
              <w:rPr>
                <w:rFonts w:cs="Times New Roman"/>
                <w:szCs w:val="24"/>
                <w:lang w:val="en-US"/>
              </w:rPr>
              <w:t>me as the works to the roadway.</w:t>
            </w:r>
          </w:p>
        </w:tc>
      </w:tr>
    </w:tbl>
    <w:p w14:paraId="1DB59274" w14:textId="77777777" w:rsidR="003A6CFC" w:rsidRPr="00A00BC9" w:rsidRDefault="003A6CFC" w:rsidP="006369E4">
      <w:pPr>
        <w:pStyle w:val="DefaultText"/>
        <w:rPr>
          <w:szCs w:val="24"/>
        </w:rPr>
      </w:pPr>
    </w:p>
    <w:p w14:paraId="39E30992" w14:textId="77777777" w:rsidR="003A6CFC" w:rsidRDefault="003A6CFC" w:rsidP="006369E4">
      <w:pPr>
        <w:pStyle w:val="DefaultText"/>
        <w:rPr>
          <w:szCs w:val="24"/>
          <w:lang w:val="en-US"/>
        </w:rPr>
      </w:pPr>
    </w:p>
    <w:p w14:paraId="643D3B7F" w14:textId="031D3480" w:rsidR="004D6659" w:rsidRDefault="00726E21" w:rsidP="006369E4">
      <w:pPr>
        <w:pStyle w:val="DefaultText"/>
        <w:rPr>
          <w:bCs/>
        </w:rPr>
      </w:pPr>
      <w:r>
        <w:rPr>
          <w:szCs w:val="24"/>
          <w:lang w:val="en-US"/>
        </w:rPr>
        <w:br/>
      </w:r>
    </w:p>
    <w:p w14:paraId="3C79B55F" w14:textId="3AD50895" w:rsidR="00257D86" w:rsidRDefault="00B061DD" w:rsidP="0060577B">
      <w:pPr>
        <w:pStyle w:val="DefaultText"/>
      </w:pPr>
      <w:r>
        <w:t>There be</w:t>
      </w:r>
      <w:r w:rsidR="001F124C">
        <w:t>i</w:t>
      </w:r>
      <w:r>
        <w:t>ng no further business, the meeting wa</w:t>
      </w:r>
      <w:r w:rsidR="00EC74E3">
        <w:t>s closed</w:t>
      </w:r>
      <w:r w:rsidR="00680AC9">
        <w:t xml:space="preserve"> at 9.35pm</w:t>
      </w:r>
      <w:r w:rsidR="006D57A9">
        <w:t>.</w:t>
      </w:r>
    </w:p>
    <w:p w14:paraId="6BD5C7F1" w14:textId="03646BD4" w:rsidR="0060577B" w:rsidRDefault="0060577B" w:rsidP="0060577B">
      <w:pPr>
        <w:pStyle w:val="DefaultText"/>
      </w:pPr>
    </w:p>
    <w:p w14:paraId="67621319" w14:textId="77777777" w:rsidR="00372EB0" w:rsidRDefault="00372EB0" w:rsidP="009331C2"/>
    <w:p w14:paraId="296D3FC9" w14:textId="77777777" w:rsidR="00372EB0" w:rsidRDefault="00372EB0" w:rsidP="009331C2"/>
    <w:p w14:paraId="6697B376" w14:textId="38838AB6" w:rsidR="00B061DD" w:rsidRDefault="00B061DD" w:rsidP="009331C2">
      <w:proofErr w:type="gramStart"/>
      <w:r>
        <w:t>Signed:…</w:t>
      </w:r>
      <w:proofErr w:type="gramEnd"/>
      <w:r>
        <w:t>…………………………….</w:t>
      </w:r>
      <w:r>
        <w:tab/>
      </w:r>
      <w:r w:rsidR="009331C2">
        <w:tab/>
      </w:r>
      <w:proofErr w:type="gramStart"/>
      <w:r w:rsidR="00F52265">
        <w:t>Dated:…</w:t>
      </w:r>
      <w:proofErr w:type="gramEnd"/>
      <w:r w:rsidR="00F52265">
        <w:t>……………………</w:t>
      </w:r>
      <w:r>
        <w:br/>
        <w:t xml:space="preserve">  Chair</w:t>
      </w:r>
    </w:p>
    <w:sectPr w:rsidR="00B061D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5EF5" w14:textId="77777777" w:rsidR="009A443B" w:rsidRDefault="009A443B" w:rsidP="003A6EBD">
      <w:pPr>
        <w:spacing w:after="0" w:line="240" w:lineRule="auto"/>
      </w:pPr>
      <w:r>
        <w:separator/>
      </w:r>
    </w:p>
  </w:endnote>
  <w:endnote w:type="continuationSeparator" w:id="0">
    <w:p w14:paraId="04777FDD" w14:textId="77777777" w:rsidR="009A443B" w:rsidRDefault="009A443B" w:rsidP="003A6EBD">
      <w:pPr>
        <w:spacing w:after="0" w:line="240" w:lineRule="auto"/>
      </w:pPr>
      <w:r>
        <w:continuationSeparator/>
      </w:r>
    </w:p>
  </w:endnote>
  <w:endnote w:type="continuationNotice" w:id="1">
    <w:p w14:paraId="41B8A20A" w14:textId="77777777" w:rsidR="009A443B" w:rsidRDefault="009A44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569A8D6D" w:rsidR="00EA6780" w:rsidRDefault="00A80748">
        <w:pPr>
          <w:pStyle w:val="Footer"/>
          <w:jc w:val="right"/>
        </w:pPr>
        <w:r>
          <w:t>27</w:t>
        </w:r>
        <w:r w:rsidR="00EA6780">
          <w:t>.</w:t>
        </w:r>
        <w:r w:rsidR="00596F42">
          <w:t>0</w:t>
        </w:r>
        <w:r>
          <w:t>6</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7515" w14:textId="77777777" w:rsidR="009A443B" w:rsidRDefault="009A443B" w:rsidP="003A6EBD">
      <w:pPr>
        <w:spacing w:after="0" w:line="240" w:lineRule="auto"/>
      </w:pPr>
      <w:r>
        <w:separator/>
      </w:r>
    </w:p>
  </w:footnote>
  <w:footnote w:type="continuationSeparator" w:id="0">
    <w:p w14:paraId="052D4E3F" w14:textId="77777777" w:rsidR="009A443B" w:rsidRDefault="009A443B" w:rsidP="003A6EBD">
      <w:pPr>
        <w:spacing w:after="0" w:line="240" w:lineRule="auto"/>
      </w:pPr>
      <w:r>
        <w:continuationSeparator/>
      </w:r>
    </w:p>
  </w:footnote>
  <w:footnote w:type="continuationNotice" w:id="1">
    <w:p w14:paraId="72D69A3C" w14:textId="77777777" w:rsidR="009A443B" w:rsidRDefault="009A44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4B0856">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2"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6"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25"/>
  </w:num>
  <w:num w:numId="2" w16cid:durableId="1026634624">
    <w:abstractNumId w:val="28"/>
  </w:num>
  <w:num w:numId="3" w16cid:durableId="1371494864">
    <w:abstractNumId w:val="21"/>
  </w:num>
  <w:num w:numId="4" w16cid:durableId="731192544">
    <w:abstractNumId w:val="18"/>
  </w:num>
  <w:num w:numId="5" w16cid:durableId="989484144">
    <w:abstractNumId w:val="13"/>
  </w:num>
  <w:num w:numId="6" w16cid:durableId="246884651">
    <w:abstractNumId w:val="24"/>
  </w:num>
  <w:num w:numId="7" w16cid:durableId="1080836117">
    <w:abstractNumId w:val="9"/>
  </w:num>
  <w:num w:numId="8" w16cid:durableId="149323177">
    <w:abstractNumId w:val="7"/>
  </w:num>
  <w:num w:numId="9" w16cid:durableId="1415009025">
    <w:abstractNumId w:val="33"/>
  </w:num>
  <w:num w:numId="10" w16cid:durableId="130095133">
    <w:abstractNumId w:val="10"/>
  </w:num>
  <w:num w:numId="11" w16cid:durableId="631638868">
    <w:abstractNumId w:val="1"/>
  </w:num>
  <w:num w:numId="12" w16cid:durableId="1041321335">
    <w:abstractNumId w:val="3"/>
  </w:num>
  <w:num w:numId="13" w16cid:durableId="1706982240">
    <w:abstractNumId w:val="6"/>
  </w:num>
  <w:num w:numId="14" w16cid:durableId="536313686">
    <w:abstractNumId w:val="14"/>
  </w:num>
  <w:num w:numId="15" w16cid:durableId="1752314763">
    <w:abstractNumId w:val="2"/>
  </w:num>
  <w:num w:numId="16" w16cid:durableId="1378434274">
    <w:abstractNumId w:val="11"/>
  </w:num>
  <w:num w:numId="17" w16cid:durableId="887061770">
    <w:abstractNumId w:val="5"/>
  </w:num>
  <w:num w:numId="18" w16cid:durableId="442040357">
    <w:abstractNumId w:val="26"/>
  </w:num>
  <w:num w:numId="19" w16cid:durableId="1811289576">
    <w:abstractNumId w:val="8"/>
  </w:num>
  <w:num w:numId="20" w16cid:durableId="277763243">
    <w:abstractNumId w:val="22"/>
  </w:num>
  <w:num w:numId="21" w16cid:durableId="9723069">
    <w:abstractNumId w:val="19"/>
  </w:num>
  <w:num w:numId="22" w16cid:durableId="870529561">
    <w:abstractNumId w:val="27"/>
  </w:num>
  <w:num w:numId="23" w16cid:durableId="743144954">
    <w:abstractNumId w:val="20"/>
  </w:num>
  <w:num w:numId="24" w16cid:durableId="1792671991">
    <w:abstractNumId w:val="30"/>
  </w:num>
  <w:num w:numId="25" w16cid:durableId="360520741">
    <w:abstractNumId w:val="29"/>
  </w:num>
  <w:num w:numId="26" w16cid:durableId="16783025">
    <w:abstractNumId w:val="15"/>
  </w:num>
  <w:num w:numId="27" w16cid:durableId="316881155">
    <w:abstractNumId w:val="31"/>
  </w:num>
  <w:num w:numId="28" w16cid:durableId="909121708">
    <w:abstractNumId w:val="17"/>
  </w:num>
  <w:num w:numId="29" w16cid:durableId="392970343">
    <w:abstractNumId w:val="4"/>
  </w:num>
  <w:num w:numId="30" w16cid:durableId="1448886701">
    <w:abstractNumId w:val="23"/>
  </w:num>
  <w:num w:numId="31" w16cid:durableId="455413006">
    <w:abstractNumId w:val="32"/>
  </w:num>
  <w:num w:numId="32" w16cid:durableId="968782769">
    <w:abstractNumId w:val="12"/>
  </w:num>
  <w:num w:numId="33" w16cid:durableId="519861067">
    <w:abstractNumId w:val="0"/>
  </w:num>
  <w:num w:numId="34" w16cid:durableId="5474498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07A15"/>
    <w:rsid w:val="00010243"/>
    <w:rsid w:val="0001037B"/>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1CB"/>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17DE8"/>
    <w:rsid w:val="000204FD"/>
    <w:rsid w:val="0002094D"/>
    <w:rsid w:val="00020A47"/>
    <w:rsid w:val="00020A93"/>
    <w:rsid w:val="00020FF6"/>
    <w:rsid w:val="0002150F"/>
    <w:rsid w:val="0002167D"/>
    <w:rsid w:val="00021C05"/>
    <w:rsid w:val="00022C42"/>
    <w:rsid w:val="00022DC5"/>
    <w:rsid w:val="00023414"/>
    <w:rsid w:val="00023570"/>
    <w:rsid w:val="00023596"/>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D0C"/>
    <w:rsid w:val="00034EEA"/>
    <w:rsid w:val="00035987"/>
    <w:rsid w:val="00035C4B"/>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7BE"/>
    <w:rsid w:val="0004184E"/>
    <w:rsid w:val="00041C89"/>
    <w:rsid w:val="00041CE2"/>
    <w:rsid w:val="00041EF0"/>
    <w:rsid w:val="000422CE"/>
    <w:rsid w:val="00042F50"/>
    <w:rsid w:val="000433FC"/>
    <w:rsid w:val="00043AC2"/>
    <w:rsid w:val="00043BA8"/>
    <w:rsid w:val="00043C24"/>
    <w:rsid w:val="00043EAC"/>
    <w:rsid w:val="00043ED1"/>
    <w:rsid w:val="0004419A"/>
    <w:rsid w:val="000449F2"/>
    <w:rsid w:val="00044FC4"/>
    <w:rsid w:val="00045134"/>
    <w:rsid w:val="00045474"/>
    <w:rsid w:val="000454DE"/>
    <w:rsid w:val="00045977"/>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647"/>
    <w:rsid w:val="000538E0"/>
    <w:rsid w:val="00053A1E"/>
    <w:rsid w:val="00053A29"/>
    <w:rsid w:val="00053ED6"/>
    <w:rsid w:val="000546D9"/>
    <w:rsid w:val="00054A63"/>
    <w:rsid w:val="00054CEF"/>
    <w:rsid w:val="00055A0E"/>
    <w:rsid w:val="00055A2E"/>
    <w:rsid w:val="00055C56"/>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4C65"/>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67C8A"/>
    <w:rsid w:val="000700BE"/>
    <w:rsid w:val="00070170"/>
    <w:rsid w:val="00070690"/>
    <w:rsid w:val="00070775"/>
    <w:rsid w:val="0007094B"/>
    <w:rsid w:val="00070D9A"/>
    <w:rsid w:val="00071215"/>
    <w:rsid w:val="00071523"/>
    <w:rsid w:val="00071724"/>
    <w:rsid w:val="000717E8"/>
    <w:rsid w:val="00071810"/>
    <w:rsid w:val="000718DD"/>
    <w:rsid w:val="000719BE"/>
    <w:rsid w:val="00071C1A"/>
    <w:rsid w:val="00072115"/>
    <w:rsid w:val="000727A5"/>
    <w:rsid w:val="000728BB"/>
    <w:rsid w:val="000729C6"/>
    <w:rsid w:val="00072B28"/>
    <w:rsid w:val="00072C7F"/>
    <w:rsid w:val="00072F41"/>
    <w:rsid w:val="0007302E"/>
    <w:rsid w:val="00073062"/>
    <w:rsid w:val="000731EE"/>
    <w:rsid w:val="00073394"/>
    <w:rsid w:val="00073DCD"/>
    <w:rsid w:val="000741AC"/>
    <w:rsid w:val="000741EE"/>
    <w:rsid w:val="000749E0"/>
    <w:rsid w:val="00074A16"/>
    <w:rsid w:val="00074D03"/>
    <w:rsid w:val="00074D05"/>
    <w:rsid w:val="0007514F"/>
    <w:rsid w:val="00075466"/>
    <w:rsid w:val="00075805"/>
    <w:rsid w:val="00075838"/>
    <w:rsid w:val="0007584B"/>
    <w:rsid w:val="00075872"/>
    <w:rsid w:val="0007597B"/>
    <w:rsid w:val="00075E43"/>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A9F"/>
    <w:rsid w:val="00083B4E"/>
    <w:rsid w:val="0008413D"/>
    <w:rsid w:val="0008416E"/>
    <w:rsid w:val="000841AD"/>
    <w:rsid w:val="0008433E"/>
    <w:rsid w:val="00084502"/>
    <w:rsid w:val="0008463C"/>
    <w:rsid w:val="000847D4"/>
    <w:rsid w:val="00084A4C"/>
    <w:rsid w:val="00084B1A"/>
    <w:rsid w:val="000853F2"/>
    <w:rsid w:val="000855A9"/>
    <w:rsid w:val="0008597E"/>
    <w:rsid w:val="00085C36"/>
    <w:rsid w:val="00085FC0"/>
    <w:rsid w:val="00086567"/>
    <w:rsid w:val="000866E0"/>
    <w:rsid w:val="00086E38"/>
    <w:rsid w:val="000871A7"/>
    <w:rsid w:val="0008753E"/>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A9E"/>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0B"/>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39F"/>
    <w:rsid w:val="000E1653"/>
    <w:rsid w:val="000E167F"/>
    <w:rsid w:val="000E1969"/>
    <w:rsid w:val="000E1B5F"/>
    <w:rsid w:val="000E1DE7"/>
    <w:rsid w:val="000E1EF3"/>
    <w:rsid w:val="000E2096"/>
    <w:rsid w:val="000E2364"/>
    <w:rsid w:val="000E2831"/>
    <w:rsid w:val="000E2E78"/>
    <w:rsid w:val="000E33FD"/>
    <w:rsid w:val="000E34DC"/>
    <w:rsid w:val="000E3584"/>
    <w:rsid w:val="000E377D"/>
    <w:rsid w:val="000E3F35"/>
    <w:rsid w:val="000E4471"/>
    <w:rsid w:val="000E44CD"/>
    <w:rsid w:val="000E4CAC"/>
    <w:rsid w:val="000E4D17"/>
    <w:rsid w:val="000E4D60"/>
    <w:rsid w:val="000E4E12"/>
    <w:rsid w:val="000E4FDD"/>
    <w:rsid w:val="000E59B3"/>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322"/>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4C0"/>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4F08"/>
    <w:rsid w:val="001151CB"/>
    <w:rsid w:val="001158C3"/>
    <w:rsid w:val="001160F9"/>
    <w:rsid w:val="001168D6"/>
    <w:rsid w:val="00116963"/>
    <w:rsid w:val="00116A3D"/>
    <w:rsid w:val="00117C20"/>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630"/>
    <w:rsid w:val="00143824"/>
    <w:rsid w:val="0014382D"/>
    <w:rsid w:val="0014398B"/>
    <w:rsid w:val="001439CF"/>
    <w:rsid w:val="00143B03"/>
    <w:rsid w:val="00144089"/>
    <w:rsid w:val="001444D5"/>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695"/>
    <w:rsid w:val="00152864"/>
    <w:rsid w:val="00152900"/>
    <w:rsid w:val="00152976"/>
    <w:rsid w:val="00152984"/>
    <w:rsid w:val="00152A0B"/>
    <w:rsid w:val="00152A95"/>
    <w:rsid w:val="00152B32"/>
    <w:rsid w:val="001534D3"/>
    <w:rsid w:val="0015362A"/>
    <w:rsid w:val="001536A7"/>
    <w:rsid w:val="00153E96"/>
    <w:rsid w:val="001545E5"/>
    <w:rsid w:val="001546BC"/>
    <w:rsid w:val="001546BE"/>
    <w:rsid w:val="00154C69"/>
    <w:rsid w:val="00154CFC"/>
    <w:rsid w:val="00154D76"/>
    <w:rsid w:val="00154E21"/>
    <w:rsid w:val="0015547D"/>
    <w:rsid w:val="00155540"/>
    <w:rsid w:val="00155542"/>
    <w:rsid w:val="00155781"/>
    <w:rsid w:val="001559C0"/>
    <w:rsid w:val="00155BB7"/>
    <w:rsid w:val="001560C4"/>
    <w:rsid w:val="00156942"/>
    <w:rsid w:val="00156AF4"/>
    <w:rsid w:val="00156C1D"/>
    <w:rsid w:val="0015708B"/>
    <w:rsid w:val="001573C6"/>
    <w:rsid w:val="00157518"/>
    <w:rsid w:val="00157FA2"/>
    <w:rsid w:val="00160030"/>
    <w:rsid w:val="0016045F"/>
    <w:rsid w:val="00160607"/>
    <w:rsid w:val="001606CB"/>
    <w:rsid w:val="00160B10"/>
    <w:rsid w:val="00160CA7"/>
    <w:rsid w:val="00160FFB"/>
    <w:rsid w:val="00161694"/>
    <w:rsid w:val="001617BD"/>
    <w:rsid w:val="00161857"/>
    <w:rsid w:val="00161A71"/>
    <w:rsid w:val="00161C25"/>
    <w:rsid w:val="0016267C"/>
    <w:rsid w:val="00162B8C"/>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0D1"/>
    <w:rsid w:val="00173404"/>
    <w:rsid w:val="00173459"/>
    <w:rsid w:val="001736FE"/>
    <w:rsid w:val="00173A41"/>
    <w:rsid w:val="00173BF9"/>
    <w:rsid w:val="00174074"/>
    <w:rsid w:val="001749CD"/>
    <w:rsid w:val="00174B72"/>
    <w:rsid w:val="00174F45"/>
    <w:rsid w:val="001750DD"/>
    <w:rsid w:val="001750FB"/>
    <w:rsid w:val="00175A32"/>
    <w:rsid w:val="001760A0"/>
    <w:rsid w:val="001761B8"/>
    <w:rsid w:val="001762DE"/>
    <w:rsid w:val="00176404"/>
    <w:rsid w:val="0017642D"/>
    <w:rsid w:val="00176476"/>
    <w:rsid w:val="00177023"/>
    <w:rsid w:val="001772C9"/>
    <w:rsid w:val="00177518"/>
    <w:rsid w:val="001776AB"/>
    <w:rsid w:val="00177847"/>
    <w:rsid w:val="001779A5"/>
    <w:rsid w:val="00177A1D"/>
    <w:rsid w:val="001802AE"/>
    <w:rsid w:val="00180B83"/>
    <w:rsid w:val="00181217"/>
    <w:rsid w:val="001817C9"/>
    <w:rsid w:val="00181AA8"/>
    <w:rsid w:val="00181C52"/>
    <w:rsid w:val="00181DF4"/>
    <w:rsid w:val="00181E03"/>
    <w:rsid w:val="00182064"/>
    <w:rsid w:val="00182437"/>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8EC"/>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65B"/>
    <w:rsid w:val="001A17A6"/>
    <w:rsid w:val="001A1FBA"/>
    <w:rsid w:val="001A2116"/>
    <w:rsid w:val="001A22BD"/>
    <w:rsid w:val="001A23FA"/>
    <w:rsid w:val="001A24D2"/>
    <w:rsid w:val="001A2515"/>
    <w:rsid w:val="001A2546"/>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99A"/>
    <w:rsid w:val="001A7B15"/>
    <w:rsid w:val="001A7D78"/>
    <w:rsid w:val="001B0310"/>
    <w:rsid w:val="001B08B5"/>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D4B"/>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3F8C"/>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FE7"/>
    <w:rsid w:val="001C715A"/>
    <w:rsid w:val="001C7562"/>
    <w:rsid w:val="001C7591"/>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223F"/>
    <w:rsid w:val="001D24A1"/>
    <w:rsid w:val="001D2654"/>
    <w:rsid w:val="001D266C"/>
    <w:rsid w:val="001D2848"/>
    <w:rsid w:val="001D3048"/>
    <w:rsid w:val="001D30FC"/>
    <w:rsid w:val="001D3977"/>
    <w:rsid w:val="001D449D"/>
    <w:rsid w:val="001D4877"/>
    <w:rsid w:val="001D48FE"/>
    <w:rsid w:val="001D4D44"/>
    <w:rsid w:val="001D52F2"/>
    <w:rsid w:val="001D553E"/>
    <w:rsid w:val="001D56D7"/>
    <w:rsid w:val="001D5B2E"/>
    <w:rsid w:val="001D5C78"/>
    <w:rsid w:val="001D5D00"/>
    <w:rsid w:val="001D61FF"/>
    <w:rsid w:val="001D65F4"/>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B06"/>
    <w:rsid w:val="001E1E50"/>
    <w:rsid w:val="001E1ECF"/>
    <w:rsid w:val="001E2079"/>
    <w:rsid w:val="001E237E"/>
    <w:rsid w:val="001E243C"/>
    <w:rsid w:val="001E28B6"/>
    <w:rsid w:val="001E2B1E"/>
    <w:rsid w:val="001E2C9B"/>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74"/>
    <w:rsid w:val="00201B7E"/>
    <w:rsid w:val="00201BB6"/>
    <w:rsid w:val="00201BE7"/>
    <w:rsid w:val="00201CC1"/>
    <w:rsid w:val="00201F07"/>
    <w:rsid w:val="002021BD"/>
    <w:rsid w:val="0020220E"/>
    <w:rsid w:val="00202220"/>
    <w:rsid w:val="00202511"/>
    <w:rsid w:val="002028A1"/>
    <w:rsid w:val="00202E6D"/>
    <w:rsid w:val="00202EEB"/>
    <w:rsid w:val="00203148"/>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194"/>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C38"/>
    <w:rsid w:val="00211F63"/>
    <w:rsid w:val="00211FA2"/>
    <w:rsid w:val="002120B1"/>
    <w:rsid w:val="002122F2"/>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E7"/>
    <w:rsid w:val="00217F1D"/>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DC7"/>
    <w:rsid w:val="00222EDD"/>
    <w:rsid w:val="00222F84"/>
    <w:rsid w:val="002233C9"/>
    <w:rsid w:val="002234F1"/>
    <w:rsid w:val="00223970"/>
    <w:rsid w:val="00223D10"/>
    <w:rsid w:val="00223DC7"/>
    <w:rsid w:val="002245B5"/>
    <w:rsid w:val="00224AD5"/>
    <w:rsid w:val="00224B24"/>
    <w:rsid w:val="00224BC1"/>
    <w:rsid w:val="00224FDF"/>
    <w:rsid w:val="00225311"/>
    <w:rsid w:val="00225789"/>
    <w:rsid w:val="00225DBC"/>
    <w:rsid w:val="00225E9F"/>
    <w:rsid w:val="00226713"/>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A0"/>
    <w:rsid w:val="002312D8"/>
    <w:rsid w:val="00231339"/>
    <w:rsid w:val="00231356"/>
    <w:rsid w:val="00231546"/>
    <w:rsid w:val="002318C6"/>
    <w:rsid w:val="00231BA3"/>
    <w:rsid w:val="00232176"/>
    <w:rsid w:val="00232675"/>
    <w:rsid w:val="00232B63"/>
    <w:rsid w:val="00233081"/>
    <w:rsid w:val="00233303"/>
    <w:rsid w:val="00233A51"/>
    <w:rsid w:val="00233A59"/>
    <w:rsid w:val="00233A70"/>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32D"/>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7F"/>
    <w:rsid w:val="002628B5"/>
    <w:rsid w:val="00262A42"/>
    <w:rsid w:val="00262ABC"/>
    <w:rsid w:val="0026324A"/>
    <w:rsid w:val="0026369D"/>
    <w:rsid w:val="00263710"/>
    <w:rsid w:val="002637CA"/>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7E8"/>
    <w:rsid w:val="00266B60"/>
    <w:rsid w:val="00266BBA"/>
    <w:rsid w:val="00266CB7"/>
    <w:rsid w:val="00267590"/>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DF"/>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F47"/>
    <w:rsid w:val="00283F71"/>
    <w:rsid w:val="00283FFB"/>
    <w:rsid w:val="00284067"/>
    <w:rsid w:val="00284105"/>
    <w:rsid w:val="002843F1"/>
    <w:rsid w:val="00284455"/>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12B"/>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4C"/>
    <w:rsid w:val="002A519A"/>
    <w:rsid w:val="002A51E3"/>
    <w:rsid w:val="002A5459"/>
    <w:rsid w:val="002A567B"/>
    <w:rsid w:val="002A5A9E"/>
    <w:rsid w:val="002A6287"/>
    <w:rsid w:val="002A63DF"/>
    <w:rsid w:val="002A640A"/>
    <w:rsid w:val="002A674C"/>
    <w:rsid w:val="002A724C"/>
    <w:rsid w:val="002A74E8"/>
    <w:rsid w:val="002A7511"/>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9A1"/>
    <w:rsid w:val="002C1B1B"/>
    <w:rsid w:val="002C1B26"/>
    <w:rsid w:val="002C1CB9"/>
    <w:rsid w:val="002C25E3"/>
    <w:rsid w:val="002C2AE1"/>
    <w:rsid w:val="002C2C8D"/>
    <w:rsid w:val="002C2E78"/>
    <w:rsid w:val="002C33AC"/>
    <w:rsid w:val="002C388F"/>
    <w:rsid w:val="002C3890"/>
    <w:rsid w:val="002C3EAB"/>
    <w:rsid w:val="002C4491"/>
    <w:rsid w:val="002C45FB"/>
    <w:rsid w:val="002C46C9"/>
    <w:rsid w:val="002C47A9"/>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6D"/>
    <w:rsid w:val="002C6D1E"/>
    <w:rsid w:val="002C6FF0"/>
    <w:rsid w:val="002C715E"/>
    <w:rsid w:val="002C7254"/>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D31"/>
    <w:rsid w:val="002D4E2E"/>
    <w:rsid w:val="002D5271"/>
    <w:rsid w:val="002D53E5"/>
    <w:rsid w:val="002D53F3"/>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206B"/>
    <w:rsid w:val="002E2507"/>
    <w:rsid w:val="002E2571"/>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5AA"/>
    <w:rsid w:val="002F3CD7"/>
    <w:rsid w:val="002F3D63"/>
    <w:rsid w:val="002F3E8C"/>
    <w:rsid w:val="002F456D"/>
    <w:rsid w:val="002F4A55"/>
    <w:rsid w:val="002F4BD1"/>
    <w:rsid w:val="002F4C3F"/>
    <w:rsid w:val="002F4CCE"/>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D47"/>
    <w:rsid w:val="00306EA4"/>
    <w:rsid w:val="00306FFB"/>
    <w:rsid w:val="003071B3"/>
    <w:rsid w:val="0030764F"/>
    <w:rsid w:val="00307940"/>
    <w:rsid w:val="00307C8C"/>
    <w:rsid w:val="003100E7"/>
    <w:rsid w:val="00310228"/>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659"/>
    <w:rsid w:val="00313898"/>
    <w:rsid w:val="00313B17"/>
    <w:rsid w:val="00313DE4"/>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B6"/>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011"/>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7D6"/>
    <w:rsid w:val="00341873"/>
    <w:rsid w:val="00341E12"/>
    <w:rsid w:val="00341F60"/>
    <w:rsid w:val="00342005"/>
    <w:rsid w:val="00342091"/>
    <w:rsid w:val="003420C1"/>
    <w:rsid w:val="003425F2"/>
    <w:rsid w:val="0034261B"/>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FF"/>
    <w:rsid w:val="003500C4"/>
    <w:rsid w:val="00350385"/>
    <w:rsid w:val="0035063E"/>
    <w:rsid w:val="0035067F"/>
    <w:rsid w:val="003506ED"/>
    <w:rsid w:val="00350BD0"/>
    <w:rsid w:val="0035107B"/>
    <w:rsid w:val="00351313"/>
    <w:rsid w:val="0035137B"/>
    <w:rsid w:val="00351B73"/>
    <w:rsid w:val="00351EA8"/>
    <w:rsid w:val="00351EBF"/>
    <w:rsid w:val="0035211A"/>
    <w:rsid w:val="00352171"/>
    <w:rsid w:val="00352AC0"/>
    <w:rsid w:val="00352B7E"/>
    <w:rsid w:val="00353150"/>
    <w:rsid w:val="00353CFA"/>
    <w:rsid w:val="0035419F"/>
    <w:rsid w:val="003543BA"/>
    <w:rsid w:val="00354596"/>
    <w:rsid w:val="003548E2"/>
    <w:rsid w:val="00354A5B"/>
    <w:rsid w:val="00354FEB"/>
    <w:rsid w:val="0035503D"/>
    <w:rsid w:val="00355460"/>
    <w:rsid w:val="00355688"/>
    <w:rsid w:val="00355E5C"/>
    <w:rsid w:val="00355E89"/>
    <w:rsid w:val="00355FD9"/>
    <w:rsid w:val="00356048"/>
    <w:rsid w:val="00356377"/>
    <w:rsid w:val="0035651E"/>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5D"/>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5C"/>
    <w:rsid w:val="0036571A"/>
    <w:rsid w:val="00365A80"/>
    <w:rsid w:val="00365D7B"/>
    <w:rsid w:val="0036624C"/>
    <w:rsid w:val="003662C8"/>
    <w:rsid w:val="0036638C"/>
    <w:rsid w:val="0036659F"/>
    <w:rsid w:val="0036670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20E"/>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410F"/>
    <w:rsid w:val="003741E3"/>
    <w:rsid w:val="003741FD"/>
    <w:rsid w:val="003744E5"/>
    <w:rsid w:val="0037451D"/>
    <w:rsid w:val="003745EF"/>
    <w:rsid w:val="00374801"/>
    <w:rsid w:val="00374D8A"/>
    <w:rsid w:val="00375544"/>
    <w:rsid w:val="00375673"/>
    <w:rsid w:val="00375734"/>
    <w:rsid w:val="003758BD"/>
    <w:rsid w:val="00375B58"/>
    <w:rsid w:val="00375BF2"/>
    <w:rsid w:val="0037651B"/>
    <w:rsid w:val="00376722"/>
    <w:rsid w:val="0037674B"/>
    <w:rsid w:val="00376798"/>
    <w:rsid w:val="00376B98"/>
    <w:rsid w:val="0037719D"/>
    <w:rsid w:val="003771AF"/>
    <w:rsid w:val="0037769E"/>
    <w:rsid w:val="00380244"/>
    <w:rsid w:val="003802C6"/>
    <w:rsid w:val="00380325"/>
    <w:rsid w:val="00380364"/>
    <w:rsid w:val="00380906"/>
    <w:rsid w:val="00380B58"/>
    <w:rsid w:val="00380F82"/>
    <w:rsid w:val="00381179"/>
    <w:rsid w:val="00381E6A"/>
    <w:rsid w:val="00382119"/>
    <w:rsid w:val="00382154"/>
    <w:rsid w:val="003826C9"/>
    <w:rsid w:val="00382888"/>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4E"/>
    <w:rsid w:val="003859BF"/>
    <w:rsid w:val="00385C40"/>
    <w:rsid w:val="003861A8"/>
    <w:rsid w:val="00386505"/>
    <w:rsid w:val="003869FA"/>
    <w:rsid w:val="00386A74"/>
    <w:rsid w:val="00386A7B"/>
    <w:rsid w:val="00386D38"/>
    <w:rsid w:val="00386EA2"/>
    <w:rsid w:val="003870B1"/>
    <w:rsid w:val="003874B7"/>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9FB"/>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5F"/>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58"/>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21"/>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E5E"/>
    <w:rsid w:val="003D4FE3"/>
    <w:rsid w:val="003D505E"/>
    <w:rsid w:val="003D5222"/>
    <w:rsid w:val="003D5AE4"/>
    <w:rsid w:val="003D5D72"/>
    <w:rsid w:val="003D5E23"/>
    <w:rsid w:val="003D61A0"/>
    <w:rsid w:val="003D63B2"/>
    <w:rsid w:val="003D69BE"/>
    <w:rsid w:val="003D703C"/>
    <w:rsid w:val="003D7214"/>
    <w:rsid w:val="003D7454"/>
    <w:rsid w:val="003E0348"/>
    <w:rsid w:val="003E1296"/>
    <w:rsid w:val="003E15ED"/>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1B8"/>
    <w:rsid w:val="003E6575"/>
    <w:rsid w:val="003E67E1"/>
    <w:rsid w:val="003E6838"/>
    <w:rsid w:val="003E6980"/>
    <w:rsid w:val="003E6C74"/>
    <w:rsid w:val="003E6E03"/>
    <w:rsid w:val="003E6E8A"/>
    <w:rsid w:val="003E7240"/>
    <w:rsid w:val="003E728E"/>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C63"/>
    <w:rsid w:val="003F2F88"/>
    <w:rsid w:val="003F3243"/>
    <w:rsid w:val="003F347A"/>
    <w:rsid w:val="003F3BAB"/>
    <w:rsid w:val="003F3FFE"/>
    <w:rsid w:val="003F4373"/>
    <w:rsid w:val="003F44B9"/>
    <w:rsid w:val="003F4640"/>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A25"/>
    <w:rsid w:val="00402B7B"/>
    <w:rsid w:val="00402D4C"/>
    <w:rsid w:val="00402D77"/>
    <w:rsid w:val="00402F61"/>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131"/>
    <w:rsid w:val="0041237F"/>
    <w:rsid w:val="004128FE"/>
    <w:rsid w:val="00412AB1"/>
    <w:rsid w:val="00413419"/>
    <w:rsid w:val="004135B8"/>
    <w:rsid w:val="00413B16"/>
    <w:rsid w:val="00413BF6"/>
    <w:rsid w:val="00414184"/>
    <w:rsid w:val="0041430A"/>
    <w:rsid w:val="004146AA"/>
    <w:rsid w:val="004146C1"/>
    <w:rsid w:val="00414B15"/>
    <w:rsid w:val="00414BA4"/>
    <w:rsid w:val="00414CEC"/>
    <w:rsid w:val="004151C8"/>
    <w:rsid w:val="004152B0"/>
    <w:rsid w:val="00415323"/>
    <w:rsid w:val="00415714"/>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90E"/>
    <w:rsid w:val="00421C1B"/>
    <w:rsid w:val="00421CD4"/>
    <w:rsid w:val="00421F54"/>
    <w:rsid w:val="004226E2"/>
    <w:rsid w:val="004226EF"/>
    <w:rsid w:val="0042298C"/>
    <w:rsid w:val="00422BDA"/>
    <w:rsid w:val="004230D0"/>
    <w:rsid w:val="00423397"/>
    <w:rsid w:val="004237FF"/>
    <w:rsid w:val="00423B74"/>
    <w:rsid w:val="00423E35"/>
    <w:rsid w:val="00424002"/>
    <w:rsid w:val="0042449D"/>
    <w:rsid w:val="004247DD"/>
    <w:rsid w:val="004248B3"/>
    <w:rsid w:val="00424966"/>
    <w:rsid w:val="00424BCA"/>
    <w:rsid w:val="00424D27"/>
    <w:rsid w:val="0042554B"/>
    <w:rsid w:val="004255C0"/>
    <w:rsid w:val="004257B1"/>
    <w:rsid w:val="00425914"/>
    <w:rsid w:val="00425E6F"/>
    <w:rsid w:val="004260F3"/>
    <w:rsid w:val="004268F1"/>
    <w:rsid w:val="004269F4"/>
    <w:rsid w:val="00427149"/>
    <w:rsid w:val="0042733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DE"/>
    <w:rsid w:val="004321CB"/>
    <w:rsid w:val="0043248C"/>
    <w:rsid w:val="00432BA1"/>
    <w:rsid w:val="00432DBB"/>
    <w:rsid w:val="00432E44"/>
    <w:rsid w:val="00433D24"/>
    <w:rsid w:val="0043449C"/>
    <w:rsid w:val="004345EA"/>
    <w:rsid w:val="004349EF"/>
    <w:rsid w:val="004351A8"/>
    <w:rsid w:val="00435487"/>
    <w:rsid w:val="0043551D"/>
    <w:rsid w:val="00435B12"/>
    <w:rsid w:val="00435CBA"/>
    <w:rsid w:val="00435E57"/>
    <w:rsid w:val="00435F85"/>
    <w:rsid w:val="00436089"/>
    <w:rsid w:val="00436F8D"/>
    <w:rsid w:val="00436FD4"/>
    <w:rsid w:val="00437006"/>
    <w:rsid w:val="0043769B"/>
    <w:rsid w:val="00437843"/>
    <w:rsid w:val="00440053"/>
    <w:rsid w:val="0044012C"/>
    <w:rsid w:val="00440293"/>
    <w:rsid w:val="00440A14"/>
    <w:rsid w:val="00440AA0"/>
    <w:rsid w:val="00440AC5"/>
    <w:rsid w:val="00440B7A"/>
    <w:rsid w:val="00441554"/>
    <w:rsid w:val="0044164B"/>
    <w:rsid w:val="004417AC"/>
    <w:rsid w:val="00441CDB"/>
    <w:rsid w:val="00441ECA"/>
    <w:rsid w:val="00442333"/>
    <w:rsid w:val="0044251E"/>
    <w:rsid w:val="00442BE8"/>
    <w:rsid w:val="004431DE"/>
    <w:rsid w:val="004433D8"/>
    <w:rsid w:val="0044367A"/>
    <w:rsid w:val="00443740"/>
    <w:rsid w:val="00443A73"/>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A5F"/>
    <w:rsid w:val="00447BFD"/>
    <w:rsid w:val="00450067"/>
    <w:rsid w:val="00450132"/>
    <w:rsid w:val="00450135"/>
    <w:rsid w:val="004509DA"/>
    <w:rsid w:val="00450DDF"/>
    <w:rsid w:val="00450DE1"/>
    <w:rsid w:val="00451AC4"/>
    <w:rsid w:val="00451D06"/>
    <w:rsid w:val="00451D29"/>
    <w:rsid w:val="00451D78"/>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C76"/>
    <w:rsid w:val="00457D47"/>
    <w:rsid w:val="00457D53"/>
    <w:rsid w:val="004601A4"/>
    <w:rsid w:val="00460317"/>
    <w:rsid w:val="00460485"/>
    <w:rsid w:val="00460716"/>
    <w:rsid w:val="00460743"/>
    <w:rsid w:val="00460A4A"/>
    <w:rsid w:val="0046166B"/>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4C2A"/>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95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E85"/>
    <w:rsid w:val="00481220"/>
    <w:rsid w:val="00481414"/>
    <w:rsid w:val="0048170B"/>
    <w:rsid w:val="00481B19"/>
    <w:rsid w:val="00481BBD"/>
    <w:rsid w:val="00482516"/>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F7A"/>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49A"/>
    <w:rsid w:val="004A75B9"/>
    <w:rsid w:val="004A7916"/>
    <w:rsid w:val="004A7B99"/>
    <w:rsid w:val="004A7BF8"/>
    <w:rsid w:val="004A7FDF"/>
    <w:rsid w:val="004B02DE"/>
    <w:rsid w:val="004B0856"/>
    <w:rsid w:val="004B088B"/>
    <w:rsid w:val="004B08DF"/>
    <w:rsid w:val="004B0931"/>
    <w:rsid w:val="004B09EE"/>
    <w:rsid w:val="004B0B41"/>
    <w:rsid w:val="004B1507"/>
    <w:rsid w:val="004B1537"/>
    <w:rsid w:val="004B1F44"/>
    <w:rsid w:val="004B22FC"/>
    <w:rsid w:val="004B239B"/>
    <w:rsid w:val="004B242B"/>
    <w:rsid w:val="004B2797"/>
    <w:rsid w:val="004B281A"/>
    <w:rsid w:val="004B28E0"/>
    <w:rsid w:val="004B2CA6"/>
    <w:rsid w:val="004B38EA"/>
    <w:rsid w:val="004B3979"/>
    <w:rsid w:val="004B39AA"/>
    <w:rsid w:val="004B3AB7"/>
    <w:rsid w:val="004B3E2D"/>
    <w:rsid w:val="004B3FA0"/>
    <w:rsid w:val="004B429A"/>
    <w:rsid w:val="004B42D1"/>
    <w:rsid w:val="004B530C"/>
    <w:rsid w:val="004B565B"/>
    <w:rsid w:val="004B5CC9"/>
    <w:rsid w:val="004B5D8B"/>
    <w:rsid w:val="004B662A"/>
    <w:rsid w:val="004B664F"/>
    <w:rsid w:val="004B66C3"/>
    <w:rsid w:val="004B6D4C"/>
    <w:rsid w:val="004B7715"/>
    <w:rsid w:val="004B7A15"/>
    <w:rsid w:val="004C0663"/>
    <w:rsid w:val="004C07CD"/>
    <w:rsid w:val="004C07F8"/>
    <w:rsid w:val="004C0DBD"/>
    <w:rsid w:val="004C0EA2"/>
    <w:rsid w:val="004C15E7"/>
    <w:rsid w:val="004C17A4"/>
    <w:rsid w:val="004C187B"/>
    <w:rsid w:val="004C18AF"/>
    <w:rsid w:val="004C1A2A"/>
    <w:rsid w:val="004C2A65"/>
    <w:rsid w:val="004C2B7B"/>
    <w:rsid w:val="004C2DE5"/>
    <w:rsid w:val="004C2FAA"/>
    <w:rsid w:val="004C3175"/>
    <w:rsid w:val="004C32F8"/>
    <w:rsid w:val="004C36B5"/>
    <w:rsid w:val="004C37B0"/>
    <w:rsid w:val="004C38A5"/>
    <w:rsid w:val="004C4974"/>
    <w:rsid w:val="004C497D"/>
    <w:rsid w:val="004C4A55"/>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45"/>
    <w:rsid w:val="004D2FD0"/>
    <w:rsid w:val="004D3428"/>
    <w:rsid w:val="004D347A"/>
    <w:rsid w:val="004D3EBE"/>
    <w:rsid w:val="004D3FA9"/>
    <w:rsid w:val="004D4269"/>
    <w:rsid w:val="004D42E8"/>
    <w:rsid w:val="004D43A3"/>
    <w:rsid w:val="004D473A"/>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CEE"/>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3A5"/>
    <w:rsid w:val="004F16E2"/>
    <w:rsid w:val="004F17AC"/>
    <w:rsid w:val="004F1D07"/>
    <w:rsid w:val="004F1D11"/>
    <w:rsid w:val="004F1DBD"/>
    <w:rsid w:val="004F1F18"/>
    <w:rsid w:val="004F1FB2"/>
    <w:rsid w:val="004F260D"/>
    <w:rsid w:val="004F2952"/>
    <w:rsid w:val="004F2B21"/>
    <w:rsid w:val="004F3742"/>
    <w:rsid w:val="004F38A1"/>
    <w:rsid w:val="004F3A87"/>
    <w:rsid w:val="004F3ADB"/>
    <w:rsid w:val="004F4538"/>
    <w:rsid w:val="004F454A"/>
    <w:rsid w:val="004F45F9"/>
    <w:rsid w:val="004F46C6"/>
    <w:rsid w:val="004F48E2"/>
    <w:rsid w:val="004F4C34"/>
    <w:rsid w:val="004F53F9"/>
    <w:rsid w:val="004F5427"/>
    <w:rsid w:val="004F5593"/>
    <w:rsid w:val="004F5B6B"/>
    <w:rsid w:val="004F5B72"/>
    <w:rsid w:val="004F5D39"/>
    <w:rsid w:val="004F5E1C"/>
    <w:rsid w:val="004F6246"/>
    <w:rsid w:val="004F63C4"/>
    <w:rsid w:val="004F6645"/>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2A3"/>
    <w:rsid w:val="005027A7"/>
    <w:rsid w:val="005027EE"/>
    <w:rsid w:val="00502E16"/>
    <w:rsid w:val="00502E44"/>
    <w:rsid w:val="00503084"/>
    <w:rsid w:val="00503145"/>
    <w:rsid w:val="0050350C"/>
    <w:rsid w:val="0050382E"/>
    <w:rsid w:val="00503A32"/>
    <w:rsid w:val="0050430C"/>
    <w:rsid w:val="005047E4"/>
    <w:rsid w:val="00504C5A"/>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AA0"/>
    <w:rsid w:val="00525CF2"/>
    <w:rsid w:val="00525D98"/>
    <w:rsid w:val="005262D9"/>
    <w:rsid w:val="00526BF6"/>
    <w:rsid w:val="00526D1D"/>
    <w:rsid w:val="0052711A"/>
    <w:rsid w:val="00527321"/>
    <w:rsid w:val="00527771"/>
    <w:rsid w:val="00527784"/>
    <w:rsid w:val="00527824"/>
    <w:rsid w:val="00527A68"/>
    <w:rsid w:val="00530252"/>
    <w:rsid w:val="005303FB"/>
    <w:rsid w:val="005308CA"/>
    <w:rsid w:val="00530FD7"/>
    <w:rsid w:val="005312A4"/>
    <w:rsid w:val="0053133F"/>
    <w:rsid w:val="0053139A"/>
    <w:rsid w:val="005313C4"/>
    <w:rsid w:val="00531403"/>
    <w:rsid w:val="005315C6"/>
    <w:rsid w:val="0053183C"/>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096"/>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22"/>
    <w:rsid w:val="00546C60"/>
    <w:rsid w:val="00546DFA"/>
    <w:rsid w:val="00546EC9"/>
    <w:rsid w:val="00547075"/>
    <w:rsid w:val="005473C3"/>
    <w:rsid w:val="0054771D"/>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B80"/>
    <w:rsid w:val="00552BFD"/>
    <w:rsid w:val="00553032"/>
    <w:rsid w:val="00553237"/>
    <w:rsid w:val="005539E6"/>
    <w:rsid w:val="00553D09"/>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C8C"/>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A8B"/>
    <w:rsid w:val="00564D4C"/>
    <w:rsid w:val="00564FC4"/>
    <w:rsid w:val="00565195"/>
    <w:rsid w:val="00565713"/>
    <w:rsid w:val="005659DC"/>
    <w:rsid w:val="00565B6D"/>
    <w:rsid w:val="00565CC7"/>
    <w:rsid w:val="00565FB3"/>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146"/>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9C2"/>
    <w:rsid w:val="00592A98"/>
    <w:rsid w:val="00592E03"/>
    <w:rsid w:val="00592FBF"/>
    <w:rsid w:val="00593159"/>
    <w:rsid w:val="005938D6"/>
    <w:rsid w:val="005938F8"/>
    <w:rsid w:val="00593D69"/>
    <w:rsid w:val="00593E0C"/>
    <w:rsid w:val="00593E8E"/>
    <w:rsid w:val="00593ED9"/>
    <w:rsid w:val="00594020"/>
    <w:rsid w:val="005944BA"/>
    <w:rsid w:val="00594611"/>
    <w:rsid w:val="00594924"/>
    <w:rsid w:val="00594A63"/>
    <w:rsid w:val="00594A6E"/>
    <w:rsid w:val="00594B92"/>
    <w:rsid w:val="00594E14"/>
    <w:rsid w:val="00594E95"/>
    <w:rsid w:val="005950E5"/>
    <w:rsid w:val="00595201"/>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D9C"/>
    <w:rsid w:val="005A0EF1"/>
    <w:rsid w:val="005A11D6"/>
    <w:rsid w:val="005A1A87"/>
    <w:rsid w:val="005A1AA3"/>
    <w:rsid w:val="005A1D7B"/>
    <w:rsid w:val="005A213F"/>
    <w:rsid w:val="005A236F"/>
    <w:rsid w:val="005A2E38"/>
    <w:rsid w:val="005A2FAD"/>
    <w:rsid w:val="005A3052"/>
    <w:rsid w:val="005A31D4"/>
    <w:rsid w:val="005A33A7"/>
    <w:rsid w:val="005A35EF"/>
    <w:rsid w:val="005A3D70"/>
    <w:rsid w:val="005A41FF"/>
    <w:rsid w:val="005A432F"/>
    <w:rsid w:val="005A4C7E"/>
    <w:rsid w:val="005A59FD"/>
    <w:rsid w:val="005A60D2"/>
    <w:rsid w:val="005A61DC"/>
    <w:rsid w:val="005A69BD"/>
    <w:rsid w:val="005A6C05"/>
    <w:rsid w:val="005A7162"/>
    <w:rsid w:val="005A7728"/>
    <w:rsid w:val="005A7782"/>
    <w:rsid w:val="005A7A67"/>
    <w:rsid w:val="005A7CBA"/>
    <w:rsid w:val="005A7D31"/>
    <w:rsid w:val="005A7DEB"/>
    <w:rsid w:val="005A7F47"/>
    <w:rsid w:val="005B02FE"/>
    <w:rsid w:val="005B0B35"/>
    <w:rsid w:val="005B0B47"/>
    <w:rsid w:val="005B0E35"/>
    <w:rsid w:val="005B0E87"/>
    <w:rsid w:val="005B120C"/>
    <w:rsid w:val="005B1342"/>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34B"/>
    <w:rsid w:val="005B4536"/>
    <w:rsid w:val="005B47FF"/>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31C"/>
    <w:rsid w:val="005C07BA"/>
    <w:rsid w:val="005C07F4"/>
    <w:rsid w:val="005C0AC0"/>
    <w:rsid w:val="005C0C0E"/>
    <w:rsid w:val="005C1068"/>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676"/>
    <w:rsid w:val="005D0BA4"/>
    <w:rsid w:val="005D1FEE"/>
    <w:rsid w:val="005D2063"/>
    <w:rsid w:val="005D28B8"/>
    <w:rsid w:val="005D28DA"/>
    <w:rsid w:val="005D291F"/>
    <w:rsid w:val="005D2D32"/>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EE5"/>
    <w:rsid w:val="005F0F10"/>
    <w:rsid w:val="005F0FAD"/>
    <w:rsid w:val="005F10D7"/>
    <w:rsid w:val="005F1208"/>
    <w:rsid w:val="005F1490"/>
    <w:rsid w:val="005F157E"/>
    <w:rsid w:val="005F177D"/>
    <w:rsid w:val="005F189D"/>
    <w:rsid w:val="005F1924"/>
    <w:rsid w:val="005F1EE2"/>
    <w:rsid w:val="005F1F55"/>
    <w:rsid w:val="005F216C"/>
    <w:rsid w:val="005F2232"/>
    <w:rsid w:val="005F26F8"/>
    <w:rsid w:val="005F2777"/>
    <w:rsid w:val="005F2847"/>
    <w:rsid w:val="005F2A78"/>
    <w:rsid w:val="005F2D4A"/>
    <w:rsid w:val="005F3946"/>
    <w:rsid w:val="005F3FF0"/>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6BF"/>
    <w:rsid w:val="00603318"/>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C20"/>
    <w:rsid w:val="00607EC5"/>
    <w:rsid w:val="00610139"/>
    <w:rsid w:val="00610654"/>
    <w:rsid w:val="0061066A"/>
    <w:rsid w:val="0061068D"/>
    <w:rsid w:val="0061114E"/>
    <w:rsid w:val="00611CAE"/>
    <w:rsid w:val="00612042"/>
    <w:rsid w:val="00612770"/>
    <w:rsid w:val="00612936"/>
    <w:rsid w:val="00612975"/>
    <w:rsid w:val="00612B4F"/>
    <w:rsid w:val="0061379B"/>
    <w:rsid w:val="006138C0"/>
    <w:rsid w:val="00613C57"/>
    <w:rsid w:val="006144C0"/>
    <w:rsid w:val="00614884"/>
    <w:rsid w:val="0061492F"/>
    <w:rsid w:val="00614C7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6FB"/>
    <w:rsid w:val="00626777"/>
    <w:rsid w:val="006269D3"/>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63A"/>
    <w:rsid w:val="00630ACA"/>
    <w:rsid w:val="00630BC5"/>
    <w:rsid w:val="00630D23"/>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5BE"/>
    <w:rsid w:val="006716BB"/>
    <w:rsid w:val="00671740"/>
    <w:rsid w:val="00672179"/>
    <w:rsid w:val="00672468"/>
    <w:rsid w:val="00672667"/>
    <w:rsid w:val="006727AB"/>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9A0"/>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4CC"/>
    <w:rsid w:val="00691988"/>
    <w:rsid w:val="006919B0"/>
    <w:rsid w:val="00691B0E"/>
    <w:rsid w:val="00691B5D"/>
    <w:rsid w:val="00691BBB"/>
    <w:rsid w:val="00691C20"/>
    <w:rsid w:val="00691C3E"/>
    <w:rsid w:val="00691E13"/>
    <w:rsid w:val="0069223C"/>
    <w:rsid w:val="0069230D"/>
    <w:rsid w:val="0069241D"/>
    <w:rsid w:val="0069275C"/>
    <w:rsid w:val="006928C0"/>
    <w:rsid w:val="00692D4D"/>
    <w:rsid w:val="00692D59"/>
    <w:rsid w:val="0069313E"/>
    <w:rsid w:val="0069316F"/>
    <w:rsid w:val="00693353"/>
    <w:rsid w:val="00693450"/>
    <w:rsid w:val="006934BF"/>
    <w:rsid w:val="006937EC"/>
    <w:rsid w:val="00693A53"/>
    <w:rsid w:val="00693B55"/>
    <w:rsid w:val="006942B3"/>
    <w:rsid w:val="00694478"/>
    <w:rsid w:val="006945E0"/>
    <w:rsid w:val="006950F6"/>
    <w:rsid w:val="00695224"/>
    <w:rsid w:val="0069560E"/>
    <w:rsid w:val="006956F0"/>
    <w:rsid w:val="00695E61"/>
    <w:rsid w:val="00696CBC"/>
    <w:rsid w:val="00696F8E"/>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951"/>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45E"/>
    <w:rsid w:val="006B2499"/>
    <w:rsid w:val="006B260A"/>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6C3"/>
    <w:rsid w:val="006B57AD"/>
    <w:rsid w:val="006B59BA"/>
    <w:rsid w:val="006B59FD"/>
    <w:rsid w:val="006B5AC3"/>
    <w:rsid w:val="006B5C07"/>
    <w:rsid w:val="006B5E1E"/>
    <w:rsid w:val="006B5F5D"/>
    <w:rsid w:val="006B6ACC"/>
    <w:rsid w:val="006B6D33"/>
    <w:rsid w:val="006B6DC0"/>
    <w:rsid w:val="006B6E8B"/>
    <w:rsid w:val="006B6F92"/>
    <w:rsid w:val="006B752F"/>
    <w:rsid w:val="006B7693"/>
    <w:rsid w:val="006B7D19"/>
    <w:rsid w:val="006B7EED"/>
    <w:rsid w:val="006B7FD6"/>
    <w:rsid w:val="006C07AB"/>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97"/>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541"/>
    <w:rsid w:val="006D165D"/>
    <w:rsid w:val="006D19A6"/>
    <w:rsid w:val="006D1B68"/>
    <w:rsid w:val="006D20D4"/>
    <w:rsid w:val="006D2B34"/>
    <w:rsid w:val="006D2C93"/>
    <w:rsid w:val="006D3205"/>
    <w:rsid w:val="006D3603"/>
    <w:rsid w:val="006D3E93"/>
    <w:rsid w:val="006D3F51"/>
    <w:rsid w:val="006D43A1"/>
    <w:rsid w:val="006D4676"/>
    <w:rsid w:val="006D477C"/>
    <w:rsid w:val="006D4B3C"/>
    <w:rsid w:val="006D4BA1"/>
    <w:rsid w:val="006D4C38"/>
    <w:rsid w:val="006D4C3D"/>
    <w:rsid w:val="006D507D"/>
    <w:rsid w:val="006D515F"/>
    <w:rsid w:val="006D55DA"/>
    <w:rsid w:val="006D57A9"/>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9"/>
    <w:rsid w:val="006F466B"/>
    <w:rsid w:val="006F46CA"/>
    <w:rsid w:val="006F5156"/>
    <w:rsid w:val="006F51DB"/>
    <w:rsid w:val="006F5350"/>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1F4"/>
    <w:rsid w:val="007003C9"/>
    <w:rsid w:val="0070114D"/>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D83"/>
    <w:rsid w:val="00712F43"/>
    <w:rsid w:val="00712F95"/>
    <w:rsid w:val="00712FE3"/>
    <w:rsid w:val="00712FF7"/>
    <w:rsid w:val="0071322F"/>
    <w:rsid w:val="00713286"/>
    <w:rsid w:val="007135DA"/>
    <w:rsid w:val="007138E3"/>
    <w:rsid w:val="0071394C"/>
    <w:rsid w:val="00713D69"/>
    <w:rsid w:val="00713E3E"/>
    <w:rsid w:val="007142B4"/>
    <w:rsid w:val="007143B6"/>
    <w:rsid w:val="00714468"/>
    <w:rsid w:val="00714595"/>
    <w:rsid w:val="00714C9B"/>
    <w:rsid w:val="00714D09"/>
    <w:rsid w:val="00714F29"/>
    <w:rsid w:val="00715401"/>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59"/>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4B9"/>
    <w:rsid w:val="00732562"/>
    <w:rsid w:val="007327E6"/>
    <w:rsid w:val="00732983"/>
    <w:rsid w:val="00732A52"/>
    <w:rsid w:val="00732CF6"/>
    <w:rsid w:val="00732E8E"/>
    <w:rsid w:val="00732F7B"/>
    <w:rsid w:val="0073317D"/>
    <w:rsid w:val="00733341"/>
    <w:rsid w:val="00733842"/>
    <w:rsid w:val="00733C4E"/>
    <w:rsid w:val="00733D3B"/>
    <w:rsid w:val="007342D2"/>
    <w:rsid w:val="007344F8"/>
    <w:rsid w:val="00734826"/>
    <w:rsid w:val="00734B8C"/>
    <w:rsid w:val="007352B4"/>
    <w:rsid w:val="007358ED"/>
    <w:rsid w:val="00735B68"/>
    <w:rsid w:val="00735C64"/>
    <w:rsid w:val="00735D6C"/>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0DC9"/>
    <w:rsid w:val="0075147E"/>
    <w:rsid w:val="00751AD1"/>
    <w:rsid w:val="00751C65"/>
    <w:rsid w:val="00751D9D"/>
    <w:rsid w:val="00751EE9"/>
    <w:rsid w:val="00751F8A"/>
    <w:rsid w:val="00752298"/>
    <w:rsid w:val="00752FA4"/>
    <w:rsid w:val="0075328D"/>
    <w:rsid w:val="00753738"/>
    <w:rsid w:val="00753758"/>
    <w:rsid w:val="00753CB5"/>
    <w:rsid w:val="00753F7D"/>
    <w:rsid w:val="00753F7E"/>
    <w:rsid w:val="00753FB8"/>
    <w:rsid w:val="00753FD4"/>
    <w:rsid w:val="0075411C"/>
    <w:rsid w:val="0075450D"/>
    <w:rsid w:val="007549E0"/>
    <w:rsid w:val="00754F82"/>
    <w:rsid w:val="00755098"/>
    <w:rsid w:val="0075511C"/>
    <w:rsid w:val="007551B4"/>
    <w:rsid w:val="007558F6"/>
    <w:rsid w:val="00755983"/>
    <w:rsid w:val="00755D85"/>
    <w:rsid w:val="00755FAA"/>
    <w:rsid w:val="0075629D"/>
    <w:rsid w:val="007562B5"/>
    <w:rsid w:val="00756907"/>
    <w:rsid w:val="00756F7B"/>
    <w:rsid w:val="007571FE"/>
    <w:rsid w:val="0075736F"/>
    <w:rsid w:val="007573B8"/>
    <w:rsid w:val="00757517"/>
    <w:rsid w:val="00757653"/>
    <w:rsid w:val="00757E6B"/>
    <w:rsid w:val="007602DC"/>
    <w:rsid w:val="00760344"/>
    <w:rsid w:val="007603A6"/>
    <w:rsid w:val="00760454"/>
    <w:rsid w:val="007605A5"/>
    <w:rsid w:val="00760C2C"/>
    <w:rsid w:val="00760E1A"/>
    <w:rsid w:val="0076197A"/>
    <w:rsid w:val="00761B8A"/>
    <w:rsid w:val="00761D67"/>
    <w:rsid w:val="00761DC1"/>
    <w:rsid w:val="007624CB"/>
    <w:rsid w:val="007629FD"/>
    <w:rsid w:val="0076345F"/>
    <w:rsid w:val="00763A4A"/>
    <w:rsid w:val="00764295"/>
    <w:rsid w:val="00764630"/>
    <w:rsid w:val="00764669"/>
    <w:rsid w:val="00764EC7"/>
    <w:rsid w:val="007654A6"/>
    <w:rsid w:val="007655D2"/>
    <w:rsid w:val="00765959"/>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65"/>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3C"/>
    <w:rsid w:val="007770B4"/>
    <w:rsid w:val="007773BF"/>
    <w:rsid w:val="00777406"/>
    <w:rsid w:val="00777719"/>
    <w:rsid w:val="007779BE"/>
    <w:rsid w:val="00777A2C"/>
    <w:rsid w:val="00777C26"/>
    <w:rsid w:val="00777D96"/>
    <w:rsid w:val="00777DFC"/>
    <w:rsid w:val="0078018B"/>
    <w:rsid w:val="0078029A"/>
    <w:rsid w:val="00780681"/>
    <w:rsid w:val="00780995"/>
    <w:rsid w:val="00780C34"/>
    <w:rsid w:val="0078176C"/>
    <w:rsid w:val="0078197C"/>
    <w:rsid w:val="00781D0A"/>
    <w:rsid w:val="00781EF9"/>
    <w:rsid w:val="007823D2"/>
    <w:rsid w:val="00782440"/>
    <w:rsid w:val="00782473"/>
    <w:rsid w:val="007825E0"/>
    <w:rsid w:val="00782F12"/>
    <w:rsid w:val="007831E5"/>
    <w:rsid w:val="0078350F"/>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3F83"/>
    <w:rsid w:val="0079422D"/>
    <w:rsid w:val="0079434B"/>
    <w:rsid w:val="0079480F"/>
    <w:rsid w:val="00794A71"/>
    <w:rsid w:val="00794D10"/>
    <w:rsid w:val="00794F5B"/>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F11"/>
    <w:rsid w:val="007A6F30"/>
    <w:rsid w:val="007A6F54"/>
    <w:rsid w:val="007A6FF7"/>
    <w:rsid w:val="007A7386"/>
    <w:rsid w:val="007A7409"/>
    <w:rsid w:val="007A76D3"/>
    <w:rsid w:val="007A7702"/>
    <w:rsid w:val="007A7AD4"/>
    <w:rsid w:val="007B056E"/>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9EE"/>
    <w:rsid w:val="007B3A06"/>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370"/>
    <w:rsid w:val="007B786F"/>
    <w:rsid w:val="007C0313"/>
    <w:rsid w:val="007C036E"/>
    <w:rsid w:val="007C056E"/>
    <w:rsid w:val="007C05A0"/>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13"/>
    <w:rsid w:val="007C7840"/>
    <w:rsid w:val="007C7888"/>
    <w:rsid w:val="007C7DB2"/>
    <w:rsid w:val="007C7F74"/>
    <w:rsid w:val="007D0793"/>
    <w:rsid w:val="007D08C8"/>
    <w:rsid w:val="007D0B3D"/>
    <w:rsid w:val="007D0B57"/>
    <w:rsid w:val="007D1266"/>
    <w:rsid w:val="007D160D"/>
    <w:rsid w:val="007D1622"/>
    <w:rsid w:val="007D1985"/>
    <w:rsid w:val="007D1B7C"/>
    <w:rsid w:val="007D204F"/>
    <w:rsid w:val="007D20D4"/>
    <w:rsid w:val="007D214B"/>
    <w:rsid w:val="007D2343"/>
    <w:rsid w:val="007D2729"/>
    <w:rsid w:val="007D2787"/>
    <w:rsid w:val="007D2863"/>
    <w:rsid w:val="007D2D3F"/>
    <w:rsid w:val="007D30E0"/>
    <w:rsid w:val="007D30FD"/>
    <w:rsid w:val="007D3116"/>
    <w:rsid w:val="007D32C4"/>
    <w:rsid w:val="007D3A33"/>
    <w:rsid w:val="007D3B0F"/>
    <w:rsid w:val="007D3BF2"/>
    <w:rsid w:val="007D3CA9"/>
    <w:rsid w:val="007D3E17"/>
    <w:rsid w:val="007D3F5D"/>
    <w:rsid w:val="007D4028"/>
    <w:rsid w:val="007D482A"/>
    <w:rsid w:val="007D4CCB"/>
    <w:rsid w:val="007D53E2"/>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22DD"/>
    <w:rsid w:val="007E22E9"/>
    <w:rsid w:val="007E28F4"/>
    <w:rsid w:val="007E29DB"/>
    <w:rsid w:val="007E2C93"/>
    <w:rsid w:val="007E2DED"/>
    <w:rsid w:val="007E2DF0"/>
    <w:rsid w:val="007E336B"/>
    <w:rsid w:val="007E3448"/>
    <w:rsid w:val="007E34AB"/>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690"/>
    <w:rsid w:val="007F290B"/>
    <w:rsid w:val="007F2BFC"/>
    <w:rsid w:val="007F2FF4"/>
    <w:rsid w:val="007F307D"/>
    <w:rsid w:val="007F30D6"/>
    <w:rsid w:val="007F3331"/>
    <w:rsid w:val="007F3447"/>
    <w:rsid w:val="007F3978"/>
    <w:rsid w:val="007F3C5D"/>
    <w:rsid w:val="007F3EAE"/>
    <w:rsid w:val="007F42B1"/>
    <w:rsid w:val="007F4641"/>
    <w:rsid w:val="007F473E"/>
    <w:rsid w:val="007F4A9C"/>
    <w:rsid w:val="007F4B7C"/>
    <w:rsid w:val="007F4CB9"/>
    <w:rsid w:val="007F531D"/>
    <w:rsid w:val="007F547D"/>
    <w:rsid w:val="007F6166"/>
    <w:rsid w:val="007F6217"/>
    <w:rsid w:val="007F6279"/>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6030"/>
    <w:rsid w:val="008163CB"/>
    <w:rsid w:val="0081644B"/>
    <w:rsid w:val="008164EF"/>
    <w:rsid w:val="008168FE"/>
    <w:rsid w:val="00816C6C"/>
    <w:rsid w:val="00817CAE"/>
    <w:rsid w:val="00817DAD"/>
    <w:rsid w:val="00817F82"/>
    <w:rsid w:val="0082009F"/>
    <w:rsid w:val="0082041B"/>
    <w:rsid w:val="00820779"/>
    <w:rsid w:val="00821D3C"/>
    <w:rsid w:val="008222AE"/>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7D4"/>
    <w:rsid w:val="0082584F"/>
    <w:rsid w:val="00825A5D"/>
    <w:rsid w:val="008261A4"/>
    <w:rsid w:val="008262F4"/>
    <w:rsid w:val="00826378"/>
    <w:rsid w:val="00826644"/>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79"/>
    <w:rsid w:val="00836319"/>
    <w:rsid w:val="0083647A"/>
    <w:rsid w:val="008364CA"/>
    <w:rsid w:val="00836A54"/>
    <w:rsid w:val="00836B7B"/>
    <w:rsid w:val="0083777E"/>
    <w:rsid w:val="00837BB8"/>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6328"/>
    <w:rsid w:val="0084699C"/>
    <w:rsid w:val="00846B3B"/>
    <w:rsid w:val="00846EEA"/>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F9C"/>
    <w:rsid w:val="008560AB"/>
    <w:rsid w:val="00856362"/>
    <w:rsid w:val="008566BA"/>
    <w:rsid w:val="008567FC"/>
    <w:rsid w:val="008568CB"/>
    <w:rsid w:val="00856ACD"/>
    <w:rsid w:val="00856BA7"/>
    <w:rsid w:val="00857051"/>
    <w:rsid w:val="00857285"/>
    <w:rsid w:val="00857750"/>
    <w:rsid w:val="008579B5"/>
    <w:rsid w:val="00857A57"/>
    <w:rsid w:val="00857C3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484"/>
    <w:rsid w:val="008747FC"/>
    <w:rsid w:val="008749F6"/>
    <w:rsid w:val="00874B88"/>
    <w:rsid w:val="00874BDC"/>
    <w:rsid w:val="00874D15"/>
    <w:rsid w:val="00874E87"/>
    <w:rsid w:val="00874EFD"/>
    <w:rsid w:val="0087528B"/>
    <w:rsid w:val="0087556E"/>
    <w:rsid w:val="00875598"/>
    <w:rsid w:val="008757B7"/>
    <w:rsid w:val="00875B28"/>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62B"/>
    <w:rsid w:val="00883B43"/>
    <w:rsid w:val="00883F84"/>
    <w:rsid w:val="008842E5"/>
    <w:rsid w:val="00884351"/>
    <w:rsid w:val="00884504"/>
    <w:rsid w:val="008846B9"/>
    <w:rsid w:val="00884B42"/>
    <w:rsid w:val="00884BBC"/>
    <w:rsid w:val="00884D8A"/>
    <w:rsid w:val="00884F82"/>
    <w:rsid w:val="00885085"/>
    <w:rsid w:val="00885675"/>
    <w:rsid w:val="00885A7F"/>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2E2"/>
    <w:rsid w:val="00896346"/>
    <w:rsid w:val="00896521"/>
    <w:rsid w:val="00896A7A"/>
    <w:rsid w:val="00897138"/>
    <w:rsid w:val="00897223"/>
    <w:rsid w:val="00897299"/>
    <w:rsid w:val="008974AA"/>
    <w:rsid w:val="0089752F"/>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A7BBF"/>
    <w:rsid w:val="008B0259"/>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5E3"/>
    <w:rsid w:val="008C4783"/>
    <w:rsid w:val="008C4905"/>
    <w:rsid w:val="008C4C3B"/>
    <w:rsid w:val="008C4FF3"/>
    <w:rsid w:val="008C5C15"/>
    <w:rsid w:val="008C5E5C"/>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0D"/>
    <w:rsid w:val="008D6E11"/>
    <w:rsid w:val="008D7204"/>
    <w:rsid w:val="008D7926"/>
    <w:rsid w:val="008D79FA"/>
    <w:rsid w:val="008D7B04"/>
    <w:rsid w:val="008E0263"/>
    <w:rsid w:val="008E02F4"/>
    <w:rsid w:val="008E0781"/>
    <w:rsid w:val="008E0E7C"/>
    <w:rsid w:val="008E1293"/>
    <w:rsid w:val="008E12CC"/>
    <w:rsid w:val="008E14CB"/>
    <w:rsid w:val="008E1A38"/>
    <w:rsid w:val="008E1B02"/>
    <w:rsid w:val="008E1C78"/>
    <w:rsid w:val="008E1CA5"/>
    <w:rsid w:val="008E1CEA"/>
    <w:rsid w:val="008E207C"/>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4C31"/>
    <w:rsid w:val="008E50E5"/>
    <w:rsid w:val="008E5B3E"/>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A5B"/>
    <w:rsid w:val="008F22F3"/>
    <w:rsid w:val="008F232E"/>
    <w:rsid w:val="008F2439"/>
    <w:rsid w:val="008F26B3"/>
    <w:rsid w:val="008F2DFA"/>
    <w:rsid w:val="008F2E0B"/>
    <w:rsid w:val="008F2EDD"/>
    <w:rsid w:val="008F2EE9"/>
    <w:rsid w:val="008F2FF9"/>
    <w:rsid w:val="008F3CDA"/>
    <w:rsid w:val="008F3E3B"/>
    <w:rsid w:val="008F41B2"/>
    <w:rsid w:val="008F44D2"/>
    <w:rsid w:val="008F46D1"/>
    <w:rsid w:val="008F4E1A"/>
    <w:rsid w:val="008F4FC8"/>
    <w:rsid w:val="008F5532"/>
    <w:rsid w:val="008F5643"/>
    <w:rsid w:val="008F56D8"/>
    <w:rsid w:val="008F5CE4"/>
    <w:rsid w:val="008F5DCA"/>
    <w:rsid w:val="008F60ED"/>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5E2"/>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369"/>
    <w:rsid w:val="00922842"/>
    <w:rsid w:val="00922908"/>
    <w:rsid w:val="00922AF1"/>
    <w:rsid w:val="00922D75"/>
    <w:rsid w:val="0092300C"/>
    <w:rsid w:val="00923633"/>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4FB"/>
    <w:rsid w:val="00927A30"/>
    <w:rsid w:val="00927CD6"/>
    <w:rsid w:val="00927D1E"/>
    <w:rsid w:val="00927DBE"/>
    <w:rsid w:val="00927E5B"/>
    <w:rsid w:val="00927E97"/>
    <w:rsid w:val="009303DE"/>
    <w:rsid w:val="009305BF"/>
    <w:rsid w:val="00930904"/>
    <w:rsid w:val="00931968"/>
    <w:rsid w:val="00931A9E"/>
    <w:rsid w:val="00931AF2"/>
    <w:rsid w:val="00931D9B"/>
    <w:rsid w:val="009323BB"/>
    <w:rsid w:val="00932758"/>
    <w:rsid w:val="0093285D"/>
    <w:rsid w:val="00932B78"/>
    <w:rsid w:val="009331A2"/>
    <w:rsid w:val="009331C2"/>
    <w:rsid w:val="00933395"/>
    <w:rsid w:val="00933D31"/>
    <w:rsid w:val="00933E62"/>
    <w:rsid w:val="0093402A"/>
    <w:rsid w:val="00934652"/>
    <w:rsid w:val="009348AB"/>
    <w:rsid w:val="00934924"/>
    <w:rsid w:val="00935051"/>
    <w:rsid w:val="009352D0"/>
    <w:rsid w:val="009354E8"/>
    <w:rsid w:val="0093563D"/>
    <w:rsid w:val="00935745"/>
    <w:rsid w:val="00935BD3"/>
    <w:rsid w:val="00935C7B"/>
    <w:rsid w:val="00935D18"/>
    <w:rsid w:val="00935D61"/>
    <w:rsid w:val="00935DB9"/>
    <w:rsid w:val="00935F4B"/>
    <w:rsid w:val="00936914"/>
    <w:rsid w:val="00936B0E"/>
    <w:rsid w:val="009374E1"/>
    <w:rsid w:val="00937551"/>
    <w:rsid w:val="00940231"/>
    <w:rsid w:val="00940368"/>
    <w:rsid w:val="009404C9"/>
    <w:rsid w:val="009405E7"/>
    <w:rsid w:val="009406E3"/>
    <w:rsid w:val="009407D2"/>
    <w:rsid w:val="00940A35"/>
    <w:rsid w:val="00940BE2"/>
    <w:rsid w:val="00940F04"/>
    <w:rsid w:val="0094136E"/>
    <w:rsid w:val="0094162A"/>
    <w:rsid w:val="00941797"/>
    <w:rsid w:val="0094194B"/>
    <w:rsid w:val="00941A3A"/>
    <w:rsid w:val="00941C70"/>
    <w:rsid w:val="00942092"/>
    <w:rsid w:val="00942126"/>
    <w:rsid w:val="0094281F"/>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C87"/>
    <w:rsid w:val="00952D86"/>
    <w:rsid w:val="00952DA5"/>
    <w:rsid w:val="009533E2"/>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B4E"/>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1F81"/>
    <w:rsid w:val="009825BB"/>
    <w:rsid w:val="0098273F"/>
    <w:rsid w:val="009827F3"/>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1A"/>
    <w:rsid w:val="00991ECE"/>
    <w:rsid w:val="009921BB"/>
    <w:rsid w:val="00992207"/>
    <w:rsid w:val="00992383"/>
    <w:rsid w:val="00992526"/>
    <w:rsid w:val="00992777"/>
    <w:rsid w:val="0099282E"/>
    <w:rsid w:val="0099289B"/>
    <w:rsid w:val="00992DB0"/>
    <w:rsid w:val="009931B8"/>
    <w:rsid w:val="00993ACE"/>
    <w:rsid w:val="00993C43"/>
    <w:rsid w:val="00993F04"/>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49D"/>
    <w:rsid w:val="009B0555"/>
    <w:rsid w:val="009B08CE"/>
    <w:rsid w:val="009B0AA8"/>
    <w:rsid w:val="009B106C"/>
    <w:rsid w:val="009B13ED"/>
    <w:rsid w:val="009B1583"/>
    <w:rsid w:val="009B1600"/>
    <w:rsid w:val="009B184C"/>
    <w:rsid w:val="009B235B"/>
    <w:rsid w:val="009B2831"/>
    <w:rsid w:val="009B284B"/>
    <w:rsid w:val="009B2C04"/>
    <w:rsid w:val="009B3704"/>
    <w:rsid w:val="009B3A5E"/>
    <w:rsid w:val="009B3DD3"/>
    <w:rsid w:val="009B3F72"/>
    <w:rsid w:val="009B4077"/>
    <w:rsid w:val="009B5205"/>
    <w:rsid w:val="009B52A5"/>
    <w:rsid w:val="009B5315"/>
    <w:rsid w:val="009B5432"/>
    <w:rsid w:val="009B54F9"/>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7F4"/>
    <w:rsid w:val="009E5CC7"/>
    <w:rsid w:val="009E6377"/>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7"/>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316"/>
    <w:rsid w:val="00A13694"/>
    <w:rsid w:val="00A13AD0"/>
    <w:rsid w:val="00A13E96"/>
    <w:rsid w:val="00A14104"/>
    <w:rsid w:val="00A1480E"/>
    <w:rsid w:val="00A14A41"/>
    <w:rsid w:val="00A14BB2"/>
    <w:rsid w:val="00A14BBB"/>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827"/>
    <w:rsid w:val="00A17931"/>
    <w:rsid w:val="00A1794D"/>
    <w:rsid w:val="00A17A1A"/>
    <w:rsid w:val="00A17B52"/>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65"/>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6AF0"/>
    <w:rsid w:val="00A27258"/>
    <w:rsid w:val="00A27373"/>
    <w:rsid w:val="00A27378"/>
    <w:rsid w:val="00A276A4"/>
    <w:rsid w:val="00A2794E"/>
    <w:rsid w:val="00A301AF"/>
    <w:rsid w:val="00A30751"/>
    <w:rsid w:val="00A308C4"/>
    <w:rsid w:val="00A30BC8"/>
    <w:rsid w:val="00A3148F"/>
    <w:rsid w:val="00A31725"/>
    <w:rsid w:val="00A31AAB"/>
    <w:rsid w:val="00A31B5A"/>
    <w:rsid w:val="00A31D2B"/>
    <w:rsid w:val="00A3219E"/>
    <w:rsid w:val="00A323F0"/>
    <w:rsid w:val="00A33192"/>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D86"/>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2E84"/>
    <w:rsid w:val="00A4304A"/>
    <w:rsid w:val="00A43094"/>
    <w:rsid w:val="00A433E5"/>
    <w:rsid w:val="00A433EA"/>
    <w:rsid w:val="00A4380E"/>
    <w:rsid w:val="00A4386B"/>
    <w:rsid w:val="00A43D63"/>
    <w:rsid w:val="00A43F0F"/>
    <w:rsid w:val="00A4412D"/>
    <w:rsid w:val="00A44243"/>
    <w:rsid w:val="00A44326"/>
    <w:rsid w:val="00A44EF7"/>
    <w:rsid w:val="00A452E5"/>
    <w:rsid w:val="00A45319"/>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178"/>
    <w:rsid w:val="00A532D0"/>
    <w:rsid w:val="00A53867"/>
    <w:rsid w:val="00A53BFD"/>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888"/>
    <w:rsid w:val="00A55B2B"/>
    <w:rsid w:val="00A55DE5"/>
    <w:rsid w:val="00A55E42"/>
    <w:rsid w:val="00A565C5"/>
    <w:rsid w:val="00A568DE"/>
    <w:rsid w:val="00A56901"/>
    <w:rsid w:val="00A56B26"/>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F07"/>
    <w:rsid w:val="00A61F4D"/>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45B5"/>
    <w:rsid w:val="00A651EA"/>
    <w:rsid w:val="00A65517"/>
    <w:rsid w:val="00A655D5"/>
    <w:rsid w:val="00A66B14"/>
    <w:rsid w:val="00A66D84"/>
    <w:rsid w:val="00A673A2"/>
    <w:rsid w:val="00A6769D"/>
    <w:rsid w:val="00A677C4"/>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603"/>
    <w:rsid w:val="00A727BE"/>
    <w:rsid w:val="00A72A0F"/>
    <w:rsid w:val="00A7346F"/>
    <w:rsid w:val="00A7371D"/>
    <w:rsid w:val="00A73ED5"/>
    <w:rsid w:val="00A7407E"/>
    <w:rsid w:val="00A74751"/>
    <w:rsid w:val="00A74979"/>
    <w:rsid w:val="00A74EC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BC8"/>
    <w:rsid w:val="00A903F1"/>
    <w:rsid w:val="00A905C1"/>
    <w:rsid w:val="00A909B5"/>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AD0"/>
    <w:rsid w:val="00A95B01"/>
    <w:rsid w:val="00A95C24"/>
    <w:rsid w:val="00A95D3F"/>
    <w:rsid w:val="00A95E18"/>
    <w:rsid w:val="00A96327"/>
    <w:rsid w:val="00A96496"/>
    <w:rsid w:val="00A96881"/>
    <w:rsid w:val="00A96CE5"/>
    <w:rsid w:val="00A97072"/>
    <w:rsid w:val="00A9723E"/>
    <w:rsid w:val="00A97D01"/>
    <w:rsid w:val="00A97E11"/>
    <w:rsid w:val="00A97E1A"/>
    <w:rsid w:val="00AA0003"/>
    <w:rsid w:val="00AA042B"/>
    <w:rsid w:val="00AA04E5"/>
    <w:rsid w:val="00AA055A"/>
    <w:rsid w:val="00AA0582"/>
    <w:rsid w:val="00AA05C6"/>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C31"/>
    <w:rsid w:val="00AA4DEB"/>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463E"/>
    <w:rsid w:val="00AB51FE"/>
    <w:rsid w:val="00AB5246"/>
    <w:rsid w:val="00AB536A"/>
    <w:rsid w:val="00AB585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447"/>
    <w:rsid w:val="00AC2B0D"/>
    <w:rsid w:val="00AC2B21"/>
    <w:rsid w:val="00AC2FC5"/>
    <w:rsid w:val="00AC3834"/>
    <w:rsid w:val="00AC3BD9"/>
    <w:rsid w:val="00AC3C4E"/>
    <w:rsid w:val="00AC3FF6"/>
    <w:rsid w:val="00AC42A7"/>
    <w:rsid w:val="00AC42DB"/>
    <w:rsid w:val="00AC46D5"/>
    <w:rsid w:val="00AC49C3"/>
    <w:rsid w:val="00AC4AD2"/>
    <w:rsid w:val="00AC4D1C"/>
    <w:rsid w:val="00AC4D6B"/>
    <w:rsid w:val="00AC526D"/>
    <w:rsid w:val="00AC54B5"/>
    <w:rsid w:val="00AC58A8"/>
    <w:rsid w:val="00AC5A18"/>
    <w:rsid w:val="00AC5F4D"/>
    <w:rsid w:val="00AC6017"/>
    <w:rsid w:val="00AC62CF"/>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17"/>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94"/>
    <w:rsid w:val="00AE499E"/>
    <w:rsid w:val="00AE4CBD"/>
    <w:rsid w:val="00AE4E65"/>
    <w:rsid w:val="00AE59DB"/>
    <w:rsid w:val="00AE5B86"/>
    <w:rsid w:val="00AE650B"/>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939"/>
    <w:rsid w:val="00AF29D2"/>
    <w:rsid w:val="00AF2B3E"/>
    <w:rsid w:val="00AF2CBA"/>
    <w:rsid w:val="00AF2DE2"/>
    <w:rsid w:val="00AF2F30"/>
    <w:rsid w:val="00AF2F82"/>
    <w:rsid w:val="00AF2F85"/>
    <w:rsid w:val="00AF3287"/>
    <w:rsid w:val="00AF35F7"/>
    <w:rsid w:val="00AF3702"/>
    <w:rsid w:val="00AF3867"/>
    <w:rsid w:val="00AF3995"/>
    <w:rsid w:val="00AF3A2C"/>
    <w:rsid w:val="00AF3AAA"/>
    <w:rsid w:val="00AF3E1E"/>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3F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92A"/>
    <w:rsid w:val="00B109C2"/>
    <w:rsid w:val="00B10FC6"/>
    <w:rsid w:val="00B11285"/>
    <w:rsid w:val="00B11375"/>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A0B"/>
    <w:rsid w:val="00B17E17"/>
    <w:rsid w:val="00B17E41"/>
    <w:rsid w:val="00B17EA8"/>
    <w:rsid w:val="00B17F20"/>
    <w:rsid w:val="00B20095"/>
    <w:rsid w:val="00B202E8"/>
    <w:rsid w:val="00B205ED"/>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845"/>
    <w:rsid w:val="00B339D2"/>
    <w:rsid w:val="00B33C2A"/>
    <w:rsid w:val="00B33D34"/>
    <w:rsid w:val="00B33E7C"/>
    <w:rsid w:val="00B340CF"/>
    <w:rsid w:val="00B340F8"/>
    <w:rsid w:val="00B345C8"/>
    <w:rsid w:val="00B34C1A"/>
    <w:rsid w:val="00B34E27"/>
    <w:rsid w:val="00B35089"/>
    <w:rsid w:val="00B354B4"/>
    <w:rsid w:val="00B35507"/>
    <w:rsid w:val="00B356ED"/>
    <w:rsid w:val="00B35B7B"/>
    <w:rsid w:val="00B360B2"/>
    <w:rsid w:val="00B3668A"/>
    <w:rsid w:val="00B366C6"/>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AD8"/>
    <w:rsid w:val="00B40B25"/>
    <w:rsid w:val="00B40BB6"/>
    <w:rsid w:val="00B40C3C"/>
    <w:rsid w:val="00B40CC0"/>
    <w:rsid w:val="00B40D51"/>
    <w:rsid w:val="00B40FBE"/>
    <w:rsid w:val="00B41021"/>
    <w:rsid w:val="00B4116D"/>
    <w:rsid w:val="00B411BF"/>
    <w:rsid w:val="00B4187D"/>
    <w:rsid w:val="00B41937"/>
    <w:rsid w:val="00B419A0"/>
    <w:rsid w:val="00B41A96"/>
    <w:rsid w:val="00B41AED"/>
    <w:rsid w:val="00B41F89"/>
    <w:rsid w:val="00B42133"/>
    <w:rsid w:val="00B4221A"/>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181"/>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27"/>
    <w:rsid w:val="00B54877"/>
    <w:rsid w:val="00B54917"/>
    <w:rsid w:val="00B54A1A"/>
    <w:rsid w:val="00B54D11"/>
    <w:rsid w:val="00B557D5"/>
    <w:rsid w:val="00B55890"/>
    <w:rsid w:val="00B55AAF"/>
    <w:rsid w:val="00B55BDE"/>
    <w:rsid w:val="00B562DD"/>
    <w:rsid w:val="00B56308"/>
    <w:rsid w:val="00B56600"/>
    <w:rsid w:val="00B56DD1"/>
    <w:rsid w:val="00B57073"/>
    <w:rsid w:val="00B571DE"/>
    <w:rsid w:val="00B57786"/>
    <w:rsid w:val="00B57A3E"/>
    <w:rsid w:val="00B57AAE"/>
    <w:rsid w:val="00B57B38"/>
    <w:rsid w:val="00B57DC1"/>
    <w:rsid w:val="00B57F52"/>
    <w:rsid w:val="00B6027F"/>
    <w:rsid w:val="00B60384"/>
    <w:rsid w:val="00B6047B"/>
    <w:rsid w:val="00B604BF"/>
    <w:rsid w:val="00B6056C"/>
    <w:rsid w:val="00B60575"/>
    <w:rsid w:val="00B60914"/>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1E5"/>
    <w:rsid w:val="00B734D7"/>
    <w:rsid w:val="00B73E82"/>
    <w:rsid w:val="00B73E99"/>
    <w:rsid w:val="00B73F34"/>
    <w:rsid w:val="00B73F86"/>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ABB"/>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552"/>
    <w:rsid w:val="00B83993"/>
    <w:rsid w:val="00B839A9"/>
    <w:rsid w:val="00B83A7B"/>
    <w:rsid w:val="00B83D32"/>
    <w:rsid w:val="00B83DAF"/>
    <w:rsid w:val="00B83F25"/>
    <w:rsid w:val="00B84143"/>
    <w:rsid w:val="00B845F0"/>
    <w:rsid w:val="00B84C9F"/>
    <w:rsid w:val="00B84D7B"/>
    <w:rsid w:val="00B8537A"/>
    <w:rsid w:val="00B854AE"/>
    <w:rsid w:val="00B85DA3"/>
    <w:rsid w:val="00B85EC8"/>
    <w:rsid w:val="00B85EF4"/>
    <w:rsid w:val="00B86036"/>
    <w:rsid w:val="00B861EF"/>
    <w:rsid w:val="00B8631A"/>
    <w:rsid w:val="00B868F3"/>
    <w:rsid w:val="00B86A55"/>
    <w:rsid w:val="00B87130"/>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9ED"/>
    <w:rsid w:val="00B94D7F"/>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EFE"/>
    <w:rsid w:val="00B97F2B"/>
    <w:rsid w:val="00B97F4A"/>
    <w:rsid w:val="00BA006C"/>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409"/>
    <w:rsid w:val="00BA3894"/>
    <w:rsid w:val="00BA3A05"/>
    <w:rsid w:val="00BA4068"/>
    <w:rsid w:val="00BA459B"/>
    <w:rsid w:val="00BA4715"/>
    <w:rsid w:val="00BA4751"/>
    <w:rsid w:val="00BA4C93"/>
    <w:rsid w:val="00BA5296"/>
    <w:rsid w:val="00BA590F"/>
    <w:rsid w:val="00BA5A9E"/>
    <w:rsid w:val="00BA5BC8"/>
    <w:rsid w:val="00BA5DD2"/>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D56"/>
    <w:rsid w:val="00BB7F7C"/>
    <w:rsid w:val="00BC008B"/>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46A"/>
    <w:rsid w:val="00BC3710"/>
    <w:rsid w:val="00BC39F1"/>
    <w:rsid w:val="00BC3BFB"/>
    <w:rsid w:val="00BC3E6D"/>
    <w:rsid w:val="00BC3F5E"/>
    <w:rsid w:val="00BC434C"/>
    <w:rsid w:val="00BC4399"/>
    <w:rsid w:val="00BC4400"/>
    <w:rsid w:val="00BC49F1"/>
    <w:rsid w:val="00BC4A80"/>
    <w:rsid w:val="00BC4ED2"/>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8C"/>
    <w:rsid w:val="00BD0920"/>
    <w:rsid w:val="00BD0BE9"/>
    <w:rsid w:val="00BD13E5"/>
    <w:rsid w:val="00BD1913"/>
    <w:rsid w:val="00BD1EDD"/>
    <w:rsid w:val="00BD1F21"/>
    <w:rsid w:val="00BD1FEA"/>
    <w:rsid w:val="00BD208D"/>
    <w:rsid w:val="00BD2429"/>
    <w:rsid w:val="00BD25C6"/>
    <w:rsid w:val="00BD2910"/>
    <w:rsid w:val="00BD2C40"/>
    <w:rsid w:val="00BD2FC1"/>
    <w:rsid w:val="00BD34FB"/>
    <w:rsid w:val="00BD4025"/>
    <w:rsid w:val="00BD40B7"/>
    <w:rsid w:val="00BD41C1"/>
    <w:rsid w:val="00BD4225"/>
    <w:rsid w:val="00BD4A09"/>
    <w:rsid w:val="00BD4B07"/>
    <w:rsid w:val="00BD4B0A"/>
    <w:rsid w:val="00BD4DDC"/>
    <w:rsid w:val="00BD4DE5"/>
    <w:rsid w:val="00BD4E14"/>
    <w:rsid w:val="00BD4E17"/>
    <w:rsid w:val="00BD5029"/>
    <w:rsid w:val="00BD51EA"/>
    <w:rsid w:val="00BD55C2"/>
    <w:rsid w:val="00BD5BEC"/>
    <w:rsid w:val="00BD5ED2"/>
    <w:rsid w:val="00BD604A"/>
    <w:rsid w:val="00BD60C0"/>
    <w:rsid w:val="00BD6210"/>
    <w:rsid w:val="00BD646E"/>
    <w:rsid w:val="00BD66AA"/>
    <w:rsid w:val="00BD6A8A"/>
    <w:rsid w:val="00BD6BFE"/>
    <w:rsid w:val="00BD6F90"/>
    <w:rsid w:val="00BD72C1"/>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BEC"/>
    <w:rsid w:val="00BE2BF6"/>
    <w:rsid w:val="00BE2DD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A52"/>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18"/>
    <w:rsid w:val="00BF262A"/>
    <w:rsid w:val="00BF268C"/>
    <w:rsid w:val="00BF26BC"/>
    <w:rsid w:val="00BF2BD9"/>
    <w:rsid w:val="00BF3111"/>
    <w:rsid w:val="00BF317E"/>
    <w:rsid w:val="00BF325D"/>
    <w:rsid w:val="00BF3809"/>
    <w:rsid w:val="00BF3F83"/>
    <w:rsid w:val="00BF400B"/>
    <w:rsid w:val="00BF4128"/>
    <w:rsid w:val="00BF449A"/>
    <w:rsid w:val="00BF4F93"/>
    <w:rsid w:val="00BF50FE"/>
    <w:rsid w:val="00BF51A5"/>
    <w:rsid w:val="00BF51E5"/>
    <w:rsid w:val="00BF5359"/>
    <w:rsid w:val="00BF55AC"/>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CC0"/>
    <w:rsid w:val="00C13E6D"/>
    <w:rsid w:val="00C140C5"/>
    <w:rsid w:val="00C1416F"/>
    <w:rsid w:val="00C142DE"/>
    <w:rsid w:val="00C142E0"/>
    <w:rsid w:val="00C14418"/>
    <w:rsid w:val="00C14446"/>
    <w:rsid w:val="00C14885"/>
    <w:rsid w:val="00C148DF"/>
    <w:rsid w:val="00C14A76"/>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4AE"/>
    <w:rsid w:val="00C20B44"/>
    <w:rsid w:val="00C20CDE"/>
    <w:rsid w:val="00C20D13"/>
    <w:rsid w:val="00C20F24"/>
    <w:rsid w:val="00C20F9A"/>
    <w:rsid w:val="00C2100A"/>
    <w:rsid w:val="00C21576"/>
    <w:rsid w:val="00C215F1"/>
    <w:rsid w:val="00C2168A"/>
    <w:rsid w:val="00C21793"/>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6F78"/>
    <w:rsid w:val="00C276B7"/>
    <w:rsid w:val="00C27895"/>
    <w:rsid w:val="00C2793A"/>
    <w:rsid w:val="00C27A23"/>
    <w:rsid w:val="00C27A61"/>
    <w:rsid w:val="00C27B3E"/>
    <w:rsid w:val="00C27DCA"/>
    <w:rsid w:val="00C27E8F"/>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5BB"/>
    <w:rsid w:val="00C37692"/>
    <w:rsid w:val="00C3792D"/>
    <w:rsid w:val="00C37BE2"/>
    <w:rsid w:val="00C4002F"/>
    <w:rsid w:val="00C400D1"/>
    <w:rsid w:val="00C4016A"/>
    <w:rsid w:val="00C4020F"/>
    <w:rsid w:val="00C40233"/>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414"/>
    <w:rsid w:val="00C434F1"/>
    <w:rsid w:val="00C43947"/>
    <w:rsid w:val="00C4394F"/>
    <w:rsid w:val="00C445A5"/>
    <w:rsid w:val="00C44E6B"/>
    <w:rsid w:val="00C45163"/>
    <w:rsid w:val="00C451B3"/>
    <w:rsid w:val="00C45480"/>
    <w:rsid w:val="00C4552F"/>
    <w:rsid w:val="00C45EB4"/>
    <w:rsid w:val="00C46172"/>
    <w:rsid w:val="00C4640B"/>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BD6"/>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3558"/>
    <w:rsid w:val="00C737C1"/>
    <w:rsid w:val="00C738F7"/>
    <w:rsid w:val="00C73931"/>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4E19"/>
    <w:rsid w:val="00C95136"/>
    <w:rsid w:val="00C95568"/>
    <w:rsid w:val="00C95600"/>
    <w:rsid w:val="00C95D7E"/>
    <w:rsid w:val="00C963B0"/>
    <w:rsid w:val="00C96483"/>
    <w:rsid w:val="00C9694F"/>
    <w:rsid w:val="00C96AB9"/>
    <w:rsid w:val="00C96CA2"/>
    <w:rsid w:val="00C96D76"/>
    <w:rsid w:val="00C972AB"/>
    <w:rsid w:val="00C972F5"/>
    <w:rsid w:val="00C9759E"/>
    <w:rsid w:val="00C97C2C"/>
    <w:rsid w:val="00C97D28"/>
    <w:rsid w:val="00CA0264"/>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AE"/>
    <w:rsid w:val="00CA4CD8"/>
    <w:rsid w:val="00CA4EEB"/>
    <w:rsid w:val="00CA5573"/>
    <w:rsid w:val="00CA55C3"/>
    <w:rsid w:val="00CA574F"/>
    <w:rsid w:val="00CA5D6F"/>
    <w:rsid w:val="00CA5DD1"/>
    <w:rsid w:val="00CA5E3A"/>
    <w:rsid w:val="00CA61FA"/>
    <w:rsid w:val="00CA674F"/>
    <w:rsid w:val="00CA690F"/>
    <w:rsid w:val="00CA6C07"/>
    <w:rsid w:val="00CA6C55"/>
    <w:rsid w:val="00CA6F7A"/>
    <w:rsid w:val="00CA70DE"/>
    <w:rsid w:val="00CA7385"/>
    <w:rsid w:val="00CA746A"/>
    <w:rsid w:val="00CA795B"/>
    <w:rsid w:val="00CA7B69"/>
    <w:rsid w:val="00CA7BF4"/>
    <w:rsid w:val="00CA7E48"/>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5F5"/>
    <w:rsid w:val="00CC2ABD"/>
    <w:rsid w:val="00CC2D67"/>
    <w:rsid w:val="00CC3211"/>
    <w:rsid w:val="00CC361C"/>
    <w:rsid w:val="00CC4216"/>
    <w:rsid w:val="00CC44F3"/>
    <w:rsid w:val="00CC4929"/>
    <w:rsid w:val="00CC4A36"/>
    <w:rsid w:val="00CC4D9C"/>
    <w:rsid w:val="00CC4E47"/>
    <w:rsid w:val="00CC51D3"/>
    <w:rsid w:val="00CC5540"/>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2E93"/>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F18"/>
    <w:rsid w:val="00CF7F1C"/>
    <w:rsid w:val="00D00072"/>
    <w:rsid w:val="00D00193"/>
    <w:rsid w:val="00D002A1"/>
    <w:rsid w:val="00D00EB5"/>
    <w:rsid w:val="00D00FB0"/>
    <w:rsid w:val="00D01449"/>
    <w:rsid w:val="00D01525"/>
    <w:rsid w:val="00D01A09"/>
    <w:rsid w:val="00D01DAA"/>
    <w:rsid w:val="00D021E7"/>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4FB"/>
    <w:rsid w:val="00D075ED"/>
    <w:rsid w:val="00D07BD6"/>
    <w:rsid w:val="00D07CBD"/>
    <w:rsid w:val="00D07FD4"/>
    <w:rsid w:val="00D1032A"/>
    <w:rsid w:val="00D10477"/>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F1"/>
    <w:rsid w:val="00D16D8E"/>
    <w:rsid w:val="00D16DAF"/>
    <w:rsid w:val="00D16DCA"/>
    <w:rsid w:val="00D16E40"/>
    <w:rsid w:val="00D170AA"/>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FB"/>
    <w:rsid w:val="00D46422"/>
    <w:rsid w:val="00D4652D"/>
    <w:rsid w:val="00D46871"/>
    <w:rsid w:val="00D46ADA"/>
    <w:rsid w:val="00D470A2"/>
    <w:rsid w:val="00D4738D"/>
    <w:rsid w:val="00D473E6"/>
    <w:rsid w:val="00D474B0"/>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67FA8"/>
    <w:rsid w:val="00D702C6"/>
    <w:rsid w:val="00D7057F"/>
    <w:rsid w:val="00D709A8"/>
    <w:rsid w:val="00D70AA3"/>
    <w:rsid w:val="00D70EB8"/>
    <w:rsid w:val="00D7103B"/>
    <w:rsid w:val="00D711B4"/>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0F7"/>
    <w:rsid w:val="00D7734B"/>
    <w:rsid w:val="00D77716"/>
    <w:rsid w:val="00D77AED"/>
    <w:rsid w:val="00D8028E"/>
    <w:rsid w:val="00D80720"/>
    <w:rsid w:val="00D80760"/>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DE"/>
    <w:rsid w:val="00D84190"/>
    <w:rsid w:val="00D843C5"/>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905"/>
    <w:rsid w:val="00D87A52"/>
    <w:rsid w:val="00D87BD2"/>
    <w:rsid w:val="00D87CA5"/>
    <w:rsid w:val="00D87E33"/>
    <w:rsid w:val="00D9081B"/>
    <w:rsid w:val="00D908D9"/>
    <w:rsid w:val="00D9162F"/>
    <w:rsid w:val="00D91AD2"/>
    <w:rsid w:val="00D920B7"/>
    <w:rsid w:val="00D92196"/>
    <w:rsid w:val="00D923C9"/>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0A3"/>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050F"/>
    <w:rsid w:val="00DD1396"/>
    <w:rsid w:val="00DD1420"/>
    <w:rsid w:val="00DD14B8"/>
    <w:rsid w:val="00DD1E79"/>
    <w:rsid w:val="00DD1E9A"/>
    <w:rsid w:val="00DD1EAA"/>
    <w:rsid w:val="00DD210B"/>
    <w:rsid w:val="00DD2DC6"/>
    <w:rsid w:val="00DD2EFC"/>
    <w:rsid w:val="00DD31A6"/>
    <w:rsid w:val="00DD3B40"/>
    <w:rsid w:val="00DD3DA8"/>
    <w:rsid w:val="00DD3DD1"/>
    <w:rsid w:val="00DD3EEF"/>
    <w:rsid w:val="00DD44EE"/>
    <w:rsid w:val="00DD45D5"/>
    <w:rsid w:val="00DD4A2B"/>
    <w:rsid w:val="00DD5191"/>
    <w:rsid w:val="00DD51BC"/>
    <w:rsid w:val="00DD5724"/>
    <w:rsid w:val="00DD5C50"/>
    <w:rsid w:val="00DD5C92"/>
    <w:rsid w:val="00DD64BB"/>
    <w:rsid w:val="00DD6951"/>
    <w:rsid w:val="00DD6B90"/>
    <w:rsid w:val="00DD6E49"/>
    <w:rsid w:val="00DD6EDC"/>
    <w:rsid w:val="00DD715F"/>
    <w:rsid w:val="00DD718E"/>
    <w:rsid w:val="00DD7712"/>
    <w:rsid w:val="00DD79C0"/>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42B"/>
    <w:rsid w:val="00DE4AAE"/>
    <w:rsid w:val="00DE53A6"/>
    <w:rsid w:val="00DE53D8"/>
    <w:rsid w:val="00DE556D"/>
    <w:rsid w:val="00DE583F"/>
    <w:rsid w:val="00DE58D9"/>
    <w:rsid w:val="00DE58DD"/>
    <w:rsid w:val="00DE5928"/>
    <w:rsid w:val="00DE5D22"/>
    <w:rsid w:val="00DE5DCC"/>
    <w:rsid w:val="00DE5E85"/>
    <w:rsid w:val="00DE5EBE"/>
    <w:rsid w:val="00DE601B"/>
    <w:rsid w:val="00DE60D8"/>
    <w:rsid w:val="00DE6803"/>
    <w:rsid w:val="00DE6953"/>
    <w:rsid w:val="00DE6A28"/>
    <w:rsid w:val="00DE7091"/>
    <w:rsid w:val="00DE7278"/>
    <w:rsid w:val="00DE77F2"/>
    <w:rsid w:val="00DE7A89"/>
    <w:rsid w:val="00DE7FF1"/>
    <w:rsid w:val="00DF0056"/>
    <w:rsid w:val="00DF008C"/>
    <w:rsid w:val="00DF0142"/>
    <w:rsid w:val="00DF0185"/>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6C7"/>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3B4"/>
    <w:rsid w:val="00E144EB"/>
    <w:rsid w:val="00E146CC"/>
    <w:rsid w:val="00E14A29"/>
    <w:rsid w:val="00E14AD5"/>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798"/>
    <w:rsid w:val="00E17AB4"/>
    <w:rsid w:val="00E17FF4"/>
    <w:rsid w:val="00E2023E"/>
    <w:rsid w:val="00E20812"/>
    <w:rsid w:val="00E209E1"/>
    <w:rsid w:val="00E20EA1"/>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9EB"/>
    <w:rsid w:val="00E24AC0"/>
    <w:rsid w:val="00E24C3F"/>
    <w:rsid w:val="00E24DAF"/>
    <w:rsid w:val="00E24E2B"/>
    <w:rsid w:val="00E25188"/>
    <w:rsid w:val="00E25758"/>
    <w:rsid w:val="00E257BD"/>
    <w:rsid w:val="00E25821"/>
    <w:rsid w:val="00E25869"/>
    <w:rsid w:val="00E25DCE"/>
    <w:rsid w:val="00E25DCF"/>
    <w:rsid w:val="00E26277"/>
    <w:rsid w:val="00E264F3"/>
    <w:rsid w:val="00E26542"/>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E31"/>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3ECF"/>
    <w:rsid w:val="00E43F7B"/>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2D"/>
    <w:rsid w:val="00E466E5"/>
    <w:rsid w:val="00E466F6"/>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69"/>
    <w:rsid w:val="00E73A0B"/>
    <w:rsid w:val="00E73BE5"/>
    <w:rsid w:val="00E73CE8"/>
    <w:rsid w:val="00E73D8B"/>
    <w:rsid w:val="00E744BC"/>
    <w:rsid w:val="00E74A64"/>
    <w:rsid w:val="00E74CC5"/>
    <w:rsid w:val="00E7571A"/>
    <w:rsid w:val="00E757F3"/>
    <w:rsid w:val="00E75B05"/>
    <w:rsid w:val="00E75B42"/>
    <w:rsid w:val="00E75C25"/>
    <w:rsid w:val="00E765B9"/>
    <w:rsid w:val="00E76A35"/>
    <w:rsid w:val="00E76AEF"/>
    <w:rsid w:val="00E76E1F"/>
    <w:rsid w:val="00E7728A"/>
    <w:rsid w:val="00E77658"/>
    <w:rsid w:val="00E77BEC"/>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6C"/>
    <w:rsid w:val="00E83E94"/>
    <w:rsid w:val="00E83F57"/>
    <w:rsid w:val="00E84089"/>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71F"/>
    <w:rsid w:val="00EA092A"/>
    <w:rsid w:val="00EA09FD"/>
    <w:rsid w:val="00EA126F"/>
    <w:rsid w:val="00EA14CD"/>
    <w:rsid w:val="00EA1B78"/>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60E2"/>
    <w:rsid w:val="00EA62AF"/>
    <w:rsid w:val="00EA62BB"/>
    <w:rsid w:val="00EA63A9"/>
    <w:rsid w:val="00EA65C2"/>
    <w:rsid w:val="00EA66D7"/>
    <w:rsid w:val="00EA6780"/>
    <w:rsid w:val="00EA6B76"/>
    <w:rsid w:val="00EA6C0A"/>
    <w:rsid w:val="00EA6F6A"/>
    <w:rsid w:val="00EA6FCA"/>
    <w:rsid w:val="00EA7138"/>
    <w:rsid w:val="00EA7383"/>
    <w:rsid w:val="00EA7703"/>
    <w:rsid w:val="00EA7796"/>
    <w:rsid w:val="00EA7C00"/>
    <w:rsid w:val="00EA7CF5"/>
    <w:rsid w:val="00EA7E5C"/>
    <w:rsid w:val="00EA7EDD"/>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76E"/>
    <w:rsid w:val="00EB3C02"/>
    <w:rsid w:val="00EB3D30"/>
    <w:rsid w:val="00EB3E9F"/>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83F"/>
    <w:rsid w:val="00EC0912"/>
    <w:rsid w:val="00EC096B"/>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F5E"/>
    <w:rsid w:val="00EC30EC"/>
    <w:rsid w:val="00EC33F8"/>
    <w:rsid w:val="00EC3402"/>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65D"/>
    <w:rsid w:val="00EE6804"/>
    <w:rsid w:val="00EE6A4B"/>
    <w:rsid w:val="00EE6C28"/>
    <w:rsid w:val="00EE6C2C"/>
    <w:rsid w:val="00EE6CA0"/>
    <w:rsid w:val="00EE7716"/>
    <w:rsid w:val="00EF0A92"/>
    <w:rsid w:val="00EF0F2C"/>
    <w:rsid w:val="00EF1250"/>
    <w:rsid w:val="00EF1BC2"/>
    <w:rsid w:val="00EF1D67"/>
    <w:rsid w:val="00EF1D83"/>
    <w:rsid w:val="00EF2957"/>
    <w:rsid w:val="00EF2B3E"/>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87"/>
    <w:rsid w:val="00EF6D12"/>
    <w:rsid w:val="00EF74BC"/>
    <w:rsid w:val="00EF7658"/>
    <w:rsid w:val="00EF7982"/>
    <w:rsid w:val="00EF7C08"/>
    <w:rsid w:val="00F00041"/>
    <w:rsid w:val="00F00344"/>
    <w:rsid w:val="00F0042A"/>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4169"/>
    <w:rsid w:val="00F04929"/>
    <w:rsid w:val="00F0494A"/>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55F"/>
    <w:rsid w:val="00F25790"/>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4E62"/>
    <w:rsid w:val="00F35386"/>
    <w:rsid w:val="00F354E4"/>
    <w:rsid w:val="00F356B7"/>
    <w:rsid w:val="00F36E9C"/>
    <w:rsid w:val="00F370FC"/>
    <w:rsid w:val="00F371C9"/>
    <w:rsid w:val="00F3721C"/>
    <w:rsid w:val="00F37820"/>
    <w:rsid w:val="00F37A50"/>
    <w:rsid w:val="00F401C9"/>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D4F"/>
    <w:rsid w:val="00F42E80"/>
    <w:rsid w:val="00F43C9A"/>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88"/>
    <w:rsid w:val="00F461CA"/>
    <w:rsid w:val="00F4633D"/>
    <w:rsid w:val="00F46613"/>
    <w:rsid w:val="00F4683F"/>
    <w:rsid w:val="00F46AA5"/>
    <w:rsid w:val="00F46FC8"/>
    <w:rsid w:val="00F46FDF"/>
    <w:rsid w:val="00F47753"/>
    <w:rsid w:val="00F47A9A"/>
    <w:rsid w:val="00F47CF4"/>
    <w:rsid w:val="00F47DAE"/>
    <w:rsid w:val="00F47E98"/>
    <w:rsid w:val="00F47F56"/>
    <w:rsid w:val="00F47FAB"/>
    <w:rsid w:val="00F47FD1"/>
    <w:rsid w:val="00F505CA"/>
    <w:rsid w:val="00F50B82"/>
    <w:rsid w:val="00F50CA3"/>
    <w:rsid w:val="00F51146"/>
    <w:rsid w:val="00F513D5"/>
    <w:rsid w:val="00F51C5E"/>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57F94"/>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A99"/>
    <w:rsid w:val="00F62BF0"/>
    <w:rsid w:val="00F632CD"/>
    <w:rsid w:val="00F6332A"/>
    <w:rsid w:val="00F63723"/>
    <w:rsid w:val="00F63AAF"/>
    <w:rsid w:val="00F63BBB"/>
    <w:rsid w:val="00F63DCD"/>
    <w:rsid w:val="00F6430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0C67"/>
    <w:rsid w:val="00F718EC"/>
    <w:rsid w:val="00F71D08"/>
    <w:rsid w:val="00F7247A"/>
    <w:rsid w:val="00F72658"/>
    <w:rsid w:val="00F729D0"/>
    <w:rsid w:val="00F72CD4"/>
    <w:rsid w:val="00F732C5"/>
    <w:rsid w:val="00F734BA"/>
    <w:rsid w:val="00F73897"/>
    <w:rsid w:val="00F73A33"/>
    <w:rsid w:val="00F73AEE"/>
    <w:rsid w:val="00F73B40"/>
    <w:rsid w:val="00F73C0D"/>
    <w:rsid w:val="00F73C44"/>
    <w:rsid w:val="00F752EE"/>
    <w:rsid w:val="00F753DA"/>
    <w:rsid w:val="00F75607"/>
    <w:rsid w:val="00F7560F"/>
    <w:rsid w:val="00F75B91"/>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3F29"/>
    <w:rsid w:val="00F84136"/>
    <w:rsid w:val="00F84171"/>
    <w:rsid w:val="00F84544"/>
    <w:rsid w:val="00F84886"/>
    <w:rsid w:val="00F848D2"/>
    <w:rsid w:val="00F84CB9"/>
    <w:rsid w:val="00F85741"/>
    <w:rsid w:val="00F85A9A"/>
    <w:rsid w:val="00F85EC5"/>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1167"/>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1825"/>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60F6"/>
    <w:rsid w:val="00FA62C1"/>
    <w:rsid w:val="00FA63F1"/>
    <w:rsid w:val="00FA69A7"/>
    <w:rsid w:val="00FA6A0C"/>
    <w:rsid w:val="00FA6C41"/>
    <w:rsid w:val="00FA6D3A"/>
    <w:rsid w:val="00FA782B"/>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78"/>
    <w:rsid w:val="00FC1771"/>
    <w:rsid w:val="00FC1BC8"/>
    <w:rsid w:val="00FC1C96"/>
    <w:rsid w:val="00FC1F5C"/>
    <w:rsid w:val="00FC2300"/>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00"/>
    <w:rsid w:val="00FD394A"/>
    <w:rsid w:val="00FD39C0"/>
    <w:rsid w:val="00FD3A85"/>
    <w:rsid w:val="00FD3C22"/>
    <w:rsid w:val="00FD3CFA"/>
    <w:rsid w:val="00FD3DB4"/>
    <w:rsid w:val="00FD3E63"/>
    <w:rsid w:val="00FD4D18"/>
    <w:rsid w:val="00FD4FD5"/>
    <w:rsid w:val="00FD50AF"/>
    <w:rsid w:val="00FD526D"/>
    <w:rsid w:val="00FD5408"/>
    <w:rsid w:val="00FD54B2"/>
    <w:rsid w:val="00FD559F"/>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952"/>
    <w:rsid w:val="00FE3A63"/>
    <w:rsid w:val="00FE3B52"/>
    <w:rsid w:val="00FE3E11"/>
    <w:rsid w:val="00FE4493"/>
    <w:rsid w:val="00FE49B0"/>
    <w:rsid w:val="00FE4CCA"/>
    <w:rsid w:val="00FE4DD5"/>
    <w:rsid w:val="00FE4E02"/>
    <w:rsid w:val="00FE525A"/>
    <w:rsid w:val="00FE542B"/>
    <w:rsid w:val="00FE59FE"/>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3F"/>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2022-06-27T10:15:00Z</cp:lastPrinted>
  <dcterms:created xsi:type="dcterms:W3CDTF">2022-07-11T16:32:00Z</dcterms:created>
  <dcterms:modified xsi:type="dcterms:W3CDTF">2022-07-11T16:32:00Z</dcterms:modified>
</cp:coreProperties>
</file>