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68735B55" w:rsidR="002D0A50" w:rsidRDefault="00931968" w:rsidP="00BC5286">
      <w:pPr>
        <w:ind w:left="-567" w:right="-330"/>
        <w:jc w:val="center"/>
        <w:rPr>
          <w:rFonts w:cs="Times New Roman"/>
          <w:szCs w:val="24"/>
        </w:rPr>
      </w:pPr>
      <w:r>
        <w:rPr>
          <w:rFonts w:cs="Times New Roman"/>
          <w:szCs w:val="24"/>
        </w:rPr>
        <w:t xml:space="preserve">Meeting Date: Monday, </w:t>
      </w:r>
      <w:r w:rsidR="00656424">
        <w:rPr>
          <w:rFonts w:cs="Times New Roman"/>
          <w:szCs w:val="24"/>
        </w:rPr>
        <w:t>27</w:t>
      </w:r>
      <w:r w:rsidR="00217AE7">
        <w:rPr>
          <w:rFonts w:cs="Times New Roman"/>
          <w:szCs w:val="24"/>
        </w:rPr>
        <w:t>th</w:t>
      </w:r>
      <w:r w:rsidR="00B51902">
        <w:rPr>
          <w:rFonts w:cs="Times New Roman"/>
          <w:szCs w:val="24"/>
        </w:rPr>
        <w:t xml:space="preserve"> </w:t>
      </w:r>
      <w:r w:rsidR="00656424">
        <w:rPr>
          <w:rFonts w:cs="Times New Roman"/>
          <w:szCs w:val="24"/>
        </w:rPr>
        <w:t>September</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4925D122" w14:textId="630734F1" w:rsidR="00B906A6" w:rsidRPr="00621D56" w:rsidRDefault="00891A95" w:rsidP="00621D56">
      <w:pPr>
        <w:ind w:left="-567" w:right="-330"/>
        <w:rPr>
          <w:bCs/>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0F65F6">
        <w:rPr>
          <w:rFonts w:cs="Times New Roman"/>
          <w:szCs w:val="24"/>
        </w:rPr>
        <w:br/>
      </w:r>
      <w:r w:rsidR="00AF35F7">
        <w:rPr>
          <w:rFonts w:cs="Times New Roman"/>
          <w:szCs w:val="24"/>
        </w:rPr>
        <w:t>Chair: Angela Bishop</w:t>
      </w:r>
      <w:r w:rsidR="008D0573">
        <w:rPr>
          <w:bCs/>
        </w:rPr>
        <w:br/>
      </w:r>
      <w:r w:rsidR="00B906A6">
        <w:rPr>
          <w:rFonts w:cs="Times New Roman"/>
          <w:szCs w:val="24"/>
        </w:rPr>
        <w:t>Vice-Chair: Jamie Pizey</w:t>
      </w:r>
      <w:r w:rsidR="00AF35F7">
        <w:rPr>
          <w:rFonts w:cs="Times New Roman"/>
          <w:szCs w:val="24"/>
        </w:rPr>
        <w:br/>
        <w:t>Councillors: Sally Aldridge,</w:t>
      </w:r>
      <w:r w:rsidR="00AF35F7" w:rsidRPr="006F51DB">
        <w:rPr>
          <w:rFonts w:cs="Times New Roman"/>
          <w:szCs w:val="24"/>
        </w:rPr>
        <w:t xml:space="preserve"> </w:t>
      </w:r>
      <w:r w:rsidR="00B906A6" w:rsidRPr="00D10477">
        <w:rPr>
          <w:rFonts w:cs="Times New Roman"/>
          <w:szCs w:val="24"/>
        </w:rPr>
        <w:t>Jackie Clover</w:t>
      </w:r>
      <w:r w:rsidR="00A340A7">
        <w:rPr>
          <w:rFonts w:cs="Times New Roman"/>
          <w:szCs w:val="24"/>
        </w:rPr>
        <w:t xml:space="preserve">, </w:t>
      </w:r>
      <w:r w:rsidR="006842C0">
        <w:rPr>
          <w:rFonts w:cs="Times New Roman"/>
          <w:szCs w:val="24"/>
        </w:rPr>
        <w:t xml:space="preserve">Barry Coveley, </w:t>
      </w:r>
      <w:r w:rsidR="00F926CE">
        <w:rPr>
          <w:rFonts w:cs="Times New Roman"/>
          <w:szCs w:val="24"/>
        </w:rPr>
        <w:t xml:space="preserve">Tony Hemmingway, </w:t>
      </w:r>
      <w:r w:rsidR="006842C0">
        <w:rPr>
          <w:rFonts w:cs="Times New Roman"/>
          <w:szCs w:val="24"/>
        </w:rPr>
        <w:t xml:space="preserve">Wendy </w:t>
      </w:r>
      <w:proofErr w:type="gramStart"/>
      <w:r w:rsidR="006842C0">
        <w:rPr>
          <w:rFonts w:cs="Times New Roman"/>
          <w:szCs w:val="24"/>
        </w:rPr>
        <w:t>Kenny</w:t>
      </w:r>
      <w:proofErr w:type="gramEnd"/>
      <w:r w:rsidR="00CF631B">
        <w:rPr>
          <w:rFonts w:cs="Times New Roman"/>
          <w:szCs w:val="24"/>
        </w:rPr>
        <w:t xml:space="preserve"> and </w:t>
      </w:r>
      <w:r w:rsidR="00AF35F7">
        <w:rPr>
          <w:rFonts w:cs="Times New Roman"/>
          <w:szCs w:val="24"/>
        </w:rPr>
        <w:t>Richard Powell</w:t>
      </w:r>
      <w:r w:rsidR="00621D56">
        <w:rPr>
          <w:rFonts w:cs="Times New Roman"/>
          <w:szCs w:val="24"/>
        </w:rPr>
        <w:t xml:space="preserve">. </w:t>
      </w:r>
      <w:r w:rsidR="00FB34E0">
        <w:t>Also,</w:t>
      </w:r>
      <w:r w:rsidR="00B906A6">
        <w:t xml:space="preserve"> </w:t>
      </w:r>
      <w:r w:rsidR="00B906A6">
        <w:rPr>
          <w:rFonts w:cs="Times New Roman"/>
          <w:szCs w:val="24"/>
        </w:rPr>
        <w:t xml:space="preserve">Parish Clerk, Pauline James. </w:t>
      </w:r>
    </w:p>
    <w:p w14:paraId="27E48619" w14:textId="524540EC" w:rsidR="008D0573" w:rsidRDefault="00621D56" w:rsidP="00EE348F">
      <w:pPr>
        <w:ind w:left="-567" w:right="-330"/>
        <w:rPr>
          <w:rFonts w:cs="Times New Roman"/>
          <w:szCs w:val="24"/>
        </w:rPr>
      </w:pPr>
      <w:r>
        <w:rPr>
          <w:rFonts w:cs="Times New Roman"/>
          <w:szCs w:val="24"/>
        </w:rPr>
        <w:t xml:space="preserve">Eleven </w:t>
      </w:r>
      <w:r w:rsidR="00F948F4">
        <w:rPr>
          <w:rFonts w:cs="Times New Roman"/>
          <w:szCs w:val="24"/>
        </w:rPr>
        <w:t xml:space="preserve">members of the public </w:t>
      </w:r>
      <w:r w:rsidR="00685F0B">
        <w:rPr>
          <w:rFonts w:cs="Times New Roman"/>
          <w:szCs w:val="24"/>
        </w:rPr>
        <w:t xml:space="preserve">were </w:t>
      </w:r>
      <w:r w:rsidR="00A340A7">
        <w:rPr>
          <w:rFonts w:cs="Times New Roman"/>
          <w:szCs w:val="24"/>
        </w:rPr>
        <w:t>present</w:t>
      </w:r>
      <w:r w:rsidR="00F948F4">
        <w:rPr>
          <w:rFonts w:cs="Times New Roman"/>
          <w:szCs w:val="24"/>
        </w:rPr>
        <w:t xml:space="preserve">. </w:t>
      </w:r>
      <w:r w:rsidR="003F7EE2">
        <w:rPr>
          <w:rFonts w:cs="Times New Roman"/>
          <w:szCs w:val="24"/>
        </w:rPr>
        <w:t xml:space="preserve">Matters raised included </w:t>
      </w:r>
      <w:r>
        <w:rPr>
          <w:rFonts w:cs="Times New Roman"/>
          <w:szCs w:val="24"/>
        </w:rPr>
        <w:t xml:space="preserve">an application from </w:t>
      </w:r>
      <w:r w:rsidR="00481220">
        <w:rPr>
          <w:rFonts w:cs="Times New Roman"/>
          <w:szCs w:val="24"/>
        </w:rPr>
        <w:t>Acle United Foo</w:t>
      </w:r>
      <w:r w:rsidR="000F46C3">
        <w:rPr>
          <w:rFonts w:cs="Times New Roman"/>
          <w:szCs w:val="24"/>
        </w:rPr>
        <w:t>t</w:t>
      </w:r>
      <w:r w:rsidR="00481220">
        <w:rPr>
          <w:rFonts w:cs="Times New Roman"/>
          <w:szCs w:val="24"/>
        </w:rPr>
        <w:t>ball Club for a grant.</w:t>
      </w:r>
    </w:p>
    <w:p w14:paraId="62256E62" w14:textId="34EDFB9A" w:rsidR="009E3DD0" w:rsidRPr="002F0AE4" w:rsidRDefault="00481220" w:rsidP="00EE348F">
      <w:pPr>
        <w:ind w:left="-567" w:right="-330"/>
        <w:rPr>
          <w:rFonts w:cs="Times New Roman"/>
          <w:szCs w:val="24"/>
        </w:rPr>
      </w:pPr>
      <w:r>
        <w:rPr>
          <w:rFonts w:cs="Times New Roman"/>
          <w:szCs w:val="24"/>
        </w:rPr>
        <w:t xml:space="preserve">District and County Councillor </w:t>
      </w:r>
      <w:r w:rsidR="009E3DD0">
        <w:rPr>
          <w:rFonts w:cs="Times New Roman"/>
          <w:szCs w:val="24"/>
        </w:rPr>
        <w:t>Lana Hempsall</w:t>
      </w:r>
      <w:r w:rsidR="000F46C3">
        <w:rPr>
          <w:rFonts w:cs="Times New Roman"/>
          <w:szCs w:val="24"/>
        </w:rPr>
        <w:t xml:space="preserve"> gave a report</w:t>
      </w:r>
      <w:r w:rsidR="009E3DD0">
        <w:rPr>
          <w:rFonts w:cs="Times New Roman"/>
          <w:szCs w:val="24"/>
        </w:rPr>
        <w:t>:</w:t>
      </w:r>
      <w:r w:rsidR="000F46C3">
        <w:rPr>
          <w:rFonts w:cs="Times New Roman"/>
          <w:szCs w:val="24"/>
        </w:rPr>
        <w:t xml:space="preserve"> </w:t>
      </w:r>
      <w:r w:rsidR="00FD5408">
        <w:rPr>
          <w:rFonts w:cs="Times New Roman"/>
          <w:szCs w:val="24"/>
        </w:rPr>
        <w:t xml:space="preserve">Broadland District Council </w:t>
      </w:r>
      <w:r w:rsidR="008B0EB1">
        <w:rPr>
          <w:rFonts w:cs="Times New Roman"/>
          <w:szCs w:val="24"/>
        </w:rPr>
        <w:t>plan</w:t>
      </w:r>
      <w:r w:rsidR="00FD5408">
        <w:rPr>
          <w:rFonts w:cs="Times New Roman"/>
          <w:szCs w:val="24"/>
        </w:rPr>
        <w:t>s</w:t>
      </w:r>
      <w:r w:rsidR="008B0EB1">
        <w:rPr>
          <w:rFonts w:cs="Times New Roman"/>
          <w:szCs w:val="24"/>
        </w:rPr>
        <w:t xml:space="preserve"> to extend the food waste collection to Acle</w:t>
      </w:r>
      <w:r w:rsidR="00A95B01">
        <w:rPr>
          <w:rFonts w:cs="Times New Roman"/>
          <w:szCs w:val="24"/>
        </w:rPr>
        <w:t xml:space="preserve"> </w:t>
      </w:r>
      <w:proofErr w:type="gramStart"/>
      <w:r w:rsidR="00A95B01">
        <w:rPr>
          <w:rFonts w:cs="Times New Roman"/>
          <w:szCs w:val="24"/>
        </w:rPr>
        <w:t>in the near future</w:t>
      </w:r>
      <w:proofErr w:type="gramEnd"/>
      <w:r w:rsidR="00A95B01">
        <w:rPr>
          <w:rFonts w:cs="Times New Roman"/>
          <w:szCs w:val="24"/>
        </w:rPr>
        <w:t xml:space="preserve">. </w:t>
      </w:r>
      <w:r w:rsidR="00CC7645">
        <w:rPr>
          <w:rFonts w:cs="Times New Roman"/>
          <w:szCs w:val="24"/>
        </w:rPr>
        <w:t xml:space="preserve">Information leaflets will be delivered to households to remind residents what can and cannot be placed in the recycling bin, </w:t>
      </w:r>
      <w:proofErr w:type="gramStart"/>
      <w:r w:rsidR="00CC7645">
        <w:rPr>
          <w:rFonts w:cs="Times New Roman"/>
          <w:szCs w:val="24"/>
        </w:rPr>
        <w:t>in an effort to</w:t>
      </w:r>
      <w:proofErr w:type="gramEnd"/>
      <w:r w:rsidR="00CC7645">
        <w:rPr>
          <w:rFonts w:cs="Times New Roman"/>
          <w:szCs w:val="24"/>
        </w:rPr>
        <w:t xml:space="preserve"> improve recycling rates</w:t>
      </w:r>
      <w:r w:rsidR="0027673A">
        <w:rPr>
          <w:rFonts w:cs="Times New Roman"/>
          <w:szCs w:val="24"/>
        </w:rPr>
        <w:t>, as the wrong item placed in a recycling bin can result in the whole load being discarded and put in landfill.</w:t>
      </w:r>
      <w:r w:rsidR="002F0AE4" w:rsidRPr="002F0AE4">
        <w:rPr>
          <w:rFonts w:ascii="Open Sans" w:hAnsi="Open Sans" w:cs="Open Sans"/>
          <w:color w:val="050505"/>
          <w:sz w:val="23"/>
          <w:szCs w:val="23"/>
          <w:shd w:val="clear" w:color="auto" w:fill="FFFFFF"/>
        </w:rPr>
        <w:t xml:space="preserve"> </w:t>
      </w:r>
      <w:r w:rsidR="002F0AE4" w:rsidRPr="002F0AE4">
        <w:rPr>
          <w:rFonts w:cs="Times New Roman"/>
          <w:color w:val="050505"/>
          <w:szCs w:val="24"/>
          <w:shd w:val="clear" w:color="auto" w:fill="FFFFFF"/>
        </w:rPr>
        <w:t>Norfolk County Counc</w:t>
      </w:r>
      <w:r w:rsidR="002F0AE4">
        <w:rPr>
          <w:rFonts w:cs="Times New Roman"/>
          <w:color w:val="050505"/>
          <w:szCs w:val="24"/>
          <w:shd w:val="clear" w:color="auto" w:fill="FFFFFF"/>
        </w:rPr>
        <w:t>i</w:t>
      </w:r>
      <w:r w:rsidR="002F0AE4" w:rsidRPr="002F0AE4">
        <w:rPr>
          <w:rFonts w:cs="Times New Roman"/>
          <w:color w:val="050505"/>
          <w:szCs w:val="24"/>
          <w:shd w:val="clear" w:color="auto" w:fill="FFFFFF"/>
        </w:rPr>
        <w:t>l has announced a</w:t>
      </w:r>
      <w:r w:rsidR="002F0AE4">
        <w:rPr>
          <w:rFonts w:ascii="Open Sans" w:hAnsi="Open Sans" w:cs="Open Sans"/>
          <w:color w:val="050505"/>
          <w:sz w:val="23"/>
          <w:szCs w:val="23"/>
          <w:shd w:val="clear" w:color="auto" w:fill="FFFFFF"/>
        </w:rPr>
        <w:t xml:space="preserve"> </w:t>
      </w:r>
      <w:r w:rsidR="002F0AE4" w:rsidRPr="002F0AE4">
        <w:rPr>
          <w:rFonts w:cs="Times New Roman"/>
          <w:color w:val="050505"/>
          <w:szCs w:val="24"/>
          <w:shd w:val="clear" w:color="auto" w:fill="FFFFFF"/>
        </w:rPr>
        <w:t xml:space="preserve">£1m Road Safety Community Fund </w:t>
      </w:r>
      <w:r w:rsidR="002F0AE4">
        <w:rPr>
          <w:rFonts w:cs="Times New Roman"/>
          <w:color w:val="050505"/>
          <w:szCs w:val="24"/>
          <w:shd w:val="clear" w:color="auto" w:fill="FFFFFF"/>
        </w:rPr>
        <w:t xml:space="preserve">which </w:t>
      </w:r>
      <w:r w:rsidR="002F0AE4" w:rsidRPr="002F0AE4">
        <w:rPr>
          <w:rFonts w:cs="Times New Roman"/>
          <w:color w:val="050505"/>
          <w:szCs w:val="24"/>
          <w:shd w:val="clear" w:color="auto" w:fill="FFFFFF"/>
        </w:rPr>
        <w:t>would provide up to £10,000 each for smaller road safety schemes, such as lowering speed limits or making changes to road signs and markings, to help address local issues and concerns.</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D87733" w:rsidRPr="007C4616" w14:paraId="71FCCE49" w14:textId="77777777" w:rsidTr="0079780D">
        <w:tc>
          <w:tcPr>
            <w:tcW w:w="756" w:type="dxa"/>
          </w:tcPr>
          <w:p w14:paraId="1943D45B" w14:textId="7DAE0607" w:rsidR="00060507" w:rsidRPr="00E26AC8" w:rsidRDefault="0040563D" w:rsidP="00456ECC">
            <w:pPr>
              <w:rPr>
                <w:bCs/>
              </w:rPr>
            </w:pPr>
            <w:r w:rsidRPr="00E26AC8">
              <w:rPr>
                <w:bCs/>
              </w:rPr>
              <w:t>1</w:t>
            </w:r>
          </w:p>
        </w:tc>
        <w:tc>
          <w:tcPr>
            <w:tcW w:w="9881" w:type="dxa"/>
            <w:gridSpan w:val="2"/>
          </w:tcPr>
          <w:p w14:paraId="5A3658E2" w14:textId="693B2FB9" w:rsidR="00B906A6" w:rsidRPr="00941C70" w:rsidRDefault="00D87733" w:rsidP="00A340A7">
            <w:pPr>
              <w:ind w:left="-1" w:right="179"/>
              <w:rPr>
                <w:rFonts w:cs="Times New Roman"/>
                <w:szCs w:val="24"/>
              </w:rPr>
            </w:pPr>
            <w:r w:rsidRPr="00521050">
              <w:rPr>
                <w:b/>
              </w:rPr>
              <w:t>APOLOGIES</w:t>
            </w:r>
            <w:r w:rsidR="00C52A94">
              <w:rPr>
                <w:b/>
              </w:rPr>
              <w:t xml:space="preserve"> </w:t>
            </w:r>
            <w:r w:rsidR="00C52A94" w:rsidRPr="00C52A94">
              <w:rPr>
                <w:bCs/>
              </w:rPr>
              <w:t>were accepted from</w:t>
            </w:r>
            <w:r w:rsidRPr="00521050">
              <w:rPr>
                <w:b/>
              </w:rPr>
              <w:t xml:space="preserve"> </w:t>
            </w:r>
            <w:r w:rsidR="00C52A94">
              <w:rPr>
                <w:rFonts w:cs="Times New Roman"/>
                <w:szCs w:val="24"/>
              </w:rPr>
              <w:t xml:space="preserve">Sarah Carter, </w:t>
            </w:r>
            <w:r w:rsidR="001B39F5">
              <w:rPr>
                <w:rFonts w:cs="Times New Roman"/>
                <w:szCs w:val="24"/>
              </w:rPr>
              <w:t xml:space="preserve">Hannah </w:t>
            </w:r>
            <w:proofErr w:type="gramStart"/>
            <w:r w:rsidR="001B39F5">
              <w:rPr>
                <w:rFonts w:cs="Times New Roman"/>
                <w:szCs w:val="24"/>
              </w:rPr>
              <w:t>Jackson</w:t>
            </w:r>
            <w:proofErr w:type="gramEnd"/>
            <w:r w:rsidR="001C4985">
              <w:rPr>
                <w:rFonts w:cs="Times New Roman"/>
                <w:szCs w:val="24"/>
              </w:rPr>
              <w:t xml:space="preserve"> and </w:t>
            </w:r>
            <w:r w:rsidR="00CF631B">
              <w:rPr>
                <w:rFonts w:cs="Times New Roman"/>
                <w:szCs w:val="24"/>
              </w:rPr>
              <w:t>David Stephenson</w:t>
            </w:r>
            <w:r w:rsidR="001C4985">
              <w:rPr>
                <w:rFonts w:cs="Times New Roman"/>
                <w:szCs w:val="24"/>
              </w:rPr>
              <w:t>.</w:t>
            </w:r>
          </w:p>
        </w:tc>
      </w:tr>
      <w:tr w:rsidR="002D0A50" w14:paraId="0CF8A67D" w14:textId="77777777" w:rsidTr="0079780D">
        <w:tc>
          <w:tcPr>
            <w:tcW w:w="756" w:type="dxa"/>
          </w:tcPr>
          <w:p w14:paraId="0CF8A67B" w14:textId="29D027E0" w:rsidR="002D0A50" w:rsidRPr="00E26AC8" w:rsidRDefault="00E166F7" w:rsidP="00456ECC">
            <w:pPr>
              <w:rPr>
                <w:bCs/>
              </w:rPr>
            </w:pPr>
            <w:r w:rsidRPr="00E26AC8">
              <w:rPr>
                <w:bCs/>
              </w:rPr>
              <w:t>2</w:t>
            </w:r>
          </w:p>
        </w:tc>
        <w:tc>
          <w:tcPr>
            <w:tcW w:w="9881" w:type="dxa"/>
            <w:gridSpan w:val="2"/>
          </w:tcPr>
          <w:p w14:paraId="0CF8A67C" w14:textId="46A3365B" w:rsidR="00036AE1" w:rsidRPr="000771D3" w:rsidRDefault="00312350" w:rsidP="00B50D40">
            <w:pPr>
              <w:rPr>
                <w:rFonts w:cs="Times New Roman"/>
                <w:szCs w:val="24"/>
              </w:rPr>
            </w:pPr>
            <w:r w:rsidRPr="00312350">
              <w:rPr>
                <w:b/>
              </w:rPr>
              <w:t>DECLARATIONS OF INTEREST</w:t>
            </w:r>
            <w:r w:rsidR="00553E39">
              <w:rPr>
                <w:b/>
              </w:rPr>
              <w:br/>
            </w:r>
            <w:r w:rsidR="00A12E9B">
              <w:rPr>
                <w:rFonts w:cs="Times New Roman"/>
                <w:szCs w:val="24"/>
              </w:rPr>
              <w:t>Jackie Clover</w:t>
            </w:r>
            <w:r w:rsidR="001D4877">
              <w:rPr>
                <w:rFonts w:cs="Times New Roman"/>
                <w:szCs w:val="24"/>
              </w:rPr>
              <w:t xml:space="preserve"> </w:t>
            </w:r>
            <w:r w:rsidR="00003A05">
              <w:rPr>
                <w:rFonts w:cs="Times New Roman"/>
                <w:szCs w:val="24"/>
              </w:rPr>
              <w:t xml:space="preserve">and Barry Coveley </w:t>
            </w:r>
            <w:r w:rsidR="008E7B6C">
              <w:rPr>
                <w:rFonts w:cs="Times New Roman"/>
                <w:szCs w:val="24"/>
              </w:rPr>
              <w:t xml:space="preserve">reminded the meeting that </w:t>
            </w:r>
            <w:r w:rsidR="00003A05">
              <w:rPr>
                <w:rFonts w:cs="Times New Roman"/>
                <w:szCs w:val="24"/>
              </w:rPr>
              <w:t xml:space="preserve">they are </w:t>
            </w:r>
            <w:r w:rsidR="008E7B6C">
              <w:rPr>
                <w:rFonts w:cs="Times New Roman"/>
                <w:szCs w:val="24"/>
              </w:rPr>
              <w:t>trustee</w:t>
            </w:r>
            <w:r w:rsidR="00003A05">
              <w:rPr>
                <w:rFonts w:cs="Times New Roman"/>
                <w:szCs w:val="24"/>
              </w:rPr>
              <w:t>s</w:t>
            </w:r>
            <w:r w:rsidR="008E7B6C">
              <w:rPr>
                <w:rFonts w:cs="Times New Roman"/>
                <w:szCs w:val="24"/>
              </w:rPr>
              <w:t xml:space="preserve"> of Acle Recreation Centre. </w:t>
            </w:r>
            <w:r w:rsidR="00E3282F">
              <w:rPr>
                <w:rFonts w:cs="Times New Roman"/>
                <w:szCs w:val="24"/>
              </w:rPr>
              <w:t xml:space="preserve">Jamie Pizey </w:t>
            </w:r>
            <w:r w:rsidR="00D0362E">
              <w:rPr>
                <w:rFonts w:cs="Times New Roman"/>
                <w:szCs w:val="24"/>
              </w:rPr>
              <w:t xml:space="preserve">and Angela Bishop each </w:t>
            </w:r>
            <w:r w:rsidR="00E3282F">
              <w:rPr>
                <w:rFonts w:cs="Times New Roman"/>
                <w:szCs w:val="24"/>
              </w:rPr>
              <w:t>had an interest in some payment</w:t>
            </w:r>
            <w:r w:rsidR="008D6AE1">
              <w:rPr>
                <w:rFonts w:cs="Times New Roman"/>
                <w:szCs w:val="24"/>
              </w:rPr>
              <w:t>s.</w:t>
            </w:r>
          </w:p>
        </w:tc>
      </w:tr>
      <w:tr w:rsidR="002D0A50" w14:paraId="0CF8A680" w14:textId="77777777" w:rsidTr="0079780D">
        <w:tc>
          <w:tcPr>
            <w:tcW w:w="756" w:type="dxa"/>
          </w:tcPr>
          <w:p w14:paraId="0CF8A67E" w14:textId="77D15BE0" w:rsidR="002D0A50" w:rsidRPr="00E26AC8" w:rsidRDefault="00E166F7" w:rsidP="00456ECC">
            <w:pPr>
              <w:rPr>
                <w:bCs/>
              </w:rPr>
            </w:pPr>
            <w:r w:rsidRPr="00E26AC8">
              <w:rPr>
                <w:bCs/>
              </w:rPr>
              <w:t>3</w:t>
            </w:r>
          </w:p>
        </w:tc>
        <w:tc>
          <w:tcPr>
            <w:tcW w:w="9881" w:type="dxa"/>
            <w:gridSpan w:val="2"/>
          </w:tcPr>
          <w:p w14:paraId="0CF8A67F" w14:textId="0ABE98F1" w:rsidR="00D15351" w:rsidRPr="00C80891" w:rsidRDefault="00312350" w:rsidP="00E67143">
            <w:r w:rsidRPr="00312350">
              <w:rPr>
                <w:b/>
              </w:rPr>
              <w:t>MINUTES</w:t>
            </w:r>
            <w:r w:rsidR="00553E39">
              <w:rPr>
                <w:b/>
              </w:rPr>
              <w:br/>
            </w:r>
            <w:r w:rsidR="00CF2701">
              <w:t>The min</w:t>
            </w:r>
            <w:r w:rsidR="00744BB6">
              <w:t xml:space="preserve">utes of </w:t>
            </w:r>
            <w:r w:rsidR="00931968">
              <w:t>the meeting</w:t>
            </w:r>
            <w:r w:rsidR="00EA272D">
              <w:t xml:space="preserve"> </w:t>
            </w:r>
            <w:r w:rsidR="000C6F91">
              <w:t xml:space="preserve">of </w:t>
            </w:r>
            <w:r w:rsidR="00683A33">
              <w:t>19</w:t>
            </w:r>
            <w:r w:rsidR="009A3B78">
              <w:t>th</w:t>
            </w:r>
            <w:r w:rsidR="00217AE7">
              <w:t xml:space="preserve"> </w:t>
            </w:r>
            <w:r w:rsidR="00AC3834">
              <w:t>Ju</w:t>
            </w:r>
            <w:r w:rsidR="00683A33">
              <w:t>ly</w:t>
            </w:r>
            <w:r w:rsidR="008A7B0D">
              <w:t xml:space="preserve"> </w:t>
            </w:r>
            <w:r w:rsidR="00CC7641">
              <w:t xml:space="preserve">2021 </w:t>
            </w:r>
            <w:r w:rsidR="00DA63DA">
              <w:t>were agreed to be correct,</w:t>
            </w:r>
            <w:r w:rsidR="00E91A29">
              <w:t xml:space="preserve"> </w:t>
            </w:r>
            <w:r w:rsidR="00DA63DA">
              <w:t xml:space="preserve">and </w:t>
            </w:r>
            <w:r w:rsidR="008A7B0D">
              <w:t>were sign</w:t>
            </w:r>
            <w:r w:rsidR="00865A5E">
              <w:t>ed by Angela Bishop</w:t>
            </w:r>
            <w:r w:rsidR="00260C75">
              <w:t>,</w:t>
            </w:r>
            <w:r w:rsidR="00865A5E">
              <w:t xml:space="preserve"> as Chair </w:t>
            </w:r>
            <w:r w:rsidR="008A7B0D">
              <w:t>of the Council.</w:t>
            </w:r>
          </w:p>
        </w:tc>
      </w:tr>
      <w:tr w:rsidR="002D0A50" w14:paraId="0CF8A697" w14:textId="77777777" w:rsidTr="0079780D">
        <w:trPr>
          <w:trHeight w:val="339"/>
        </w:trPr>
        <w:tc>
          <w:tcPr>
            <w:tcW w:w="756" w:type="dxa"/>
          </w:tcPr>
          <w:p w14:paraId="0CF8A692" w14:textId="6C03AC71" w:rsidR="004D00E6" w:rsidRPr="00E26AC8" w:rsidRDefault="00E166F7" w:rsidP="001E738A">
            <w:pPr>
              <w:rPr>
                <w:bCs/>
              </w:rPr>
            </w:pPr>
            <w:r w:rsidRPr="00E26AC8">
              <w:rPr>
                <w:bCs/>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79780D">
        <w:tc>
          <w:tcPr>
            <w:tcW w:w="756" w:type="dxa"/>
          </w:tcPr>
          <w:p w14:paraId="526155A0" w14:textId="0EBBBCEF" w:rsidR="00181DF4" w:rsidRDefault="00181DF4" w:rsidP="00181DF4"/>
        </w:tc>
        <w:tc>
          <w:tcPr>
            <w:tcW w:w="9881" w:type="dxa"/>
            <w:gridSpan w:val="2"/>
          </w:tcPr>
          <w:p w14:paraId="7B1EBBC7" w14:textId="3B4948A8"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79780D">
        <w:tc>
          <w:tcPr>
            <w:tcW w:w="756" w:type="dxa"/>
          </w:tcPr>
          <w:p w14:paraId="27B99451" w14:textId="7C546A9E" w:rsidR="00A13290" w:rsidRDefault="00505948" w:rsidP="00181DF4">
            <w:r>
              <w:t>4</w:t>
            </w:r>
            <w:r w:rsidR="00A13290">
              <w:t>.</w:t>
            </w:r>
            <w:r w:rsidR="000D0321">
              <w:t>1</w:t>
            </w:r>
          </w:p>
        </w:tc>
        <w:tc>
          <w:tcPr>
            <w:tcW w:w="9881" w:type="dxa"/>
            <w:gridSpan w:val="2"/>
          </w:tcPr>
          <w:p w14:paraId="157BBECC" w14:textId="72FDB73F" w:rsidR="002F5D64" w:rsidRPr="00DF3D0C" w:rsidRDefault="00727D5F" w:rsidP="00104029">
            <w:pPr>
              <w:rPr>
                <w:rFonts w:cs="Times New Roman"/>
                <w:color w:val="000000"/>
                <w:szCs w:val="24"/>
                <w:shd w:val="clear" w:color="auto" w:fill="FFFFFF"/>
              </w:rPr>
            </w:pPr>
            <w:r w:rsidRPr="007E3501">
              <w:rPr>
                <w:b/>
                <w:bCs/>
                <w:shd w:val="clear" w:color="auto" w:fill="FFFFFF"/>
              </w:rPr>
              <w:t>Acle Foodbank</w:t>
            </w:r>
            <w:r w:rsidR="00217543" w:rsidRPr="007E3501">
              <w:rPr>
                <w:b/>
                <w:bCs/>
                <w:shd w:val="clear" w:color="auto" w:fill="FFFFFF"/>
              </w:rPr>
              <w:t>:</w:t>
            </w:r>
            <w:r w:rsidR="007E3501">
              <w:rPr>
                <w:b/>
                <w:shd w:val="clear" w:color="auto" w:fill="FFFFFF"/>
              </w:rPr>
              <w:br/>
            </w:r>
            <w:r w:rsidR="006271BA" w:rsidRPr="007E3501">
              <w:rPr>
                <w:shd w:val="clear" w:color="auto" w:fill="FFFFFF"/>
              </w:rPr>
              <w:t>Sally Aldridge</w:t>
            </w:r>
            <w:r w:rsidR="00B708EC" w:rsidRPr="007E3501">
              <w:rPr>
                <w:shd w:val="clear" w:color="auto" w:fill="FFFFFF"/>
              </w:rPr>
              <w:t xml:space="preserve"> </w:t>
            </w:r>
            <w:r w:rsidR="00B54A1A" w:rsidRPr="007E3501">
              <w:rPr>
                <w:shd w:val="clear" w:color="auto" w:fill="FFFFFF"/>
              </w:rPr>
              <w:t>gave a report.</w:t>
            </w:r>
            <w:r w:rsidR="006B4A59" w:rsidRPr="007E3501">
              <w:rPr>
                <w:shd w:val="clear" w:color="auto" w:fill="FFFFFF"/>
              </w:rPr>
              <w:t xml:space="preserve"> The Foodbank is currently supporting eight families</w:t>
            </w:r>
            <w:r w:rsidR="002F5D64" w:rsidRPr="007E3501">
              <w:rPr>
                <w:shd w:val="clear" w:color="auto" w:fill="FFFFFF"/>
              </w:rPr>
              <w:t>. Brundall &amp; Blofield Good Neighbours are collecting and delivering the food parcels for the families in their parishes.</w:t>
            </w:r>
            <w:r w:rsidR="001909CE" w:rsidRPr="007E3501">
              <w:rPr>
                <w:shd w:val="clear" w:color="auto" w:fill="FFFFFF"/>
              </w:rPr>
              <w:t xml:space="preserve"> A freephone number has been set up (</w:t>
            </w:r>
            <w:r w:rsidR="007E3501" w:rsidRPr="007E3501">
              <w:t>0800 774 7286</w:t>
            </w:r>
            <w:r w:rsidR="007E3501">
              <w:rPr>
                <w:bCs/>
              </w:rPr>
              <w:t>)</w:t>
            </w:r>
            <w:r w:rsidR="00564D4C">
              <w:rPr>
                <w:bCs/>
              </w:rPr>
              <w:t>, which will also be used for Acle Good Neighbours.</w:t>
            </w:r>
          </w:p>
        </w:tc>
      </w:tr>
      <w:tr w:rsidR="00B647B6" w:rsidRPr="004A4AAB" w14:paraId="57BC4E14" w14:textId="77777777" w:rsidTr="0079780D">
        <w:tc>
          <w:tcPr>
            <w:tcW w:w="756" w:type="dxa"/>
          </w:tcPr>
          <w:p w14:paraId="250A5B28" w14:textId="322086C1" w:rsidR="00B647B6" w:rsidRDefault="00B647B6" w:rsidP="00181DF4">
            <w:r>
              <w:lastRenderedPageBreak/>
              <w:t>4.</w:t>
            </w:r>
            <w:r w:rsidR="002F5D64">
              <w:t>2</w:t>
            </w:r>
          </w:p>
        </w:tc>
        <w:tc>
          <w:tcPr>
            <w:tcW w:w="9881" w:type="dxa"/>
            <w:gridSpan w:val="2"/>
          </w:tcPr>
          <w:p w14:paraId="1EEB747E" w14:textId="404219D8" w:rsidR="002F5D64" w:rsidRDefault="00B647B6" w:rsidP="00450067">
            <w:pPr>
              <w:pStyle w:val="ListParagraph"/>
              <w:ind w:left="0" w:right="544" w:hanging="1"/>
              <w:rPr>
                <w:rFonts w:cs="Times New Roman"/>
                <w:color w:val="000000"/>
                <w:szCs w:val="24"/>
                <w:shd w:val="clear" w:color="auto" w:fill="FFFFFF"/>
              </w:rPr>
            </w:pPr>
            <w:r w:rsidRPr="00A03126">
              <w:rPr>
                <w:rFonts w:cs="Times New Roman"/>
                <w:b/>
                <w:bCs/>
                <w:szCs w:val="24"/>
              </w:rPr>
              <w:t>Acle Beeline</w:t>
            </w:r>
            <w:r>
              <w:rPr>
                <w:rFonts w:cs="Times New Roman"/>
                <w:szCs w:val="24"/>
              </w:rPr>
              <w:t>:</w:t>
            </w:r>
            <w:r>
              <w:rPr>
                <w:rFonts w:cs="Times New Roman"/>
                <w:szCs w:val="24"/>
              </w:rPr>
              <w:br/>
            </w:r>
            <w:r w:rsidR="002F5D64">
              <w:rPr>
                <w:rFonts w:cs="Times New Roman"/>
                <w:color w:val="000000"/>
                <w:szCs w:val="24"/>
                <w:shd w:val="clear" w:color="auto" w:fill="FFFFFF"/>
              </w:rPr>
              <w:t>Richard Powell gave a report:</w:t>
            </w:r>
            <w:r w:rsidR="00104029">
              <w:rPr>
                <w:rFonts w:cs="Times New Roman"/>
                <w:color w:val="000000"/>
                <w:szCs w:val="24"/>
                <w:shd w:val="clear" w:color="auto" w:fill="FFFFFF"/>
              </w:rPr>
              <w:t xml:space="preserve"> the long grass is about to be cut</w:t>
            </w:r>
            <w:r w:rsidR="008E267A">
              <w:rPr>
                <w:rFonts w:cs="Times New Roman"/>
                <w:color w:val="000000"/>
                <w:szCs w:val="24"/>
                <w:shd w:val="clear" w:color="auto" w:fill="FFFFFF"/>
              </w:rPr>
              <w:t>. Wildflower seeds will be purchased and some distributed to the schools.</w:t>
            </w:r>
          </w:p>
          <w:p w14:paraId="198F5199" w14:textId="77777777" w:rsidR="00450067" w:rsidRPr="00450067" w:rsidRDefault="00450067" w:rsidP="00450067">
            <w:pPr>
              <w:pStyle w:val="ListParagraph"/>
              <w:ind w:left="0" w:right="544" w:hanging="1"/>
              <w:rPr>
                <w:rFonts w:cs="Times New Roman"/>
                <w:color w:val="000000"/>
                <w:szCs w:val="24"/>
                <w:shd w:val="clear" w:color="auto" w:fill="FFFFFF"/>
              </w:rPr>
            </w:pPr>
          </w:p>
          <w:p w14:paraId="33E6AF98" w14:textId="3A86EE4A" w:rsidR="002F5D64" w:rsidRDefault="002D3B53" w:rsidP="00B845F0">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Crocus Contracting were very supportive of the proposal for swift boxes and have purchased ten </w:t>
            </w:r>
            <w:r w:rsidR="004151C8">
              <w:rPr>
                <w:rFonts w:cs="Times New Roman"/>
                <w:color w:val="000000"/>
                <w:szCs w:val="24"/>
                <w:shd w:val="clear" w:color="auto" w:fill="FFFFFF"/>
              </w:rPr>
              <w:t>“</w:t>
            </w:r>
            <w:r>
              <w:rPr>
                <w:rFonts w:cs="Times New Roman"/>
                <w:color w:val="000000"/>
                <w:szCs w:val="24"/>
                <w:shd w:val="clear" w:color="auto" w:fill="FFFFFF"/>
              </w:rPr>
              <w:t>swift bricks</w:t>
            </w:r>
            <w:r w:rsidR="004151C8">
              <w:rPr>
                <w:rFonts w:cs="Times New Roman"/>
                <w:color w:val="000000"/>
                <w:szCs w:val="24"/>
                <w:shd w:val="clear" w:color="auto" w:fill="FFFFFF"/>
              </w:rPr>
              <w:t>”</w:t>
            </w:r>
            <w:r>
              <w:rPr>
                <w:rFonts w:cs="Times New Roman"/>
                <w:color w:val="000000"/>
                <w:szCs w:val="24"/>
                <w:shd w:val="clear" w:color="auto" w:fill="FFFFFF"/>
              </w:rPr>
              <w:t xml:space="preserve"> to install in the new housing at Leffins Lane.</w:t>
            </w:r>
          </w:p>
          <w:p w14:paraId="5D2B43CE" w14:textId="77777777" w:rsidR="002D3B53" w:rsidRDefault="002D3B53" w:rsidP="00B845F0">
            <w:pPr>
              <w:pStyle w:val="ListParagraph"/>
              <w:ind w:left="0" w:right="544" w:hanging="1"/>
              <w:rPr>
                <w:rFonts w:cs="Times New Roman"/>
                <w:color w:val="000000"/>
                <w:szCs w:val="24"/>
                <w:shd w:val="clear" w:color="auto" w:fill="FFFFFF"/>
              </w:rPr>
            </w:pPr>
          </w:p>
          <w:p w14:paraId="1957C8BA" w14:textId="55CF7634" w:rsidR="00E6657A" w:rsidRPr="00730780" w:rsidRDefault="002D3B53" w:rsidP="00291DBB">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Lovells were also keen to help and suggested that they might make up some </w:t>
            </w:r>
            <w:r w:rsidR="006753FA">
              <w:rPr>
                <w:rFonts w:cs="Times New Roman"/>
                <w:color w:val="000000"/>
                <w:szCs w:val="24"/>
                <w:shd w:val="clear" w:color="auto" w:fill="FFFFFF"/>
              </w:rPr>
              <w:t xml:space="preserve">wooden </w:t>
            </w:r>
            <w:r>
              <w:rPr>
                <w:rFonts w:cs="Times New Roman"/>
                <w:color w:val="000000"/>
                <w:szCs w:val="24"/>
                <w:shd w:val="clear" w:color="auto" w:fill="FFFFFF"/>
              </w:rPr>
              <w:t>boxes for their new houses</w:t>
            </w:r>
            <w:r w:rsidR="00291DBB">
              <w:rPr>
                <w:rFonts w:cs="Times New Roman"/>
                <w:color w:val="000000"/>
                <w:szCs w:val="24"/>
                <w:shd w:val="clear" w:color="auto" w:fill="FFFFFF"/>
              </w:rPr>
              <w:t xml:space="preserve"> off Norwich Road.</w:t>
            </w:r>
          </w:p>
        </w:tc>
      </w:tr>
      <w:tr w:rsidR="00B647B6" w:rsidRPr="004A4AAB" w14:paraId="50DFFFEC" w14:textId="77777777" w:rsidTr="0079780D">
        <w:tc>
          <w:tcPr>
            <w:tcW w:w="756" w:type="dxa"/>
          </w:tcPr>
          <w:p w14:paraId="59A1AB1D" w14:textId="3D3CCE90" w:rsidR="00B647B6" w:rsidRDefault="00B647B6" w:rsidP="00181DF4">
            <w:r>
              <w:t>4.</w:t>
            </w:r>
            <w:r w:rsidR="00E6657A">
              <w:t>3</w:t>
            </w:r>
          </w:p>
        </w:tc>
        <w:tc>
          <w:tcPr>
            <w:tcW w:w="9881" w:type="dxa"/>
            <w:gridSpan w:val="2"/>
          </w:tcPr>
          <w:p w14:paraId="6F31B9FB" w14:textId="5A6D9CE3" w:rsidR="00502E16" w:rsidRDefault="0067514F" w:rsidP="00881522">
            <w:pPr>
              <w:pStyle w:val="ListParagraph"/>
              <w:ind w:left="0" w:right="544" w:hanging="1"/>
              <w:rPr>
                <w:rFonts w:cs="Times New Roman"/>
                <w:szCs w:val="24"/>
              </w:rPr>
            </w:pPr>
            <w:r w:rsidRPr="0067514F">
              <w:rPr>
                <w:rFonts w:cs="Times New Roman"/>
                <w:b/>
                <w:bCs/>
                <w:szCs w:val="24"/>
              </w:rPr>
              <w:t>Summer Markets:</w:t>
            </w:r>
            <w:r w:rsidR="00951790">
              <w:rPr>
                <w:rFonts w:cs="Times New Roman"/>
                <w:b/>
                <w:bCs/>
                <w:szCs w:val="24"/>
              </w:rPr>
              <w:br/>
            </w:r>
            <w:r w:rsidR="00951790">
              <w:rPr>
                <w:rFonts w:cs="Times New Roman"/>
                <w:szCs w:val="24"/>
              </w:rPr>
              <w:t>Angela reported</w:t>
            </w:r>
            <w:r w:rsidR="00502E16">
              <w:rPr>
                <w:rFonts w:cs="Times New Roman"/>
                <w:szCs w:val="24"/>
              </w:rPr>
              <w:t>:</w:t>
            </w:r>
            <w:r w:rsidR="00881522">
              <w:rPr>
                <w:rFonts w:cs="Times New Roman"/>
                <w:szCs w:val="24"/>
              </w:rPr>
              <w:t xml:space="preserve"> </w:t>
            </w:r>
            <w:r w:rsidR="006753FA">
              <w:rPr>
                <w:rFonts w:cs="Times New Roman"/>
                <w:szCs w:val="24"/>
              </w:rPr>
              <w:t xml:space="preserve">the market ran over twelve weeks. </w:t>
            </w:r>
            <w:r w:rsidR="00557B54">
              <w:rPr>
                <w:rFonts w:cs="Times New Roman"/>
                <w:szCs w:val="24"/>
              </w:rPr>
              <w:t xml:space="preserve">Angela thanked Broadland District Council for the stalls, </w:t>
            </w:r>
            <w:r w:rsidR="003A2165">
              <w:rPr>
                <w:rFonts w:cs="Times New Roman"/>
                <w:szCs w:val="24"/>
              </w:rPr>
              <w:t xml:space="preserve">Rick </w:t>
            </w:r>
            <w:r w:rsidR="00440293">
              <w:rPr>
                <w:rFonts w:cs="Times New Roman"/>
                <w:szCs w:val="24"/>
              </w:rPr>
              <w:t xml:space="preserve">Goodley </w:t>
            </w:r>
            <w:r w:rsidR="003A2165">
              <w:rPr>
                <w:rFonts w:cs="Times New Roman"/>
                <w:szCs w:val="24"/>
              </w:rPr>
              <w:t xml:space="preserve">and Robert </w:t>
            </w:r>
            <w:r w:rsidR="00440293">
              <w:rPr>
                <w:rFonts w:cs="Times New Roman"/>
                <w:szCs w:val="24"/>
              </w:rPr>
              <w:t>Monument for putting up the stalls each week</w:t>
            </w:r>
            <w:r w:rsidR="00CD1FB3">
              <w:rPr>
                <w:rFonts w:cs="Times New Roman"/>
                <w:szCs w:val="24"/>
              </w:rPr>
              <w:t xml:space="preserve">, Jackie Clover, Simon Clover, Jamie Pizey, Tony </w:t>
            </w:r>
            <w:proofErr w:type="gramStart"/>
            <w:r w:rsidR="00CD1FB3">
              <w:rPr>
                <w:rFonts w:cs="Times New Roman"/>
                <w:szCs w:val="24"/>
              </w:rPr>
              <w:t>Hemmingway</w:t>
            </w:r>
            <w:proofErr w:type="gramEnd"/>
            <w:r w:rsidR="00CD1FB3">
              <w:rPr>
                <w:rFonts w:cs="Times New Roman"/>
                <w:szCs w:val="24"/>
              </w:rPr>
              <w:t xml:space="preserve"> and Wendy </w:t>
            </w:r>
            <w:r w:rsidR="00F91FE3">
              <w:rPr>
                <w:rFonts w:cs="Times New Roman"/>
                <w:szCs w:val="24"/>
              </w:rPr>
              <w:t>Kenny for their general help.</w:t>
            </w:r>
          </w:p>
          <w:p w14:paraId="2A2E64DB" w14:textId="5597E209" w:rsidR="00E6657A" w:rsidRPr="00503145" w:rsidRDefault="00A95D3F" w:rsidP="00503145">
            <w:pPr>
              <w:pStyle w:val="ListParagraph"/>
              <w:ind w:left="0" w:right="544" w:hanging="1"/>
              <w:rPr>
                <w:rFonts w:cs="Times New Roman"/>
                <w:szCs w:val="24"/>
              </w:rPr>
            </w:pPr>
            <w:r>
              <w:rPr>
                <w:rFonts w:cs="Times New Roman"/>
                <w:szCs w:val="24"/>
              </w:rPr>
              <w:t>The markets had made a surplus of £55. The Council had agreed to spend £500</w:t>
            </w:r>
            <w:r w:rsidR="001F1F0F">
              <w:rPr>
                <w:rFonts w:cs="Times New Roman"/>
                <w:szCs w:val="24"/>
              </w:rPr>
              <w:t xml:space="preserve"> but this was not needed. It was therefore agreed that this £555 could be spent on the Jubilee events in 2022.</w:t>
            </w:r>
          </w:p>
        </w:tc>
      </w:tr>
      <w:tr w:rsidR="009F35A4" w:rsidRPr="004A4AAB" w14:paraId="7DAE109E" w14:textId="77777777" w:rsidTr="0079780D">
        <w:tc>
          <w:tcPr>
            <w:tcW w:w="756" w:type="dxa"/>
          </w:tcPr>
          <w:p w14:paraId="681A7F30" w14:textId="1DACF4B8" w:rsidR="009F35A4" w:rsidRDefault="009F35A4" w:rsidP="00181DF4">
            <w:r>
              <w:t>4.</w:t>
            </w:r>
            <w:r w:rsidR="009E3DD0">
              <w:t>4</w:t>
            </w:r>
          </w:p>
        </w:tc>
        <w:tc>
          <w:tcPr>
            <w:tcW w:w="9881" w:type="dxa"/>
            <w:gridSpan w:val="2"/>
          </w:tcPr>
          <w:p w14:paraId="45155D4A" w14:textId="77777777" w:rsidR="009F35A4" w:rsidRDefault="009F35A4" w:rsidP="006E64E8">
            <w:pPr>
              <w:pStyle w:val="ListParagraph"/>
              <w:ind w:left="0" w:right="544" w:hanging="1"/>
              <w:rPr>
                <w:rFonts w:cs="Times New Roman"/>
                <w:b/>
                <w:bCs/>
                <w:szCs w:val="24"/>
              </w:rPr>
            </w:pPr>
            <w:r>
              <w:rPr>
                <w:rFonts w:cs="Times New Roman"/>
                <w:b/>
                <w:bCs/>
                <w:szCs w:val="24"/>
              </w:rPr>
              <w:t>Acle &amp; District Men’s Shed:</w:t>
            </w:r>
          </w:p>
          <w:p w14:paraId="5B8E505E" w14:textId="125E846D" w:rsidR="0068378D" w:rsidRPr="00951790" w:rsidRDefault="009E3DD0" w:rsidP="00AC3BD9">
            <w:pPr>
              <w:pStyle w:val="ListParagraph"/>
              <w:ind w:left="0" w:right="544" w:hanging="1"/>
              <w:rPr>
                <w:rFonts w:cs="Times New Roman"/>
                <w:szCs w:val="24"/>
              </w:rPr>
            </w:pPr>
            <w:r>
              <w:rPr>
                <w:rFonts w:cs="Times New Roman"/>
                <w:szCs w:val="24"/>
              </w:rPr>
              <w:t xml:space="preserve">The Headteacher at the Primary School, and NCC’s </w:t>
            </w:r>
            <w:r w:rsidR="00F10CA2">
              <w:rPr>
                <w:rFonts w:cs="Times New Roman"/>
                <w:szCs w:val="24"/>
              </w:rPr>
              <w:t>Education Estates Manager, have said they will not permit the Men’s Shed to use the Fletcher Room at the school</w:t>
            </w:r>
            <w:r w:rsidR="0068378D">
              <w:rPr>
                <w:rFonts w:cs="Times New Roman"/>
                <w:szCs w:val="24"/>
              </w:rPr>
              <w:t>, citing safeguarding issues.</w:t>
            </w:r>
            <w:r w:rsidR="00503145">
              <w:rPr>
                <w:rFonts w:cs="Times New Roman"/>
                <w:szCs w:val="24"/>
              </w:rPr>
              <w:t xml:space="preserve"> The councillors expressed their disappointment at this decision</w:t>
            </w:r>
            <w:r w:rsidR="00AC3BD9">
              <w:rPr>
                <w:rFonts w:cs="Times New Roman"/>
                <w:szCs w:val="24"/>
              </w:rPr>
              <w:t>,</w:t>
            </w:r>
            <w:r w:rsidR="00503145">
              <w:rPr>
                <w:rFonts w:cs="Times New Roman"/>
                <w:szCs w:val="24"/>
              </w:rPr>
              <w:t xml:space="preserve"> but it was </w:t>
            </w:r>
            <w:r w:rsidR="009C1AB8">
              <w:rPr>
                <w:rFonts w:cs="Times New Roman"/>
                <w:szCs w:val="24"/>
              </w:rPr>
              <w:t>agreed instead to l</w:t>
            </w:r>
            <w:r w:rsidR="0068378D">
              <w:rPr>
                <w:rFonts w:cs="Times New Roman"/>
                <w:szCs w:val="24"/>
              </w:rPr>
              <w:t>ook again at the strip of land at Rec</w:t>
            </w:r>
            <w:r w:rsidR="009C1AB8">
              <w:rPr>
                <w:rFonts w:cs="Times New Roman"/>
                <w:szCs w:val="24"/>
              </w:rPr>
              <w:t>reation</w:t>
            </w:r>
            <w:r w:rsidR="0068378D">
              <w:rPr>
                <w:rFonts w:cs="Times New Roman"/>
                <w:szCs w:val="24"/>
              </w:rPr>
              <w:t xml:space="preserve"> Centre</w:t>
            </w:r>
            <w:r w:rsidR="009C1AB8">
              <w:rPr>
                <w:rFonts w:cs="Times New Roman"/>
                <w:szCs w:val="24"/>
              </w:rPr>
              <w:t>, next to the Outdoor Bowls.</w:t>
            </w:r>
            <w:r w:rsidR="00E60E15">
              <w:rPr>
                <w:rFonts w:cs="Times New Roman"/>
                <w:szCs w:val="24"/>
              </w:rPr>
              <w:t xml:space="preserve">  A second-hand modular building could be purchased </w:t>
            </w:r>
            <w:r w:rsidR="00AC3BD9">
              <w:rPr>
                <w:rFonts w:cs="Times New Roman"/>
                <w:szCs w:val="24"/>
              </w:rPr>
              <w:t xml:space="preserve">for this site </w:t>
            </w:r>
            <w:r w:rsidR="00E60E15">
              <w:rPr>
                <w:rFonts w:cs="Times New Roman"/>
                <w:szCs w:val="24"/>
              </w:rPr>
              <w:t xml:space="preserve">and then the Fletcher Room building could be </w:t>
            </w:r>
            <w:proofErr w:type="gramStart"/>
            <w:r w:rsidR="00E60E15">
              <w:rPr>
                <w:rFonts w:cs="Times New Roman"/>
                <w:szCs w:val="24"/>
              </w:rPr>
              <w:t>sold</w:t>
            </w:r>
            <w:r w:rsidR="00AC3BD9">
              <w:rPr>
                <w:rFonts w:cs="Times New Roman"/>
                <w:szCs w:val="24"/>
              </w:rPr>
              <w:t>, once</w:t>
            </w:r>
            <w:proofErr w:type="gramEnd"/>
            <w:r w:rsidR="00AC3BD9">
              <w:rPr>
                <w:rFonts w:cs="Times New Roman"/>
                <w:szCs w:val="24"/>
              </w:rPr>
              <w:t xml:space="preserve"> the Pre-School has moved into the Barclays building.</w:t>
            </w:r>
          </w:p>
        </w:tc>
      </w:tr>
      <w:tr w:rsidR="00D246A0" w:rsidRPr="004A4AAB" w14:paraId="4DB63E45" w14:textId="77777777" w:rsidTr="0079780D">
        <w:tc>
          <w:tcPr>
            <w:tcW w:w="756" w:type="dxa"/>
          </w:tcPr>
          <w:p w14:paraId="34B0B0C1" w14:textId="10DB6764" w:rsidR="00D246A0" w:rsidRDefault="00EB478A" w:rsidP="00181DF4">
            <w:r>
              <w:t>4.</w:t>
            </w:r>
            <w:r w:rsidR="00D247B3">
              <w:t>5</w:t>
            </w:r>
          </w:p>
        </w:tc>
        <w:tc>
          <w:tcPr>
            <w:tcW w:w="9881" w:type="dxa"/>
            <w:gridSpan w:val="2"/>
          </w:tcPr>
          <w:p w14:paraId="0C88D9A0" w14:textId="77777777" w:rsidR="009628E6" w:rsidRDefault="002F4CCE" w:rsidP="000F75CB">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Flooding:</w:t>
            </w:r>
          </w:p>
          <w:p w14:paraId="7979B8DF" w14:textId="1998F278" w:rsidR="00240553" w:rsidRPr="002F4CCE" w:rsidRDefault="00D247B3" w:rsidP="000B26D8">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NCC sent their </w:t>
            </w:r>
            <w:r w:rsidR="000F640F">
              <w:rPr>
                <w:rFonts w:cs="Times New Roman"/>
                <w:color w:val="000000"/>
                <w:szCs w:val="24"/>
                <w:shd w:val="clear" w:color="auto" w:fill="FFFFFF"/>
              </w:rPr>
              <w:t xml:space="preserve">report into </w:t>
            </w:r>
            <w:r w:rsidR="00AB1398">
              <w:rPr>
                <w:rFonts w:cs="Times New Roman"/>
                <w:color w:val="000000"/>
                <w:szCs w:val="24"/>
                <w:shd w:val="clear" w:color="auto" w:fill="FFFFFF"/>
              </w:rPr>
              <w:t xml:space="preserve">the </w:t>
            </w:r>
            <w:r w:rsidR="000F640F">
              <w:rPr>
                <w:rFonts w:cs="Times New Roman"/>
                <w:color w:val="000000"/>
                <w:szCs w:val="24"/>
                <w:shd w:val="clear" w:color="auto" w:fill="FFFFFF"/>
              </w:rPr>
              <w:t>flooding over the winter of 20/21. It only mentions one property being flooded at Beighton Road</w:t>
            </w:r>
            <w:r w:rsidR="005F1F55">
              <w:rPr>
                <w:rFonts w:cs="Times New Roman"/>
                <w:color w:val="000000"/>
                <w:szCs w:val="24"/>
                <w:shd w:val="clear" w:color="auto" w:fill="FFFFFF"/>
              </w:rPr>
              <w:t xml:space="preserve">, </w:t>
            </w:r>
            <w:r w:rsidR="00AB1398">
              <w:rPr>
                <w:rFonts w:cs="Times New Roman"/>
                <w:color w:val="000000"/>
                <w:szCs w:val="24"/>
                <w:shd w:val="clear" w:color="auto" w:fill="FFFFFF"/>
              </w:rPr>
              <w:t xml:space="preserve">whereas three were affected, </w:t>
            </w:r>
            <w:r w:rsidR="005F1F55">
              <w:rPr>
                <w:rFonts w:cs="Times New Roman"/>
                <w:color w:val="000000"/>
                <w:szCs w:val="24"/>
                <w:shd w:val="clear" w:color="auto" w:fill="FFFFFF"/>
              </w:rPr>
              <w:t>and only seems to indicate that NCC can monitor the situation, rather than be more pro-active to solve the issues</w:t>
            </w:r>
            <w:r w:rsidR="00D63484">
              <w:rPr>
                <w:rFonts w:cs="Times New Roman"/>
                <w:color w:val="000000"/>
                <w:szCs w:val="24"/>
                <w:shd w:val="clear" w:color="auto" w:fill="FFFFFF"/>
              </w:rPr>
              <w:t>, which is disappointing.</w:t>
            </w:r>
          </w:p>
        </w:tc>
      </w:tr>
      <w:tr w:rsidR="00081536" w:rsidRPr="004A4AAB" w14:paraId="273C7F01" w14:textId="77777777" w:rsidTr="0079780D">
        <w:tc>
          <w:tcPr>
            <w:tcW w:w="756" w:type="dxa"/>
          </w:tcPr>
          <w:p w14:paraId="4616616A" w14:textId="1714D6CE" w:rsidR="00081536" w:rsidRDefault="00081536" w:rsidP="00181DF4">
            <w:r>
              <w:t>4.</w:t>
            </w:r>
            <w:r w:rsidR="005F1F55">
              <w:t>6</w:t>
            </w:r>
          </w:p>
        </w:tc>
        <w:tc>
          <w:tcPr>
            <w:tcW w:w="9881" w:type="dxa"/>
            <w:gridSpan w:val="2"/>
          </w:tcPr>
          <w:p w14:paraId="63A40ABA" w14:textId="11F10CBD" w:rsidR="004C0DBD" w:rsidRPr="0051003E" w:rsidRDefault="0051003E" w:rsidP="00D63484">
            <w:pPr>
              <w:pStyle w:val="ListParagraph"/>
              <w:ind w:left="0" w:right="544" w:hanging="1"/>
              <w:rPr>
                <w:rFonts w:cs="Times New Roman"/>
                <w:color w:val="000000"/>
                <w:szCs w:val="24"/>
                <w:shd w:val="clear" w:color="auto" w:fill="FFFFFF"/>
              </w:rPr>
            </w:pPr>
            <w:r w:rsidRPr="0051003E">
              <w:rPr>
                <w:rFonts w:cs="Times New Roman"/>
                <w:color w:val="000000"/>
                <w:szCs w:val="24"/>
                <w:shd w:val="clear" w:color="auto" w:fill="FFFFFF"/>
              </w:rPr>
              <w:t xml:space="preserve">The proposals for the </w:t>
            </w:r>
            <w:r w:rsidRPr="001C4985">
              <w:rPr>
                <w:rFonts w:cs="Times New Roman"/>
                <w:b/>
                <w:bCs/>
                <w:color w:val="000000"/>
                <w:szCs w:val="24"/>
                <w:shd w:val="clear" w:color="auto" w:fill="FFFFFF"/>
              </w:rPr>
              <w:t>parking restrictions</w:t>
            </w:r>
            <w:r w:rsidRPr="0051003E">
              <w:rPr>
                <w:rFonts w:cs="Times New Roman"/>
                <w:color w:val="000000"/>
                <w:szCs w:val="24"/>
                <w:shd w:val="clear" w:color="auto" w:fill="FFFFFF"/>
              </w:rPr>
              <w:t xml:space="preserve"> in the village to reduce all-day parking have </w:t>
            </w:r>
            <w:r w:rsidR="00D63484">
              <w:rPr>
                <w:rFonts w:cs="Times New Roman"/>
                <w:color w:val="000000"/>
                <w:szCs w:val="24"/>
                <w:shd w:val="clear" w:color="auto" w:fill="FFFFFF"/>
              </w:rPr>
              <w:t xml:space="preserve">still </w:t>
            </w:r>
            <w:r w:rsidRPr="0051003E">
              <w:rPr>
                <w:rFonts w:cs="Times New Roman"/>
                <w:color w:val="000000"/>
                <w:szCs w:val="24"/>
                <w:shd w:val="clear" w:color="auto" w:fill="FFFFFF"/>
              </w:rPr>
              <w:t>not yet been approved by NCC Committee.</w:t>
            </w:r>
          </w:p>
        </w:tc>
      </w:tr>
      <w:tr w:rsidR="003E2E24" w:rsidRPr="004A4AAB" w14:paraId="119F3467" w14:textId="77777777" w:rsidTr="0079780D">
        <w:tc>
          <w:tcPr>
            <w:tcW w:w="756" w:type="dxa"/>
          </w:tcPr>
          <w:p w14:paraId="5C627EB0" w14:textId="38EFC282" w:rsidR="003E2E24" w:rsidRDefault="0049147E" w:rsidP="00181DF4">
            <w:r>
              <w:t>4.</w:t>
            </w:r>
            <w:r w:rsidR="004C0DBD">
              <w:t>7</w:t>
            </w:r>
          </w:p>
        </w:tc>
        <w:tc>
          <w:tcPr>
            <w:tcW w:w="9881" w:type="dxa"/>
            <w:gridSpan w:val="2"/>
          </w:tcPr>
          <w:p w14:paraId="49A31D13" w14:textId="2C7BF5FE" w:rsidR="00EC5B7D" w:rsidRPr="00557E43" w:rsidRDefault="004C0DBD" w:rsidP="000F75CB">
            <w:pPr>
              <w:pStyle w:val="ListParagraph"/>
              <w:ind w:left="0" w:right="544" w:hanging="1"/>
              <w:rPr>
                <w:rFonts w:cs="Times New Roman"/>
                <w:szCs w:val="24"/>
              </w:rPr>
            </w:pPr>
            <w:r>
              <w:rPr>
                <w:rFonts w:cs="Times New Roman"/>
                <w:szCs w:val="24"/>
              </w:rPr>
              <w:t xml:space="preserve">Nigel Robson will attend the October meeting to talk about </w:t>
            </w:r>
            <w:r w:rsidR="001A5508">
              <w:rPr>
                <w:rFonts w:cs="Times New Roman"/>
                <w:szCs w:val="24"/>
              </w:rPr>
              <w:t>Acle Parish Council</w:t>
            </w:r>
            <w:r>
              <w:rPr>
                <w:rFonts w:cs="Times New Roman"/>
                <w:szCs w:val="24"/>
              </w:rPr>
              <w:t xml:space="preserve"> taking on the </w:t>
            </w:r>
            <w:r w:rsidR="00C93177">
              <w:rPr>
                <w:rFonts w:cs="Times New Roman"/>
                <w:szCs w:val="24"/>
              </w:rPr>
              <w:t xml:space="preserve">lease for </w:t>
            </w:r>
            <w:r w:rsidR="00C93177" w:rsidRPr="001C4985">
              <w:rPr>
                <w:rFonts w:cs="Times New Roman"/>
                <w:b/>
                <w:bCs/>
                <w:szCs w:val="24"/>
              </w:rPr>
              <w:t>Jubilee Wood</w:t>
            </w:r>
            <w:r w:rsidR="00C93177">
              <w:rPr>
                <w:rFonts w:cs="Times New Roman"/>
                <w:szCs w:val="24"/>
              </w:rPr>
              <w:t xml:space="preserve">. </w:t>
            </w:r>
          </w:p>
        </w:tc>
      </w:tr>
      <w:tr w:rsidR="00B57AAE" w:rsidRPr="004A4AAB" w14:paraId="28DBBAC8" w14:textId="77777777" w:rsidTr="0079780D">
        <w:tc>
          <w:tcPr>
            <w:tcW w:w="756" w:type="dxa"/>
          </w:tcPr>
          <w:p w14:paraId="5254B3F9" w14:textId="7B895988" w:rsidR="00B57AAE" w:rsidRDefault="00B57AAE" w:rsidP="00181DF4">
            <w:r>
              <w:t>4.</w:t>
            </w:r>
            <w:r w:rsidR="00C93177">
              <w:t>8</w:t>
            </w:r>
          </w:p>
        </w:tc>
        <w:tc>
          <w:tcPr>
            <w:tcW w:w="9881" w:type="dxa"/>
            <w:gridSpan w:val="2"/>
          </w:tcPr>
          <w:p w14:paraId="168935A5" w14:textId="12578E60" w:rsidR="007E1968" w:rsidRDefault="001A5508" w:rsidP="001A5508">
            <w:pPr>
              <w:ind w:right="544"/>
              <w:rPr>
                <w:rFonts w:cs="Times New Roman"/>
                <w:szCs w:val="24"/>
              </w:rPr>
            </w:pPr>
            <w:r>
              <w:rPr>
                <w:rFonts w:cs="Times New Roman"/>
                <w:szCs w:val="24"/>
              </w:rPr>
              <w:t xml:space="preserve">There is no news on the </w:t>
            </w:r>
            <w:r w:rsidR="007E1968" w:rsidRPr="001A5508">
              <w:rPr>
                <w:rFonts w:cs="Times New Roman"/>
                <w:szCs w:val="24"/>
              </w:rPr>
              <w:t xml:space="preserve">proposed </w:t>
            </w:r>
            <w:r w:rsidR="007E1968" w:rsidRPr="001C4985">
              <w:rPr>
                <w:rFonts w:cs="Times New Roman"/>
                <w:b/>
                <w:bCs/>
                <w:szCs w:val="24"/>
              </w:rPr>
              <w:t>drone film</w:t>
            </w:r>
            <w:r>
              <w:rPr>
                <w:rFonts w:cs="Times New Roman"/>
                <w:szCs w:val="24"/>
              </w:rPr>
              <w:t xml:space="preserve"> of the village.</w:t>
            </w:r>
          </w:p>
        </w:tc>
      </w:tr>
      <w:tr w:rsidR="00B57AAE" w:rsidRPr="004A4AAB" w14:paraId="1C0770A0" w14:textId="77777777" w:rsidTr="0079780D">
        <w:tc>
          <w:tcPr>
            <w:tcW w:w="756" w:type="dxa"/>
          </w:tcPr>
          <w:p w14:paraId="40D8A872" w14:textId="4314E752" w:rsidR="00B57AAE" w:rsidRDefault="00B57AAE" w:rsidP="00B57AAE">
            <w:r>
              <w:t>4.</w:t>
            </w:r>
            <w:r w:rsidR="007E1968">
              <w:t>9</w:t>
            </w:r>
          </w:p>
        </w:tc>
        <w:tc>
          <w:tcPr>
            <w:tcW w:w="9881" w:type="dxa"/>
            <w:gridSpan w:val="2"/>
          </w:tcPr>
          <w:p w14:paraId="52C2F395" w14:textId="53037C71" w:rsidR="00797B44" w:rsidRDefault="00151984" w:rsidP="00D167AD">
            <w:pPr>
              <w:pStyle w:val="ListParagraph"/>
              <w:ind w:left="0" w:right="544" w:hanging="1"/>
              <w:rPr>
                <w:rFonts w:cs="Times New Roman"/>
                <w:b/>
                <w:bCs/>
                <w:color w:val="000000"/>
                <w:szCs w:val="24"/>
                <w:shd w:val="clear" w:color="auto" w:fill="FFFFFF"/>
              </w:rPr>
            </w:pPr>
            <w:r w:rsidRPr="00151984">
              <w:rPr>
                <w:rFonts w:cs="Times New Roman"/>
                <w:color w:val="000000"/>
                <w:szCs w:val="24"/>
                <w:shd w:val="clear" w:color="auto" w:fill="FFFFFF"/>
              </w:rPr>
              <w:t>The clerk has obtained a quote</w:t>
            </w:r>
            <w:r w:rsidR="004C7F51" w:rsidRPr="00151984">
              <w:rPr>
                <w:rFonts w:cs="Times New Roman"/>
                <w:color w:val="000000"/>
                <w:szCs w:val="24"/>
                <w:shd w:val="clear" w:color="auto" w:fill="FFFFFF"/>
              </w:rPr>
              <w:t xml:space="preserve"> from Mike Hall in the village, (Micro-Tec) for </w:t>
            </w:r>
            <w:r w:rsidRPr="00151984">
              <w:rPr>
                <w:rFonts w:cs="Times New Roman"/>
                <w:color w:val="000000"/>
                <w:szCs w:val="24"/>
                <w:shd w:val="clear" w:color="auto" w:fill="FFFFFF"/>
              </w:rPr>
              <w:t xml:space="preserve">a </w:t>
            </w:r>
            <w:r w:rsidR="004C7F51" w:rsidRPr="00151984">
              <w:rPr>
                <w:rFonts w:cs="Times New Roman"/>
                <w:color w:val="000000"/>
                <w:szCs w:val="24"/>
                <w:shd w:val="clear" w:color="auto" w:fill="FFFFFF"/>
              </w:rPr>
              <w:t xml:space="preserve">new </w:t>
            </w:r>
            <w:r w:rsidR="004C7F51" w:rsidRPr="001C4985">
              <w:rPr>
                <w:rFonts w:cs="Times New Roman"/>
                <w:b/>
                <w:bCs/>
                <w:color w:val="000000"/>
                <w:szCs w:val="24"/>
                <w:shd w:val="clear" w:color="auto" w:fill="FFFFFF"/>
              </w:rPr>
              <w:t>laptop</w:t>
            </w:r>
            <w:r w:rsidR="008D2CFD" w:rsidRPr="00151984">
              <w:rPr>
                <w:rFonts w:cs="Times New Roman"/>
                <w:color w:val="000000"/>
                <w:szCs w:val="24"/>
                <w:shd w:val="clear" w:color="auto" w:fill="FFFFFF"/>
              </w:rPr>
              <w:t>:</w:t>
            </w:r>
            <w:r w:rsidR="00D167AD">
              <w:rPr>
                <w:rFonts w:cs="Times New Roman"/>
                <w:color w:val="000000"/>
                <w:szCs w:val="24"/>
                <w:shd w:val="clear" w:color="auto" w:fill="FFFFFF"/>
              </w:rPr>
              <w:t xml:space="preserve"> </w:t>
            </w:r>
            <w:r w:rsidR="00797B44" w:rsidRPr="00151984">
              <w:rPr>
                <w:rFonts w:eastAsia="Times New Roman" w:cs="Times New Roman"/>
                <w:color w:val="222222"/>
                <w:szCs w:val="24"/>
                <w:lang w:eastAsia="en-GB"/>
              </w:rPr>
              <w:t>£695</w:t>
            </w:r>
            <w:r w:rsidR="00D167AD">
              <w:rPr>
                <w:rFonts w:eastAsia="Times New Roman" w:cs="Times New Roman"/>
                <w:color w:val="222222"/>
                <w:szCs w:val="24"/>
                <w:lang w:eastAsia="en-GB"/>
              </w:rPr>
              <w:t xml:space="preserve"> plus </w:t>
            </w:r>
            <w:r w:rsidR="008D2CFD" w:rsidRPr="00151984">
              <w:rPr>
                <w:rFonts w:eastAsia="Times New Roman" w:cs="Times New Roman"/>
                <w:color w:val="222222"/>
                <w:szCs w:val="24"/>
                <w:lang w:eastAsia="en-GB"/>
              </w:rPr>
              <w:t xml:space="preserve">£65 to set up and transfer </w:t>
            </w:r>
            <w:r w:rsidR="008163CB">
              <w:rPr>
                <w:rFonts w:eastAsia="Times New Roman" w:cs="Times New Roman"/>
                <w:color w:val="222222"/>
                <w:szCs w:val="24"/>
                <w:lang w:eastAsia="en-GB"/>
              </w:rPr>
              <w:t xml:space="preserve">the </w:t>
            </w:r>
            <w:r w:rsidR="008D2CFD" w:rsidRPr="00151984">
              <w:rPr>
                <w:rFonts w:eastAsia="Times New Roman" w:cs="Times New Roman"/>
                <w:color w:val="222222"/>
                <w:szCs w:val="24"/>
                <w:lang w:eastAsia="en-GB"/>
              </w:rPr>
              <w:t>files</w:t>
            </w:r>
            <w:r w:rsidR="008163CB">
              <w:rPr>
                <w:rFonts w:eastAsia="Times New Roman" w:cs="Times New Roman"/>
                <w:color w:val="222222"/>
                <w:szCs w:val="24"/>
                <w:lang w:eastAsia="en-GB"/>
              </w:rPr>
              <w:t xml:space="preserve"> and programmes from the old laptop. This was noted.</w:t>
            </w:r>
          </w:p>
        </w:tc>
      </w:tr>
      <w:tr w:rsidR="004978C1" w:rsidRPr="004A4AAB" w14:paraId="2CB36B1E" w14:textId="77777777" w:rsidTr="0079780D">
        <w:tc>
          <w:tcPr>
            <w:tcW w:w="756" w:type="dxa"/>
          </w:tcPr>
          <w:p w14:paraId="56201CFA" w14:textId="084C8B26" w:rsidR="004978C1" w:rsidRDefault="004978C1" w:rsidP="00B57AAE">
            <w:r>
              <w:t>4.1</w:t>
            </w:r>
            <w:r w:rsidR="00851A26">
              <w:t>0</w:t>
            </w:r>
          </w:p>
        </w:tc>
        <w:tc>
          <w:tcPr>
            <w:tcW w:w="9881" w:type="dxa"/>
            <w:gridSpan w:val="2"/>
          </w:tcPr>
          <w:p w14:paraId="2904801C" w14:textId="4454CFAA" w:rsidR="004978C1" w:rsidRDefault="000475D7" w:rsidP="00A77EB0">
            <w:pPr>
              <w:pStyle w:val="ListParagraph"/>
              <w:ind w:left="0" w:right="544" w:hanging="1"/>
              <w:rPr>
                <w:rFonts w:cs="Times New Roman"/>
                <w:szCs w:val="24"/>
              </w:rPr>
            </w:pPr>
            <w:r w:rsidRPr="001C4985">
              <w:rPr>
                <w:rFonts w:cs="Times New Roman"/>
                <w:b/>
                <w:bCs/>
                <w:szCs w:val="24"/>
              </w:rPr>
              <w:t>Cuppa Care</w:t>
            </w:r>
            <w:r>
              <w:rPr>
                <w:rFonts w:cs="Times New Roman"/>
                <w:szCs w:val="24"/>
              </w:rPr>
              <w:t xml:space="preserve"> might be able to bring their </w:t>
            </w:r>
            <w:r w:rsidR="00BE0332">
              <w:rPr>
                <w:rFonts w:cs="Times New Roman"/>
                <w:szCs w:val="24"/>
              </w:rPr>
              <w:t xml:space="preserve">advice </w:t>
            </w:r>
            <w:r>
              <w:rPr>
                <w:rFonts w:cs="Times New Roman"/>
                <w:szCs w:val="24"/>
              </w:rPr>
              <w:t xml:space="preserve">bus </w:t>
            </w:r>
            <w:r w:rsidR="00BE0332">
              <w:rPr>
                <w:rFonts w:cs="Times New Roman"/>
                <w:szCs w:val="24"/>
              </w:rPr>
              <w:t>to Acle from November</w:t>
            </w:r>
            <w:r w:rsidR="00C51BBC">
              <w:rPr>
                <w:rFonts w:cs="Times New Roman"/>
                <w:szCs w:val="24"/>
              </w:rPr>
              <w:t xml:space="preserve">, for monthly visits. They offer refreshments and advice. Barry Brooks was asked to discuss with the </w:t>
            </w:r>
            <w:r w:rsidR="00C51BBC">
              <w:rPr>
                <w:rFonts w:cs="Times New Roman"/>
                <w:szCs w:val="24"/>
              </w:rPr>
              <w:lastRenderedPageBreak/>
              <w:t xml:space="preserve">Trustees if they could </w:t>
            </w:r>
            <w:r w:rsidR="00BE0332">
              <w:rPr>
                <w:rFonts w:cs="Times New Roman"/>
                <w:szCs w:val="24"/>
              </w:rPr>
              <w:t>par</w:t>
            </w:r>
            <w:r w:rsidR="00F218CC">
              <w:rPr>
                <w:rFonts w:cs="Times New Roman"/>
                <w:szCs w:val="24"/>
              </w:rPr>
              <w:t>k</w:t>
            </w:r>
            <w:r w:rsidR="00BE0332">
              <w:rPr>
                <w:rFonts w:cs="Times New Roman"/>
                <w:szCs w:val="24"/>
              </w:rPr>
              <w:t xml:space="preserve"> at </w:t>
            </w:r>
            <w:r w:rsidR="00C51BBC">
              <w:rPr>
                <w:rFonts w:cs="Times New Roman"/>
                <w:szCs w:val="24"/>
              </w:rPr>
              <w:t xml:space="preserve">the </w:t>
            </w:r>
            <w:r w:rsidR="00BE0332">
              <w:rPr>
                <w:rFonts w:cs="Times New Roman"/>
                <w:szCs w:val="24"/>
              </w:rPr>
              <w:t>Rec</w:t>
            </w:r>
            <w:r w:rsidR="00C51BBC">
              <w:rPr>
                <w:rFonts w:cs="Times New Roman"/>
                <w:szCs w:val="24"/>
              </w:rPr>
              <w:t>reation</w:t>
            </w:r>
            <w:r w:rsidR="00BE0332">
              <w:rPr>
                <w:rFonts w:cs="Times New Roman"/>
                <w:szCs w:val="24"/>
              </w:rPr>
              <w:t xml:space="preserve"> Centre</w:t>
            </w:r>
            <w:r w:rsidR="00C51BBC">
              <w:rPr>
                <w:rFonts w:cs="Times New Roman"/>
                <w:szCs w:val="24"/>
              </w:rPr>
              <w:t xml:space="preserve">. In the longer-term </w:t>
            </w:r>
            <w:r w:rsidR="001C4985">
              <w:rPr>
                <w:rFonts w:cs="Times New Roman"/>
                <w:szCs w:val="24"/>
              </w:rPr>
              <w:t xml:space="preserve">it was thought this might be a suitable </w:t>
            </w:r>
            <w:r w:rsidR="00BE0332">
              <w:rPr>
                <w:rFonts w:cs="Times New Roman"/>
                <w:szCs w:val="24"/>
              </w:rPr>
              <w:t xml:space="preserve">use </w:t>
            </w:r>
            <w:r w:rsidR="001C4985">
              <w:rPr>
                <w:rFonts w:cs="Times New Roman"/>
                <w:szCs w:val="24"/>
              </w:rPr>
              <w:t xml:space="preserve">for the </w:t>
            </w:r>
            <w:r w:rsidR="00BE0332">
              <w:rPr>
                <w:rFonts w:cs="Times New Roman"/>
                <w:szCs w:val="24"/>
              </w:rPr>
              <w:t xml:space="preserve">office </w:t>
            </w:r>
            <w:r w:rsidR="001C4985">
              <w:rPr>
                <w:rFonts w:cs="Times New Roman"/>
                <w:szCs w:val="24"/>
              </w:rPr>
              <w:t xml:space="preserve">space </w:t>
            </w:r>
            <w:r w:rsidR="00BE0332">
              <w:rPr>
                <w:rFonts w:cs="Times New Roman"/>
                <w:szCs w:val="24"/>
              </w:rPr>
              <w:t xml:space="preserve">at </w:t>
            </w:r>
            <w:r w:rsidR="001C4985">
              <w:rPr>
                <w:rFonts w:cs="Times New Roman"/>
                <w:szCs w:val="24"/>
              </w:rPr>
              <w:t xml:space="preserve">the </w:t>
            </w:r>
            <w:r w:rsidR="00BE0332">
              <w:rPr>
                <w:rFonts w:cs="Times New Roman"/>
                <w:szCs w:val="24"/>
              </w:rPr>
              <w:t>Choc</w:t>
            </w:r>
            <w:r w:rsidR="001C4985">
              <w:rPr>
                <w:rFonts w:cs="Times New Roman"/>
                <w:szCs w:val="24"/>
              </w:rPr>
              <w:t>olate</w:t>
            </w:r>
            <w:r w:rsidR="00BE0332">
              <w:rPr>
                <w:rFonts w:cs="Times New Roman"/>
                <w:szCs w:val="24"/>
              </w:rPr>
              <w:t xml:space="preserve"> Box</w:t>
            </w:r>
            <w:r w:rsidR="00C51BBC">
              <w:rPr>
                <w:rFonts w:cs="Times New Roman"/>
                <w:szCs w:val="24"/>
              </w:rPr>
              <w:t>.</w:t>
            </w:r>
          </w:p>
        </w:tc>
      </w:tr>
      <w:tr w:rsidR="004978C1" w:rsidRPr="004A4AAB" w14:paraId="68ABBD23" w14:textId="77777777" w:rsidTr="0079780D">
        <w:tc>
          <w:tcPr>
            <w:tcW w:w="756" w:type="dxa"/>
          </w:tcPr>
          <w:p w14:paraId="3AE3FADF" w14:textId="1CBA1318" w:rsidR="004978C1" w:rsidRDefault="004978C1" w:rsidP="00B57AAE">
            <w:r>
              <w:lastRenderedPageBreak/>
              <w:t>4.1</w:t>
            </w:r>
            <w:r w:rsidR="00380244">
              <w:t>1</w:t>
            </w:r>
          </w:p>
        </w:tc>
        <w:tc>
          <w:tcPr>
            <w:tcW w:w="9881" w:type="dxa"/>
            <w:gridSpan w:val="2"/>
          </w:tcPr>
          <w:p w14:paraId="571C02FE" w14:textId="067E9368" w:rsidR="004978C1" w:rsidRDefault="00380244" w:rsidP="00B57AAE">
            <w:pPr>
              <w:pStyle w:val="ListParagraph"/>
              <w:ind w:left="0" w:right="544" w:hanging="1"/>
              <w:rPr>
                <w:rFonts w:cs="Times New Roman"/>
                <w:szCs w:val="24"/>
              </w:rPr>
            </w:pPr>
            <w:r>
              <w:rPr>
                <w:rFonts w:cs="Times New Roman"/>
                <w:szCs w:val="24"/>
              </w:rPr>
              <w:t xml:space="preserve">BDC have confirmed that the cost of the aerator for the football pitch </w:t>
            </w:r>
            <w:r w:rsidR="00BB1F65">
              <w:rPr>
                <w:rFonts w:cs="Times New Roman"/>
                <w:szCs w:val="24"/>
              </w:rPr>
              <w:t>can</w:t>
            </w:r>
            <w:r>
              <w:rPr>
                <w:rFonts w:cs="Times New Roman"/>
                <w:szCs w:val="24"/>
              </w:rPr>
              <w:t xml:space="preserve"> be reimbursed from s106 monies from the </w:t>
            </w:r>
            <w:r w:rsidR="000E1EF3">
              <w:rPr>
                <w:rFonts w:cs="Times New Roman"/>
                <w:szCs w:val="24"/>
              </w:rPr>
              <w:t xml:space="preserve">35 dwellings site at Leffins Lane. There will be a total </w:t>
            </w:r>
            <w:r w:rsidR="000E1EF3" w:rsidRPr="000E1EF3">
              <w:rPr>
                <w:rFonts w:cs="Times New Roman"/>
                <w:color w:val="222222"/>
                <w:shd w:val="clear" w:color="auto" w:fill="FFFFFF"/>
              </w:rPr>
              <w:t>sports contribution of £38,788 and an allotment contribution of £1,767</w:t>
            </w:r>
            <w:r w:rsidR="00663BC6">
              <w:rPr>
                <w:rFonts w:cs="Times New Roman"/>
                <w:color w:val="222222"/>
                <w:shd w:val="clear" w:color="auto" w:fill="FFFFFF"/>
              </w:rPr>
              <w:t xml:space="preserve"> available. Permission </w:t>
            </w:r>
            <w:proofErr w:type="gramStart"/>
            <w:r w:rsidR="00663BC6">
              <w:rPr>
                <w:rFonts w:cs="Times New Roman"/>
                <w:color w:val="222222"/>
                <w:shd w:val="clear" w:color="auto" w:fill="FFFFFF"/>
              </w:rPr>
              <w:t>has to</w:t>
            </w:r>
            <w:proofErr w:type="gramEnd"/>
            <w:r w:rsidR="00663BC6">
              <w:rPr>
                <w:rFonts w:cs="Times New Roman"/>
                <w:color w:val="222222"/>
                <w:shd w:val="clear" w:color="auto" w:fill="FFFFFF"/>
              </w:rPr>
              <w:t xml:space="preserve"> be agreed with BDC before </w:t>
            </w:r>
            <w:r w:rsidR="0037196D">
              <w:rPr>
                <w:rFonts w:cs="Times New Roman"/>
                <w:color w:val="222222"/>
                <w:shd w:val="clear" w:color="auto" w:fill="FFFFFF"/>
              </w:rPr>
              <w:t>any</w:t>
            </w:r>
            <w:r w:rsidR="00663BC6">
              <w:rPr>
                <w:rFonts w:cs="Times New Roman"/>
                <w:color w:val="222222"/>
                <w:shd w:val="clear" w:color="auto" w:fill="FFFFFF"/>
              </w:rPr>
              <w:t xml:space="preserve"> items are purchased.</w:t>
            </w:r>
            <w:r w:rsidR="00EE4263">
              <w:rPr>
                <w:rFonts w:cs="Times New Roman"/>
                <w:color w:val="222222"/>
                <w:shd w:val="clear" w:color="auto" w:fill="FFFFFF"/>
              </w:rPr>
              <w:t xml:space="preserve"> The clerk has asked BDC if s106 monies could also be used to pay for the football club </w:t>
            </w:r>
            <w:r w:rsidR="00F218CC">
              <w:rPr>
                <w:rFonts w:cs="Times New Roman"/>
                <w:color w:val="222222"/>
                <w:shd w:val="clear" w:color="auto" w:fill="FFFFFF"/>
              </w:rPr>
              <w:t>team shelters.</w:t>
            </w:r>
          </w:p>
        </w:tc>
      </w:tr>
      <w:tr w:rsidR="006C55CA" w:rsidRPr="004A4AAB" w14:paraId="63EAF451" w14:textId="77777777" w:rsidTr="0079780D">
        <w:tc>
          <w:tcPr>
            <w:tcW w:w="756" w:type="dxa"/>
          </w:tcPr>
          <w:p w14:paraId="694F257D" w14:textId="1EBD4151" w:rsidR="006C55CA" w:rsidRDefault="006C55CA" w:rsidP="00B57AAE">
            <w:r>
              <w:t>4.1</w:t>
            </w:r>
            <w:r w:rsidR="003A6716">
              <w:t>2</w:t>
            </w:r>
          </w:p>
        </w:tc>
        <w:tc>
          <w:tcPr>
            <w:tcW w:w="9881" w:type="dxa"/>
            <w:gridSpan w:val="2"/>
          </w:tcPr>
          <w:p w14:paraId="1C5E2CD7" w14:textId="183846C1" w:rsidR="006C55CA" w:rsidRDefault="00D1207D" w:rsidP="00B57AAE">
            <w:pPr>
              <w:pStyle w:val="ListParagraph"/>
              <w:ind w:left="0" w:right="544" w:hanging="1"/>
              <w:rPr>
                <w:rFonts w:cs="Times New Roman"/>
                <w:szCs w:val="24"/>
              </w:rPr>
            </w:pPr>
            <w:r>
              <w:rPr>
                <w:rFonts w:cs="Times New Roman"/>
                <w:szCs w:val="24"/>
              </w:rPr>
              <w:t>A m</w:t>
            </w:r>
            <w:r w:rsidR="00461AE6">
              <w:rPr>
                <w:rFonts w:cs="Times New Roman"/>
                <w:szCs w:val="24"/>
              </w:rPr>
              <w:t>emorial plaque</w:t>
            </w:r>
            <w:r w:rsidR="005D7AFC">
              <w:rPr>
                <w:rFonts w:cs="Times New Roman"/>
                <w:szCs w:val="24"/>
              </w:rPr>
              <w:t xml:space="preserve"> thanking communities for their help during the pandemic</w:t>
            </w:r>
            <w:r w:rsidR="00461AE6">
              <w:rPr>
                <w:rFonts w:cs="Times New Roman"/>
                <w:szCs w:val="24"/>
              </w:rPr>
              <w:t xml:space="preserve"> </w:t>
            </w:r>
            <w:r>
              <w:rPr>
                <w:rFonts w:cs="Times New Roman"/>
                <w:szCs w:val="24"/>
              </w:rPr>
              <w:t xml:space="preserve">is </w:t>
            </w:r>
            <w:r w:rsidR="00461AE6">
              <w:rPr>
                <w:rFonts w:cs="Times New Roman"/>
                <w:szCs w:val="24"/>
              </w:rPr>
              <w:t xml:space="preserve">to be presented </w:t>
            </w:r>
            <w:r>
              <w:rPr>
                <w:rFonts w:cs="Times New Roman"/>
                <w:szCs w:val="24"/>
              </w:rPr>
              <w:t>to village</w:t>
            </w:r>
            <w:r w:rsidR="00C016B1">
              <w:rPr>
                <w:rFonts w:cs="Times New Roman"/>
                <w:szCs w:val="24"/>
              </w:rPr>
              <w:t>s</w:t>
            </w:r>
            <w:r>
              <w:rPr>
                <w:rFonts w:cs="Times New Roman"/>
                <w:szCs w:val="24"/>
              </w:rPr>
              <w:t xml:space="preserve"> </w:t>
            </w:r>
            <w:r w:rsidR="00461AE6">
              <w:rPr>
                <w:rFonts w:cs="Times New Roman"/>
                <w:szCs w:val="24"/>
              </w:rPr>
              <w:t>at some point before Christmas</w:t>
            </w:r>
            <w:r w:rsidR="00DE53D8">
              <w:rPr>
                <w:rFonts w:cs="Times New Roman"/>
                <w:szCs w:val="24"/>
              </w:rPr>
              <w:t xml:space="preserve"> by one of </w:t>
            </w:r>
            <w:r w:rsidR="00DE2F42">
              <w:rPr>
                <w:rFonts w:cs="Times New Roman"/>
                <w:szCs w:val="24"/>
              </w:rPr>
              <w:t>Norfolk’s Deputy Lord Lieutenants</w:t>
            </w:r>
            <w:r w:rsidR="005D7AFC">
              <w:rPr>
                <w:rFonts w:cs="Times New Roman"/>
                <w:szCs w:val="24"/>
              </w:rPr>
              <w:t>.</w:t>
            </w:r>
            <w:r w:rsidR="002D5271">
              <w:rPr>
                <w:rFonts w:cs="Times New Roman"/>
                <w:szCs w:val="24"/>
              </w:rPr>
              <w:t xml:space="preserve"> </w:t>
            </w:r>
            <w:r w:rsidR="002D5271">
              <w:rPr>
                <w:rFonts w:cs="Times New Roman"/>
                <w:bCs/>
                <w:szCs w:val="24"/>
              </w:rPr>
              <w:t>The blue plaque features “Live your best and act your best and think your best today”, a quote from Harriet Martineau, a 19</w:t>
            </w:r>
            <w:r w:rsidR="002D5271" w:rsidRPr="009D2F13">
              <w:rPr>
                <w:rFonts w:cs="Times New Roman"/>
                <w:bCs/>
                <w:szCs w:val="24"/>
                <w:vertAlign w:val="superscript"/>
              </w:rPr>
              <w:t>th</w:t>
            </w:r>
            <w:r w:rsidR="002D5271">
              <w:rPr>
                <w:rFonts w:cs="Times New Roman"/>
                <w:bCs/>
                <w:szCs w:val="24"/>
              </w:rPr>
              <w:t xml:space="preserve"> century social theorist.</w:t>
            </w:r>
          </w:p>
        </w:tc>
      </w:tr>
      <w:tr w:rsidR="00B57AAE" w:rsidRPr="004A4AAB" w14:paraId="1BBCF08C" w14:textId="77777777" w:rsidTr="0079780D">
        <w:tc>
          <w:tcPr>
            <w:tcW w:w="756" w:type="dxa"/>
          </w:tcPr>
          <w:p w14:paraId="0233CFC3" w14:textId="40FAF6CA" w:rsidR="00B57AAE" w:rsidRPr="00E26AC8" w:rsidRDefault="00B57AAE" w:rsidP="00B57AAE">
            <w:r w:rsidRPr="00E26AC8">
              <w:t>5</w:t>
            </w:r>
          </w:p>
        </w:tc>
        <w:tc>
          <w:tcPr>
            <w:tcW w:w="9881" w:type="dxa"/>
            <w:gridSpan w:val="2"/>
          </w:tcPr>
          <w:p w14:paraId="18B61128" w14:textId="72FAE06E" w:rsidR="00B57AAE" w:rsidRPr="002929DF" w:rsidRDefault="00B57AAE" w:rsidP="00B57AAE">
            <w:pPr>
              <w:pStyle w:val="ListParagraph"/>
              <w:ind w:left="0" w:right="544" w:hanging="1"/>
            </w:pPr>
            <w:r w:rsidRPr="00E50427">
              <w:rPr>
                <w:b/>
                <w:bCs/>
              </w:rPr>
              <w:t>PLANNING</w:t>
            </w:r>
          </w:p>
        </w:tc>
      </w:tr>
      <w:tr w:rsidR="00BC03C9" w:rsidRPr="004A4AAB" w14:paraId="5117966F" w14:textId="77777777" w:rsidTr="0079780D">
        <w:tc>
          <w:tcPr>
            <w:tcW w:w="756" w:type="dxa"/>
          </w:tcPr>
          <w:p w14:paraId="55DA94D4" w14:textId="5AF2CE1E" w:rsidR="00BC03C9" w:rsidRPr="00E26AC8" w:rsidRDefault="00BC03C9" w:rsidP="00B57AAE">
            <w:r>
              <w:t>5.1.1</w:t>
            </w:r>
          </w:p>
        </w:tc>
        <w:tc>
          <w:tcPr>
            <w:tcW w:w="9881" w:type="dxa"/>
            <w:gridSpan w:val="2"/>
          </w:tcPr>
          <w:p w14:paraId="3D8C7955" w14:textId="1385941A" w:rsidR="00BC03C9" w:rsidRPr="00FB4413" w:rsidRDefault="00FB4413" w:rsidP="00B57AAE">
            <w:pPr>
              <w:pStyle w:val="ListParagraph"/>
              <w:ind w:left="0" w:right="544" w:hanging="1"/>
            </w:pPr>
            <w:r>
              <w:rPr>
                <w:b/>
                <w:bCs/>
              </w:rPr>
              <w:t xml:space="preserve">49A Damgate Lane – </w:t>
            </w:r>
            <w:r>
              <w:t>installation of a separate sectional building as a garden room/office (202114</w:t>
            </w:r>
            <w:r w:rsidR="008261A4">
              <w:t>61</w:t>
            </w:r>
            <w:r w:rsidR="009115A0">
              <w:t>). There were no objections to the plans.</w:t>
            </w:r>
          </w:p>
        </w:tc>
      </w:tr>
      <w:tr w:rsidR="00B57AAE" w:rsidRPr="004A4AAB" w14:paraId="53B219F8" w14:textId="77777777" w:rsidTr="0079780D">
        <w:tc>
          <w:tcPr>
            <w:tcW w:w="756" w:type="dxa"/>
          </w:tcPr>
          <w:p w14:paraId="411C52EB" w14:textId="0C22B126" w:rsidR="00B57AAE" w:rsidRPr="00A41FA9" w:rsidRDefault="00B57AAE" w:rsidP="00B57AAE">
            <w:r w:rsidRPr="00A41FA9">
              <w:t>5.1.</w:t>
            </w:r>
            <w:r w:rsidR="00103398">
              <w:t>2</w:t>
            </w:r>
          </w:p>
        </w:tc>
        <w:tc>
          <w:tcPr>
            <w:tcW w:w="9881" w:type="dxa"/>
            <w:gridSpan w:val="2"/>
          </w:tcPr>
          <w:p w14:paraId="76A5DA3C" w14:textId="310D353B" w:rsidR="00B57AAE" w:rsidRPr="008261A4" w:rsidRDefault="00C96483" w:rsidP="00B57AAE">
            <w:pPr>
              <w:pStyle w:val="ListParagraph"/>
              <w:ind w:left="0" w:right="544" w:hanging="1"/>
              <w:rPr>
                <w:rFonts w:cs="Times New Roman"/>
                <w:szCs w:val="24"/>
              </w:rPr>
            </w:pPr>
            <w:r>
              <w:rPr>
                <w:rFonts w:cs="Times New Roman"/>
                <w:b/>
                <w:bCs/>
                <w:szCs w:val="24"/>
              </w:rPr>
              <w:t xml:space="preserve">Acle Garden Machinery – </w:t>
            </w:r>
            <w:r w:rsidR="008261A4">
              <w:rPr>
                <w:rFonts w:cs="Times New Roman"/>
                <w:szCs w:val="24"/>
              </w:rPr>
              <w:t xml:space="preserve">raise and use land as part of the unit </w:t>
            </w:r>
            <w:r w:rsidR="00895335">
              <w:rPr>
                <w:rFonts w:cs="Times New Roman"/>
                <w:szCs w:val="24"/>
              </w:rPr>
              <w:t>additional to that permitted by PP</w:t>
            </w:r>
            <w:r w:rsidR="00741EB1">
              <w:rPr>
                <w:rFonts w:cs="Times New Roman"/>
                <w:szCs w:val="24"/>
              </w:rPr>
              <w:t xml:space="preserve"> </w:t>
            </w:r>
            <w:r w:rsidR="00895335">
              <w:rPr>
                <w:rFonts w:cs="Times New Roman"/>
                <w:szCs w:val="24"/>
              </w:rPr>
              <w:t>20190618 and erect extension of storage shed permitted by PP</w:t>
            </w:r>
            <w:r w:rsidR="00741EB1">
              <w:rPr>
                <w:rFonts w:cs="Times New Roman"/>
                <w:szCs w:val="24"/>
              </w:rPr>
              <w:t xml:space="preserve"> </w:t>
            </w:r>
            <w:r w:rsidR="00895335">
              <w:rPr>
                <w:rFonts w:cs="Times New Roman"/>
                <w:szCs w:val="24"/>
              </w:rPr>
              <w:t>2019061</w:t>
            </w:r>
            <w:r w:rsidR="00741EB1">
              <w:rPr>
                <w:rFonts w:cs="Times New Roman"/>
                <w:szCs w:val="24"/>
              </w:rPr>
              <w:t>8 (20211179)</w:t>
            </w:r>
            <w:r w:rsidR="00FD6EA7">
              <w:rPr>
                <w:rFonts w:cs="Times New Roman"/>
                <w:szCs w:val="24"/>
              </w:rPr>
              <w:t xml:space="preserve">. This is a re-consultation. </w:t>
            </w:r>
            <w:r w:rsidR="00CD3254">
              <w:rPr>
                <w:rFonts w:cs="Times New Roman"/>
                <w:szCs w:val="24"/>
              </w:rPr>
              <w:t>The counci</w:t>
            </w:r>
            <w:r w:rsidR="00501319">
              <w:rPr>
                <w:rFonts w:cs="Times New Roman"/>
                <w:szCs w:val="24"/>
              </w:rPr>
              <w:t xml:space="preserve">llors </w:t>
            </w:r>
            <w:r w:rsidR="001B28F2">
              <w:rPr>
                <w:rFonts w:cs="Times New Roman"/>
                <w:szCs w:val="24"/>
              </w:rPr>
              <w:t>repeated their objections</w:t>
            </w:r>
            <w:r w:rsidR="00501319">
              <w:rPr>
                <w:rFonts w:cs="Times New Roman"/>
                <w:szCs w:val="24"/>
              </w:rPr>
              <w:t xml:space="preserve"> to the plans, being </w:t>
            </w:r>
            <w:r w:rsidR="007D30FD" w:rsidRPr="007D30FD">
              <w:rPr>
                <w:rFonts w:cs="Times New Roman"/>
                <w:color w:val="222222"/>
                <w:shd w:val="clear" w:color="auto" w:fill="FFFFFF"/>
              </w:rPr>
              <w:t>an over-development of the</w:t>
            </w:r>
            <w:r w:rsidR="007D30FD">
              <w:rPr>
                <w:rFonts w:cs="Times New Roman"/>
                <w:color w:val="222222"/>
                <w:shd w:val="clear" w:color="auto" w:fill="FFFFFF"/>
              </w:rPr>
              <w:t xml:space="preserve"> </w:t>
            </w:r>
            <w:r w:rsidR="007D30FD" w:rsidRPr="007D30FD">
              <w:rPr>
                <w:rFonts w:cs="Times New Roman"/>
                <w:color w:val="222222"/>
                <w:shd w:val="clear" w:color="auto" w:fill="FFFFFF"/>
              </w:rPr>
              <w:t xml:space="preserve">site that puts the nearby </w:t>
            </w:r>
            <w:proofErr w:type="gramStart"/>
            <w:r w:rsidR="007D30FD" w:rsidRPr="007D30FD">
              <w:rPr>
                <w:rFonts w:cs="Times New Roman"/>
                <w:color w:val="222222"/>
                <w:shd w:val="clear" w:color="auto" w:fill="FFFFFF"/>
              </w:rPr>
              <w:t>dykes</w:t>
            </w:r>
            <w:proofErr w:type="gramEnd"/>
            <w:r w:rsidR="007D30FD" w:rsidRPr="007D30FD">
              <w:rPr>
                <w:rFonts w:cs="Times New Roman"/>
                <w:color w:val="222222"/>
                <w:shd w:val="clear" w:color="auto" w:fill="FFFFFF"/>
              </w:rPr>
              <w:t xml:space="preserve"> and diches at risk, including land downstream that is a </w:t>
            </w:r>
            <w:r w:rsidR="0090795B">
              <w:rPr>
                <w:rFonts w:cs="Times New Roman"/>
                <w:color w:val="222222"/>
                <w:shd w:val="clear" w:color="auto" w:fill="FFFFFF"/>
              </w:rPr>
              <w:t>SSSI</w:t>
            </w:r>
            <w:r w:rsidR="007D30FD" w:rsidRPr="007D30FD">
              <w:rPr>
                <w:rFonts w:cs="Times New Roman"/>
                <w:color w:val="222222"/>
                <w:shd w:val="clear" w:color="auto" w:fill="FFFFFF"/>
              </w:rPr>
              <w:t>.</w:t>
            </w:r>
            <w:r w:rsidR="007D30FD" w:rsidRPr="007D30FD">
              <w:rPr>
                <w:rFonts w:cs="Times New Roman"/>
                <w:color w:val="222222"/>
              </w:rPr>
              <w:br/>
            </w:r>
            <w:r w:rsidR="007D30FD" w:rsidRPr="007D30FD">
              <w:rPr>
                <w:rFonts w:cs="Times New Roman"/>
                <w:color w:val="222222"/>
                <w:shd w:val="clear" w:color="auto" w:fill="FFFFFF"/>
              </w:rPr>
              <w:t>The application states that the previous land for demonstrations was flooded by the water table. This is believed to be puddling from compaction, rather than the water table. Adding additional earth to this land will only result in more drainage issues. The councillors were also concerned about the risk of slippage of the sides of this built</w:t>
            </w:r>
            <w:r w:rsidR="00DF091F">
              <w:rPr>
                <w:rFonts w:cs="Times New Roman"/>
                <w:color w:val="222222"/>
                <w:shd w:val="clear" w:color="auto" w:fill="FFFFFF"/>
              </w:rPr>
              <w:t>-</w:t>
            </w:r>
            <w:r w:rsidR="007D30FD" w:rsidRPr="007D30FD">
              <w:rPr>
                <w:rFonts w:cs="Times New Roman"/>
                <w:color w:val="222222"/>
                <w:shd w:val="clear" w:color="auto" w:fill="FFFFFF"/>
              </w:rPr>
              <w:t xml:space="preserve">up land and wondered what structural engineering calculations </w:t>
            </w:r>
            <w:r w:rsidR="00DF091F">
              <w:rPr>
                <w:rFonts w:cs="Times New Roman"/>
                <w:color w:val="222222"/>
                <w:shd w:val="clear" w:color="auto" w:fill="FFFFFF"/>
              </w:rPr>
              <w:t>we</w:t>
            </w:r>
            <w:r w:rsidR="007D30FD" w:rsidRPr="007D30FD">
              <w:rPr>
                <w:rFonts w:cs="Times New Roman"/>
                <w:color w:val="222222"/>
                <w:shd w:val="clear" w:color="auto" w:fill="FFFFFF"/>
              </w:rPr>
              <w:t>re available to prove the stability of this land</w:t>
            </w:r>
            <w:r w:rsidR="00DF091F">
              <w:rPr>
                <w:rFonts w:cs="Times New Roman"/>
                <w:color w:val="222222"/>
                <w:shd w:val="clear" w:color="auto" w:fill="FFFFFF"/>
              </w:rPr>
              <w:t>.</w:t>
            </w:r>
            <w:r w:rsidR="007D30FD" w:rsidRPr="007D30FD">
              <w:rPr>
                <w:rFonts w:cs="Times New Roman"/>
                <w:color w:val="222222"/>
              </w:rPr>
              <w:br/>
            </w:r>
            <w:r w:rsidR="007D30FD" w:rsidRPr="007D30FD">
              <w:rPr>
                <w:rFonts w:cs="Times New Roman"/>
                <w:color w:val="222222"/>
                <w:shd w:val="clear" w:color="auto" w:fill="FFFFFF"/>
              </w:rPr>
              <w:t>NCC's Natural Environment Team has requested a Preliminary Ecological Appraisal and the Broads Drainage Board has indicated that a Drainage Strategy is required, and the Parish Council would like these reports to be conditioned as part of any approval.</w:t>
            </w:r>
          </w:p>
        </w:tc>
      </w:tr>
      <w:tr w:rsidR="00CE6387" w:rsidRPr="004A4AAB" w14:paraId="1B39AE4F" w14:textId="77777777" w:rsidTr="0079780D">
        <w:tc>
          <w:tcPr>
            <w:tcW w:w="756" w:type="dxa"/>
          </w:tcPr>
          <w:p w14:paraId="3FAD250F" w14:textId="608E503B" w:rsidR="00CE6387" w:rsidRPr="001E4D86" w:rsidRDefault="00CE6387" w:rsidP="00CE6387">
            <w:pPr>
              <w:rPr>
                <w:rFonts w:cs="Times New Roman"/>
                <w:szCs w:val="24"/>
              </w:rPr>
            </w:pPr>
            <w:r w:rsidRPr="001E4D86">
              <w:rPr>
                <w:rFonts w:cs="Times New Roman"/>
                <w:szCs w:val="24"/>
              </w:rPr>
              <w:t>5.1.</w:t>
            </w:r>
            <w:r w:rsidR="00103398">
              <w:rPr>
                <w:rFonts w:cs="Times New Roman"/>
                <w:szCs w:val="24"/>
              </w:rPr>
              <w:t>3</w:t>
            </w:r>
          </w:p>
        </w:tc>
        <w:tc>
          <w:tcPr>
            <w:tcW w:w="9881" w:type="dxa"/>
            <w:gridSpan w:val="2"/>
          </w:tcPr>
          <w:p w14:paraId="7073881D" w14:textId="29D22F21" w:rsidR="00CE6387" w:rsidRPr="00E10AE9" w:rsidRDefault="00103398" w:rsidP="00CE6387">
            <w:pPr>
              <w:pStyle w:val="ListParagraph"/>
              <w:ind w:left="0" w:right="544" w:hanging="1"/>
              <w:rPr>
                <w:rFonts w:cs="Times New Roman"/>
                <w:szCs w:val="24"/>
              </w:rPr>
            </w:pPr>
            <w:r>
              <w:rPr>
                <w:rFonts w:cs="Times New Roman"/>
                <w:b/>
                <w:bCs/>
                <w:szCs w:val="24"/>
              </w:rPr>
              <w:t xml:space="preserve">Beighton Road Barns </w:t>
            </w:r>
            <w:r w:rsidR="00E10AE9">
              <w:rPr>
                <w:rFonts w:cs="Times New Roman"/>
                <w:b/>
                <w:bCs/>
                <w:szCs w:val="24"/>
              </w:rPr>
              <w:t xml:space="preserve">– </w:t>
            </w:r>
            <w:r w:rsidR="00E10AE9">
              <w:rPr>
                <w:rFonts w:cs="Times New Roman"/>
                <w:szCs w:val="24"/>
              </w:rPr>
              <w:t>variation of condition 2 of PP 20190256 to change number of dwellings from 6 to 3 (2021</w:t>
            </w:r>
            <w:r w:rsidR="00FD3776">
              <w:rPr>
                <w:rFonts w:cs="Times New Roman"/>
                <w:szCs w:val="24"/>
              </w:rPr>
              <w:t>1651)</w:t>
            </w:r>
            <w:r w:rsidR="001B28F2">
              <w:rPr>
                <w:rFonts w:cs="Times New Roman"/>
                <w:szCs w:val="24"/>
              </w:rPr>
              <w:t>. The councillo</w:t>
            </w:r>
            <w:r w:rsidR="004027C4">
              <w:rPr>
                <w:rFonts w:cs="Times New Roman"/>
                <w:szCs w:val="24"/>
              </w:rPr>
              <w:t>rs</w:t>
            </w:r>
            <w:r w:rsidR="004027C4" w:rsidRPr="004027C4">
              <w:rPr>
                <w:rFonts w:cs="Times New Roman"/>
                <w:color w:val="222222"/>
                <w:shd w:val="clear" w:color="auto" w:fill="FFFFFF"/>
              </w:rPr>
              <w:t xml:space="preserve"> welcome</w:t>
            </w:r>
            <w:r w:rsidR="004027C4">
              <w:rPr>
                <w:rFonts w:cs="Times New Roman"/>
                <w:color w:val="222222"/>
                <w:shd w:val="clear" w:color="auto" w:fill="FFFFFF"/>
              </w:rPr>
              <w:t>d</w:t>
            </w:r>
            <w:r w:rsidR="004027C4" w:rsidRPr="004027C4">
              <w:rPr>
                <w:rFonts w:cs="Times New Roman"/>
                <w:color w:val="222222"/>
                <w:shd w:val="clear" w:color="auto" w:fill="FFFFFF"/>
              </w:rPr>
              <w:t xml:space="preserve"> the reduction from 6 to 3 dwellings as this should result in a reduction in cars parked, and </w:t>
            </w:r>
            <w:r w:rsidR="00C5632B">
              <w:rPr>
                <w:rFonts w:cs="Times New Roman"/>
                <w:color w:val="222222"/>
                <w:shd w:val="clear" w:color="auto" w:fill="FFFFFF"/>
              </w:rPr>
              <w:t xml:space="preserve">in </w:t>
            </w:r>
            <w:r w:rsidR="004027C4" w:rsidRPr="004027C4">
              <w:rPr>
                <w:rFonts w:cs="Times New Roman"/>
                <w:color w:val="222222"/>
                <w:shd w:val="clear" w:color="auto" w:fill="FFFFFF"/>
              </w:rPr>
              <w:t xml:space="preserve">vehicle movements. The councillors </w:t>
            </w:r>
            <w:r w:rsidR="004027C4">
              <w:rPr>
                <w:rFonts w:cs="Times New Roman"/>
                <w:color w:val="222222"/>
                <w:shd w:val="clear" w:color="auto" w:fill="FFFFFF"/>
              </w:rPr>
              <w:t>requested that</w:t>
            </w:r>
            <w:r w:rsidR="004027C4" w:rsidRPr="004027C4">
              <w:rPr>
                <w:rFonts w:cs="Times New Roman"/>
                <w:color w:val="222222"/>
                <w:shd w:val="clear" w:color="auto" w:fill="FFFFFF"/>
              </w:rPr>
              <w:t xml:space="preserve"> no sub-divisions </w:t>
            </w:r>
            <w:r w:rsidR="004027C4">
              <w:rPr>
                <w:rFonts w:cs="Times New Roman"/>
                <w:color w:val="222222"/>
                <w:shd w:val="clear" w:color="auto" w:fill="FFFFFF"/>
              </w:rPr>
              <w:t>sh</w:t>
            </w:r>
            <w:r w:rsidR="004027C4" w:rsidRPr="004027C4">
              <w:rPr>
                <w:rFonts w:cs="Times New Roman"/>
                <w:color w:val="222222"/>
                <w:shd w:val="clear" w:color="auto" w:fill="FFFFFF"/>
              </w:rPr>
              <w:t>ould be possible once these homes are developed.</w:t>
            </w:r>
            <w:r w:rsidR="00E02EF9">
              <w:rPr>
                <w:rFonts w:cs="Times New Roman"/>
                <w:color w:val="222222"/>
                <w:shd w:val="clear" w:color="auto" w:fill="FFFFFF"/>
              </w:rPr>
              <w:t xml:space="preserve">  </w:t>
            </w:r>
            <w:r w:rsidR="004027C4" w:rsidRPr="004027C4">
              <w:rPr>
                <w:rFonts w:cs="Times New Roman"/>
                <w:color w:val="222222"/>
                <w:shd w:val="clear" w:color="auto" w:fill="FFFFFF"/>
              </w:rPr>
              <w:t xml:space="preserve">The councillors </w:t>
            </w:r>
            <w:r w:rsidR="00E02EF9">
              <w:rPr>
                <w:rFonts w:cs="Times New Roman"/>
                <w:color w:val="222222"/>
                <w:shd w:val="clear" w:color="auto" w:fill="FFFFFF"/>
              </w:rPr>
              <w:t>we</w:t>
            </w:r>
            <w:r w:rsidR="004027C4" w:rsidRPr="004027C4">
              <w:rPr>
                <w:rFonts w:cs="Times New Roman"/>
                <w:color w:val="222222"/>
                <w:shd w:val="clear" w:color="auto" w:fill="FFFFFF"/>
              </w:rPr>
              <w:t>re concerned about the potential impact on the drains in the area, as the homes on the corner of Beighton Road, opposite the site, have flooded twice in recent years, from run-off from the nearby fields</w:t>
            </w:r>
            <w:r w:rsidR="00E02EF9">
              <w:rPr>
                <w:rFonts w:cs="Times New Roman"/>
                <w:color w:val="222222"/>
                <w:shd w:val="clear" w:color="auto" w:fill="FFFFFF"/>
              </w:rPr>
              <w:t xml:space="preserve">, and asked </w:t>
            </w:r>
            <w:r w:rsidR="008611FD">
              <w:rPr>
                <w:rFonts w:cs="Times New Roman"/>
                <w:color w:val="222222"/>
                <w:shd w:val="clear" w:color="auto" w:fill="FFFFFF"/>
              </w:rPr>
              <w:t xml:space="preserve">for reassurance </w:t>
            </w:r>
            <w:r w:rsidR="00E02EF9">
              <w:rPr>
                <w:rFonts w:cs="Times New Roman"/>
                <w:color w:val="222222"/>
                <w:shd w:val="clear" w:color="auto" w:fill="FFFFFF"/>
              </w:rPr>
              <w:t xml:space="preserve">that </w:t>
            </w:r>
            <w:r w:rsidR="004027C4" w:rsidRPr="004027C4">
              <w:rPr>
                <w:rFonts w:cs="Times New Roman"/>
                <w:color w:val="222222"/>
                <w:shd w:val="clear" w:color="auto" w:fill="FFFFFF"/>
              </w:rPr>
              <w:t>the drainage is adequate for the site</w:t>
            </w:r>
            <w:r w:rsidR="00E02EF9">
              <w:rPr>
                <w:rFonts w:cs="Times New Roman"/>
                <w:color w:val="222222"/>
                <w:shd w:val="clear" w:color="auto" w:fill="FFFFFF"/>
              </w:rPr>
              <w:t xml:space="preserve">. They also requested a </w:t>
            </w:r>
            <w:r w:rsidR="004027C4" w:rsidRPr="004027C4">
              <w:rPr>
                <w:rFonts w:cs="Times New Roman"/>
                <w:color w:val="222222"/>
                <w:shd w:val="clear" w:color="auto" w:fill="FFFFFF"/>
              </w:rPr>
              <w:t>condition that the parking spaces and driveways must always be constructed with permeable substances</w:t>
            </w:r>
            <w:r w:rsidR="00E02EF9">
              <w:rPr>
                <w:rFonts w:cs="Times New Roman"/>
                <w:color w:val="222222"/>
                <w:shd w:val="clear" w:color="auto" w:fill="FFFFFF"/>
              </w:rPr>
              <w:t>.</w:t>
            </w:r>
            <w:r w:rsidR="00255E00">
              <w:rPr>
                <w:rFonts w:cs="Times New Roman"/>
                <w:color w:val="222222"/>
                <w:shd w:val="clear" w:color="auto" w:fill="FFFFFF"/>
              </w:rPr>
              <w:t xml:space="preserve">  Previously the</w:t>
            </w:r>
            <w:r w:rsidR="004027C4" w:rsidRPr="004027C4">
              <w:rPr>
                <w:rFonts w:cs="Times New Roman"/>
                <w:color w:val="222222"/>
                <w:shd w:val="clear" w:color="auto" w:fill="FFFFFF"/>
              </w:rPr>
              <w:t xml:space="preserve"> Sustainable Drainage Strategy w</w:t>
            </w:r>
            <w:r w:rsidR="00255E00">
              <w:rPr>
                <w:rFonts w:cs="Times New Roman"/>
                <w:color w:val="222222"/>
                <w:shd w:val="clear" w:color="auto" w:fill="FFFFFF"/>
              </w:rPr>
              <w:t>as a</w:t>
            </w:r>
            <w:r w:rsidR="004027C4" w:rsidRPr="004027C4">
              <w:rPr>
                <w:rFonts w:cs="Times New Roman"/>
                <w:color w:val="222222"/>
                <w:shd w:val="clear" w:color="auto" w:fill="FFFFFF"/>
              </w:rPr>
              <w:t xml:space="preserve"> pre-commencement condition</w:t>
            </w:r>
            <w:r w:rsidR="008611FD">
              <w:rPr>
                <w:rFonts w:cs="Times New Roman"/>
                <w:color w:val="222222"/>
                <w:shd w:val="clear" w:color="auto" w:fill="FFFFFF"/>
              </w:rPr>
              <w:t>,</w:t>
            </w:r>
            <w:r w:rsidR="004027C4" w:rsidRPr="004027C4">
              <w:rPr>
                <w:rFonts w:cs="Times New Roman"/>
                <w:color w:val="222222"/>
                <w:shd w:val="clear" w:color="auto" w:fill="FFFFFF"/>
              </w:rPr>
              <w:t xml:space="preserve"> </w:t>
            </w:r>
            <w:r w:rsidR="00255E00">
              <w:rPr>
                <w:rFonts w:cs="Times New Roman"/>
                <w:color w:val="222222"/>
                <w:shd w:val="clear" w:color="auto" w:fill="FFFFFF"/>
              </w:rPr>
              <w:t>and the clerk will ask for confirmation that this is the case for this new application.</w:t>
            </w:r>
            <w:r w:rsidR="004027C4" w:rsidRPr="004027C4">
              <w:rPr>
                <w:rFonts w:cs="Times New Roman"/>
                <w:color w:val="222222"/>
              </w:rPr>
              <w:br/>
            </w:r>
          </w:p>
        </w:tc>
      </w:tr>
      <w:tr w:rsidR="00CE6387" w:rsidRPr="004A4AAB" w14:paraId="5D887B58" w14:textId="77777777" w:rsidTr="0079780D">
        <w:tc>
          <w:tcPr>
            <w:tcW w:w="756" w:type="dxa"/>
          </w:tcPr>
          <w:p w14:paraId="7BCB03BB" w14:textId="74132F63" w:rsidR="00CE6387" w:rsidRPr="001E4D86" w:rsidRDefault="00972033" w:rsidP="00CE6387">
            <w:pPr>
              <w:rPr>
                <w:rFonts w:cs="Times New Roman"/>
                <w:szCs w:val="24"/>
              </w:rPr>
            </w:pPr>
            <w:r>
              <w:rPr>
                <w:rFonts w:cs="Times New Roman"/>
                <w:szCs w:val="24"/>
              </w:rPr>
              <w:lastRenderedPageBreak/>
              <w:t>5.</w:t>
            </w:r>
            <w:r w:rsidR="00FD3776">
              <w:rPr>
                <w:rFonts w:cs="Times New Roman"/>
                <w:szCs w:val="24"/>
              </w:rPr>
              <w:t>2</w:t>
            </w:r>
          </w:p>
        </w:tc>
        <w:tc>
          <w:tcPr>
            <w:tcW w:w="9881" w:type="dxa"/>
            <w:gridSpan w:val="2"/>
          </w:tcPr>
          <w:p w14:paraId="734F49FA" w14:textId="3A815AEC" w:rsidR="00817DAD" w:rsidRPr="00575FC2" w:rsidRDefault="00817DAD" w:rsidP="00817DAD">
            <w:pPr>
              <w:rPr>
                <w:rFonts w:cs="Times New Roman"/>
                <w:szCs w:val="24"/>
              </w:rPr>
            </w:pPr>
            <w:r>
              <w:rPr>
                <w:rFonts w:cs="Times New Roman"/>
                <w:szCs w:val="24"/>
              </w:rPr>
              <w:t>A p</w:t>
            </w:r>
            <w:r w:rsidRPr="00575FC2">
              <w:rPr>
                <w:rFonts w:cs="Times New Roman"/>
                <w:szCs w:val="24"/>
              </w:rPr>
              <w:t xml:space="preserve">lanning meeting </w:t>
            </w:r>
            <w:r>
              <w:rPr>
                <w:rFonts w:cs="Times New Roman"/>
                <w:szCs w:val="24"/>
              </w:rPr>
              <w:t xml:space="preserve">was held </w:t>
            </w:r>
            <w:r w:rsidRPr="00575FC2">
              <w:rPr>
                <w:rFonts w:cs="Times New Roman"/>
                <w:szCs w:val="24"/>
              </w:rPr>
              <w:t>on 9</w:t>
            </w:r>
            <w:r w:rsidRPr="00575FC2">
              <w:rPr>
                <w:rFonts w:cs="Times New Roman"/>
                <w:szCs w:val="24"/>
                <w:vertAlign w:val="superscript"/>
              </w:rPr>
              <w:t>th</w:t>
            </w:r>
            <w:r w:rsidRPr="00575FC2">
              <w:rPr>
                <w:rFonts w:cs="Times New Roman"/>
                <w:szCs w:val="24"/>
              </w:rPr>
              <w:t xml:space="preserve"> August. The following comments were agreed by Jamie</w:t>
            </w:r>
            <w:r w:rsidR="008611FD">
              <w:rPr>
                <w:rFonts w:cs="Times New Roman"/>
                <w:szCs w:val="24"/>
              </w:rPr>
              <w:t xml:space="preserve"> Pizey</w:t>
            </w:r>
            <w:r w:rsidRPr="00575FC2">
              <w:rPr>
                <w:rFonts w:cs="Times New Roman"/>
                <w:szCs w:val="24"/>
              </w:rPr>
              <w:t>, Sally</w:t>
            </w:r>
            <w:r w:rsidR="008611FD">
              <w:rPr>
                <w:rFonts w:cs="Times New Roman"/>
                <w:szCs w:val="24"/>
              </w:rPr>
              <w:t xml:space="preserve"> Aldridge</w:t>
            </w:r>
            <w:r w:rsidRPr="00575FC2">
              <w:rPr>
                <w:rFonts w:cs="Times New Roman"/>
                <w:szCs w:val="24"/>
              </w:rPr>
              <w:t xml:space="preserve">, Sarah </w:t>
            </w:r>
            <w:proofErr w:type="gramStart"/>
            <w:r w:rsidR="008611FD">
              <w:rPr>
                <w:rFonts w:cs="Times New Roman"/>
                <w:szCs w:val="24"/>
              </w:rPr>
              <w:t>Carter</w:t>
            </w:r>
            <w:proofErr w:type="gramEnd"/>
            <w:r w:rsidR="008611FD">
              <w:rPr>
                <w:rFonts w:cs="Times New Roman"/>
                <w:szCs w:val="24"/>
              </w:rPr>
              <w:t xml:space="preserve"> </w:t>
            </w:r>
            <w:r w:rsidRPr="00575FC2">
              <w:rPr>
                <w:rFonts w:cs="Times New Roman"/>
                <w:szCs w:val="24"/>
              </w:rPr>
              <w:t>and Jackie</w:t>
            </w:r>
            <w:r w:rsidR="008611FD">
              <w:rPr>
                <w:rFonts w:cs="Times New Roman"/>
                <w:szCs w:val="24"/>
              </w:rPr>
              <w:t xml:space="preserve"> Clover</w:t>
            </w:r>
            <w:r w:rsidRPr="00575FC2">
              <w:rPr>
                <w:rFonts w:cs="Times New Roman"/>
                <w:szCs w:val="24"/>
              </w:rPr>
              <w:t>:</w:t>
            </w:r>
          </w:p>
          <w:p w14:paraId="43D5FA39" w14:textId="77777777" w:rsidR="00817DAD" w:rsidRDefault="00817DAD" w:rsidP="00817DAD">
            <w:pPr>
              <w:rPr>
                <w:rFonts w:cs="Times New Roman"/>
                <w:szCs w:val="24"/>
              </w:rPr>
            </w:pPr>
            <w:r>
              <w:rPr>
                <w:rFonts w:cs="Times New Roman"/>
                <w:b/>
                <w:bCs/>
                <w:szCs w:val="24"/>
              </w:rPr>
              <w:t xml:space="preserve">Rendl, Middlesex Lane – </w:t>
            </w:r>
            <w:r>
              <w:rPr>
                <w:rFonts w:cs="Times New Roman"/>
                <w:szCs w:val="24"/>
              </w:rPr>
              <w:t>balustrade, with obscure glass (20211217). No objections.</w:t>
            </w:r>
          </w:p>
          <w:p w14:paraId="02ED4709" w14:textId="77777777" w:rsidR="00817DAD" w:rsidRDefault="00817DAD" w:rsidP="00817DAD">
            <w:pPr>
              <w:rPr>
                <w:rFonts w:cs="Times New Roman"/>
                <w:szCs w:val="24"/>
              </w:rPr>
            </w:pPr>
            <w:r w:rsidRPr="00836629">
              <w:rPr>
                <w:rFonts w:cs="Times New Roman"/>
                <w:b/>
                <w:bCs/>
                <w:szCs w:val="24"/>
              </w:rPr>
              <w:t>Oak Hill Barn, The Hill</w:t>
            </w:r>
            <w:r>
              <w:rPr>
                <w:rFonts w:cs="Times New Roman"/>
                <w:szCs w:val="24"/>
              </w:rPr>
              <w:t xml:space="preserve"> – garden office (20211225). No objections.</w:t>
            </w:r>
          </w:p>
          <w:p w14:paraId="365B0981" w14:textId="63CACE14" w:rsidR="00CE6387" w:rsidRDefault="00817DAD" w:rsidP="00817DAD">
            <w:pPr>
              <w:rPr>
                <w:rFonts w:cs="Times New Roman"/>
                <w:b/>
                <w:bCs/>
                <w:szCs w:val="24"/>
              </w:rPr>
            </w:pPr>
            <w:r w:rsidRPr="00836629">
              <w:rPr>
                <w:rFonts w:cs="Times New Roman"/>
                <w:b/>
                <w:bCs/>
                <w:szCs w:val="24"/>
              </w:rPr>
              <w:t>Land north of Norwich Road</w:t>
            </w:r>
            <w:r>
              <w:rPr>
                <w:rFonts w:cs="Times New Roman"/>
                <w:szCs w:val="24"/>
              </w:rPr>
              <w:t xml:space="preserve"> – various, including surface water basis (20211254 &amp; 20210261). These plans were noted. Sally asked if the basins would be fenced and Lovells have confirmed that the basins will not be fenced.</w:t>
            </w:r>
          </w:p>
        </w:tc>
      </w:tr>
      <w:tr w:rsidR="002A7924" w:rsidRPr="004A4AAB" w14:paraId="5643DAB9" w14:textId="77777777" w:rsidTr="0079780D">
        <w:tc>
          <w:tcPr>
            <w:tcW w:w="756" w:type="dxa"/>
          </w:tcPr>
          <w:p w14:paraId="67E9A7A9" w14:textId="49187EC0" w:rsidR="002A7924" w:rsidRDefault="002A7924" w:rsidP="00CE6387">
            <w:pPr>
              <w:rPr>
                <w:rFonts w:cs="Times New Roman"/>
                <w:szCs w:val="24"/>
              </w:rPr>
            </w:pPr>
            <w:r>
              <w:rPr>
                <w:rFonts w:cs="Times New Roman"/>
                <w:szCs w:val="24"/>
              </w:rPr>
              <w:t>5.</w:t>
            </w:r>
            <w:r w:rsidR="00C13773">
              <w:rPr>
                <w:rFonts w:cs="Times New Roman"/>
                <w:szCs w:val="24"/>
              </w:rPr>
              <w:t>3</w:t>
            </w:r>
          </w:p>
        </w:tc>
        <w:tc>
          <w:tcPr>
            <w:tcW w:w="9881" w:type="dxa"/>
            <w:gridSpan w:val="2"/>
          </w:tcPr>
          <w:p w14:paraId="03638CF4" w14:textId="77777777" w:rsidR="002A7924" w:rsidRDefault="00C13773" w:rsidP="00972033">
            <w:pPr>
              <w:rPr>
                <w:rFonts w:cs="Times New Roman"/>
                <w:b/>
                <w:bCs/>
                <w:color w:val="000000"/>
                <w:szCs w:val="24"/>
                <w:shd w:val="clear" w:color="auto" w:fill="F6F6F6"/>
              </w:rPr>
            </w:pPr>
            <w:r>
              <w:rPr>
                <w:rFonts w:cs="Times New Roman"/>
                <w:b/>
                <w:bCs/>
                <w:color w:val="000000"/>
                <w:szCs w:val="24"/>
                <w:shd w:val="clear" w:color="auto" w:fill="F6F6F6"/>
              </w:rPr>
              <w:t>Planning decisions by Broadland District Council:</w:t>
            </w:r>
          </w:p>
          <w:p w14:paraId="57D71455" w14:textId="77777777" w:rsidR="00C13773" w:rsidRDefault="00C13773" w:rsidP="00972033">
            <w:pPr>
              <w:rPr>
                <w:rFonts w:cs="Times New Roman"/>
                <w:color w:val="000000"/>
                <w:szCs w:val="24"/>
                <w:shd w:val="clear" w:color="auto" w:fill="F6F6F6"/>
              </w:rPr>
            </w:pPr>
            <w:r w:rsidRPr="00A95E18">
              <w:rPr>
                <w:rFonts w:cs="Times New Roman"/>
                <w:b/>
                <w:bCs/>
                <w:color w:val="000000"/>
                <w:szCs w:val="24"/>
                <w:shd w:val="clear" w:color="auto" w:fill="F6F6F6"/>
              </w:rPr>
              <w:t>Braidwood, South Walsham Road</w:t>
            </w:r>
            <w:r>
              <w:rPr>
                <w:rFonts w:cs="Times New Roman"/>
                <w:color w:val="000000"/>
                <w:szCs w:val="24"/>
                <w:shd w:val="clear" w:color="auto" w:fill="F6F6F6"/>
              </w:rPr>
              <w:t xml:space="preserve"> </w:t>
            </w:r>
            <w:r w:rsidR="008430C3">
              <w:rPr>
                <w:rFonts w:cs="Times New Roman"/>
                <w:color w:val="000000"/>
                <w:szCs w:val="24"/>
                <w:shd w:val="clear" w:color="auto" w:fill="F6F6F6"/>
              </w:rPr>
              <w:t>–</w:t>
            </w:r>
            <w:r>
              <w:rPr>
                <w:rFonts w:cs="Times New Roman"/>
                <w:color w:val="000000"/>
                <w:szCs w:val="24"/>
                <w:shd w:val="clear" w:color="auto" w:fill="F6F6F6"/>
              </w:rPr>
              <w:t xml:space="preserve"> </w:t>
            </w:r>
            <w:r w:rsidR="008430C3">
              <w:rPr>
                <w:rFonts w:cs="Times New Roman"/>
                <w:color w:val="000000"/>
                <w:szCs w:val="24"/>
                <w:shd w:val="clear" w:color="auto" w:fill="F6F6F6"/>
              </w:rPr>
              <w:t>garden room and wet room (20210999) – full approval</w:t>
            </w:r>
          </w:p>
          <w:p w14:paraId="09D1F22A" w14:textId="58A355A7" w:rsidR="00710CF6" w:rsidRPr="00C13773" w:rsidRDefault="008430C3" w:rsidP="00972033">
            <w:pPr>
              <w:rPr>
                <w:rFonts w:cs="Times New Roman"/>
                <w:color w:val="000000"/>
                <w:szCs w:val="24"/>
                <w:shd w:val="clear" w:color="auto" w:fill="F6F6F6"/>
              </w:rPr>
            </w:pPr>
            <w:r w:rsidRPr="00A95E18">
              <w:rPr>
                <w:rFonts w:cs="Times New Roman"/>
                <w:b/>
                <w:bCs/>
                <w:color w:val="000000"/>
                <w:szCs w:val="24"/>
                <w:shd w:val="clear" w:color="auto" w:fill="F6F6F6"/>
              </w:rPr>
              <w:t>10 Springfield</w:t>
            </w:r>
            <w:r>
              <w:rPr>
                <w:rFonts w:cs="Times New Roman"/>
                <w:color w:val="000000"/>
                <w:szCs w:val="24"/>
                <w:shd w:val="clear" w:color="auto" w:fill="F6F6F6"/>
              </w:rPr>
              <w:t xml:space="preserve"> – 2 storey </w:t>
            </w:r>
            <w:r w:rsidR="00710CF6">
              <w:rPr>
                <w:rFonts w:cs="Times New Roman"/>
                <w:color w:val="000000"/>
                <w:szCs w:val="24"/>
                <w:shd w:val="clear" w:color="auto" w:fill="F6F6F6"/>
              </w:rPr>
              <w:t>side and single storey rear extensions (20211130) – full approval</w:t>
            </w:r>
          </w:p>
        </w:tc>
      </w:tr>
      <w:tr w:rsidR="005A7728" w14:paraId="32B52FD8" w14:textId="77777777" w:rsidTr="0079780D">
        <w:trPr>
          <w:gridAfter w:val="1"/>
          <w:wAfter w:w="752" w:type="dxa"/>
        </w:trPr>
        <w:tc>
          <w:tcPr>
            <w:tcW w:w="756" w:type="dxa"/>
          </w:tcPr>
          <w:p w14:paraId="3EEF210D" w14:textId="2337FF07" w:rsidR="005A7728" w:rsidRPr="00AF5155" w:rsidRDefault="009407D2" w:rsidP="005A7728">
            <w:pPr>
              <w:rPr>
                <w:b/>
                <w:bCs/>
              </w:rPr>
            </w:pPr>
            <w:r>
              <w:br w:type="page"/>
            </w:r>
            <w:r w:rsidR="005A7728">
              <w:br w:type="page"/>
            </w:r>
            <w:r w:rsidR="00E156AC">
              <w:t>6</w:t>
            </w:r>
          </w:p>
        </w:tc>
        <w:tc>
          <w:tcPr>
            <w:tcW w:w="9129" w:type="dxa"/>
          </w:tcPr>
          <w:p w14:paraId="76D3B434" w14:textId="72B3FDB2" w:rsidR="006E6519"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meeting</w:t>
            </w:r>
            <w:r>
              <w:rPr>
                <w:bCs/>
              </w:rPr>
              <w:t>, and posted on the website:</w:t>
            </w:r>
          </w:p>
        </w:tc>
      </w:tr>
      <w:tr w:rsidR="00CA2A07" w14:paraId="0FD6B1F8" w14:textId="77777777" w:rsidTr="0079780D">
        <w:trPr>
          <w:gridAfter w:val="1"/>
          <w:wAfter w:w="752" w:type="dxa"/>
        </w:trPr>
        <w:tc>
          <w:tcPr>
            <w:tcW w:w="756" w:type="dxa"/>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CA2A07" w14:paraId="79BCEC43" w14:textId="77777777" w:rsidTr="008346D2">
              <w:tc>
                <w:tcPr>
                  <w:tcW w:w="2550" w:type="dxa"/>
                </w:tcPr>
                <w:p w14:paraId="6EC4AA37" w14:textId="77777777" w:rsidR="00CA2A07" w:rsidRDefault="00CA2A07" w:rsidP="00E9327E">
                  <w:pPr>
                    <w:pStyle w:val="NoSpacing"/>
                  </w:pPr>
                  <w:r>
                    <w:t>44 The Street</w:t>
                  </w:r>
                </w:p>
              </w:tc>
              <w:tc>
                <w:tcPr>
                  <w:tcW w:w="4234" w:type="dxa"/>
                </w:tcPr>
                <w:p w14:paraId="09C2F000" w14:textId="10C13574" w:rsidR="00CA2A07" w:rsidRDefault="00CA2A07" w:rsidP="00E9327E">
                  <w:pPr>
                    <w:pStyle w:val="NoSpacing"/>
                  </w:pPr>
                  <w:r>
                    <w:t>Rent</w:t>
                  </w:r>
                  <w:r w:rsidR="006F5862">
                    <w:t xml:space="preserve"> x 2</w:t>
                  </w:r>
                </w:p>
              </w:tc>
              <w:tc>
                <w:tcPr>
                  <w:tcW w:w="2003" w:type="dxa"/>
                </w:tcPr>
                <w:p w14:paraId="167DF8C2" w14:textId="3EA72B8A" w:rsidR="00706DAD" w:rsidRDefault="00B20E54" w:rsidP="00706DAD">
                  <w:pPr>
                    <w:pStyle w:val="NoSpacing"/>
                    <w:jc w:val="right"/>
                  </w:pPr>
                  <w:r>
                    <w:t>1,2</w:t>
                  </w:r>
                  <w:r w:rsidR="005F5531">
                    <w:t>00.00</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1364BE88" w:rsidR="00FA1612" w:rsidRDefault="00D94F6E" w:rsidP="00E9327E">
                  <w:pPr>
                    <w:pStyle w:val="NoSpacing"/>
                    <w:jc w:val="right"/>
                  </w:pPr>
                  <w:r>
                    <w:t>1,295.00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3E658539" w:rsidR="002B210F" w:rsidRDefault="002B210F" w:rsidP="00E9327E">
                  <w:pPr>
                    <w:pStyle w:val="NoSpacing"/>
                  </w:pPr>
                  <w:r>
                    <w:t xml:space="preserve">Rent </w:t>
                  </w:r>
                  <w:r w:rsidR="00D94F6E">
                    <w:t>x 2</w:t>
                  </w:r>
                </w:p>
              </w:tc>
              <w:tc>
                <w:tcPr>
                  <w:tcW w:w="2003" w:type="dxa"/>
                </w:tcPr>
                <w:p w14:paraId="7E1359D0" w14:textId="12F83326" w:rsidR="002B210F" w:rsidRDefault="00CB16FB" w:rsidP="00E9327E">
                  <w:pPr>
                    <w:pStyle w:val="NoSpacing"/>
                    <w:jc w:val="right"/>
                  </w:pPr>
                  <w:r>
                    <w:t>1,300</w:t>
                  </w:r>
                  <w:r w:rsidR="00E26277">
                    <w:t>.00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67755FA1" w:rsidR="00CA2A07" w:rsidRDefault="00D830EF" w:rsidP="00E9327E">
                  <w:pPr>
                    <w:pStyle w:val="NoSpacing"/>
                    <w:jc w:val="right"/>
                  </w:pPr>
                  <w:r>
                    <w:t>1,765</w:t>
                  </w:r>
                  <w:r w:rsidR="00BB6A5D">
                    <w:t>.00</w:t>
                  </w:r>
                </w:p>
              </w:tc>
            </w:tr>
            <w:tr w:rsidR="00CA2A07" w14:paraId="0673DCA8" w14:textId="77777777" w:rsidTr="008346D2">
              <w:trPr>
                <w:trHeight w:val="87"/>
              </w:trPr>
              <w:tc>
                <w:tcPr>
                  <w:tcW w:w="2550" w:type="dxa"/>
                </w:tcPr>
                <w:p w14:paraId="7862F346" w14:textId="236A5870" w:rsidR="00CA2A07" w:rsidRDefault="00F13B15" w:rsidP="00E9327E">
                  <w:pPr>
                    <w:pStyle w:val="NoSpacing"/>
                  </w:pPr>
                  <w:r>
                    <w:t>NCC</w:t>
                  </w:r>
                </w:p>
              </w:tc>
              <w:tc>
                <w:tcPr>
                  <w:tcW w:w="4234" w:type="dxa"/>
                </w:tcPr>
                <w:p w14:paraId="071BCF33" w14:textId="6805F2C9" w:rsidR="00CA2A07" w:rsidRDefault="00F13B15" w:rsidP="00E9327E">
                  <w:pPr>
                    <w:pStyle w:val="NoSpacing"/>
                  </w:pPr>
                  <w:r>
                    <w:t>Verge cutting</w:t>
                  </w:r>
                </w:p>
              </w:tc>
              <w:tc>
                <w:tcPr>
                  <w:tcW w:w="2003" w:type="dxa"/>
                </w:tcPr>
                <w:p w14:paraId="50E89A4A" w14:textId="53BCE9BA" w:rsidR="00CA2A07" w:rsidRDefault="00F13B15" w:rsidP="00E9327E">
                  <w:pPr>
                    <w:pStyle w:val="NoSpacing"/>
                    <w:jc w:val="right"/>
                  </w:pPr>
                  <w:r>
                    <w:t>2,110.43</w:t>
                  </w:r>
                </w:p>
              </w:tc>
            </w:tr>
            <w:tr w:rsidR="000052EB" w14:paraId="26F2990E" w14:textId="77777777" w:rsidTr="008346D2">
              <w:trPr>
                <w:trHeight w:val="87"/>
              </w:trPr>
              <w:tc>
                <w:tcPr>
                  <w:tcW w:w="2550" w:type="dxa"/>
                </w:tcPr>
                <w:p w14:paraId="797BEC60" w14:textId="46350069" w:rsidR="000052EB" w:rsidRDefault="000052EB" w:rsidP="00E9327E">
                  <w:pPr>
                    <w:pStyle w:val="NoSpacing"/>
                  </w:pPr>
                  <w:r>
                    <w:t>Community Lottery</w:t>
                  </w:r>
                </w:p>
              </w:tc>
              <w:tc>
                <w:tcPr>
                  <w:tcW w:w="4234" w:type="dxa"/>
                </w:tcPr>
                <w:p w14:paraId="22282200" w14:textId="3D4514AB" w:rsidR="000052EB" w:rsidRDefault="000052EB" w:rsidP="00E9327E">
                  <w:pPr>
                    <w:pStyle w:val="NoSpacing"/>
                  </w:pPr>
                  <w:r>
                    <w:t>For foodbank</w:t>
                  </w:r>
                </w:p>
              </w:tc>
              <w:tc>
                <w:tcPr>
                  <w:tcW w:w="2003" w:type="dxa"/>
                </w:tcPr>
                <w:p w14:paraId="78AD2F0A" w14:textId="0E9B4F61" w:rsidR="000052EB" w:rsidRDefault="00376722" w:rsidP="00E9327E">
                  <w:pPr>
                    <w:pStyle w:val="NoSpacing"/>
                    <w:jc w:val="right"/>
                  </w:pPr>
                  <w:r>
                    <w:t>108.00</w:t>
                  </w:r>
                </w:p>
              </w:tc>
            </w:tr>
            <w:tr w:rsidR="00154E21" w14:paraId="0B3C006A" w14:textId="77777777" w:rsidTr="008346D2">
              <w:trPr>
                <w:trHeight w:val="87"/>
              </w:trPr>
              <w:tc>
                <w:tcPr>
                  <w:tcW w:w="2550" w:type="dxa"/>
                </w:tcPr>
                <w:p w14:paraId="440F2DE0" w14:textId="3488A688" w:rsidR="00154E21" w:rsidRDefault="00A40EE1" w:rsidP="00E9327E">
                  <w:pPr>
                    <w:pStyle w:val="NoSpacing"/>
                  </w:pPr>
                  <w:r>
                    <w:t>Market Income</w:t>
                  </w:r>
                </w:p>
              </w:tc>
              <w:tc>
                <w:tcPr>
                  <w:tcW w:w="4234" w:type="dxa"/>
                </w:tcPr>
                <w:p w14:paraId="155FB6F4" w14:textId="6CB6B894" w:rsidR="00154E21" w:rsidRDefault="00137A30" w:rsidP="00E9327E">
                  <w:pPr>
                    <w:pStyle w:val="NoSpacing"/>
                  </w:pPr>
                  <w:r>
                    <w:t>Various</w:t>
                  </w:r>
                </w:p>
              </w:tc>
              <w:tc>
                <w:tcPr>
                  <w:tcW w:w="2003" w:type="dxa"/>
                </w:tcPr>
                <w:p w14:paraId="13FA7A8C" w14:textId="54A8A620" w:rsidR="00154E21" w:rsidRDefault="00F13B15" w:rsidP="00E9327E">
                  <w:pPr>
                    <w:pStyle w:val="NoSpacing"/>
                    <w:jc w:val="right"/>
                  </w:pPr>
                  <w:r>
                    <w:t>89</w:t>
                  </w:r>
                  <w:r w:rsidR="008444FE">
                    <w:t>8.00</w:t>
                  </w:r>
                </w:p>
              </w:tc>
            </w:tr>
            <w:tr w:rsidR="00F13B15" w14:paraId="453B270D" w14:textId="77777777" w:rsidTr="008346D2">
              <w:trPr>
                <w:trHeight w:val="87"/>
              </w:trPr>
              <w:tc>
                <w:tcPr>
                  <w:tcW w:w="2550" w:type="dxa"/>
                </w:tcPr>
                <w:p w14:paraId="4CDCD941" w14:textId="5825C3A9" w:rsidR="00F13B15" w:rsidRDefault="00F13B15" w:rsidP="00E9327E">
                  <w:pPr>
                    <w:pStyle w:val="NoSpacing"/>
                  </w:pPr>
                  <w:r>
                    <w:t>Upton PC</w:t>
                  </w:r>
                </w:p>
              </w:tc>
              <w:tc>
                <w:tcPr>
                  <w:tcW w:w="4234" w:type="dxa"/>
                </w:tcPr>
                <w:p w14:paraId="4F87754B" w14:textId="33263952" w:rsidR="00F13B15" w:rsidRDefault="00F13B15" w:rsidP="00E9327E">
                  <w:pPr>
                    <w:pStyle w:val="NoSpacing"/>
                  </w:pPr>
                  <w:r>
                    <w:t>Reimbursement of costs</w:t>
                  </w:r>
                </w:p>
              </w:tc>
              <w:tc>
                <w:tcPr>
                  <w:tcW w:w="2003" w:type="dxa"/>
                </w:tcPr>
                <w:p w14:paraId="1AABA08E" w14:textId="23392A81" w:rsidR="00F13B15" w:rsidRDefault="00200F2A" w:rsidP="00E9327E">
                  <w:pPr>
                    <w:pStyle w:val="NoSpacing"/>
                    <w:jc w:val="right"/>
                  </w:pPr>
                  <w:r>
                    <w:t>55.40</w:t>
                  </w:r>
                </w:p>
              </w:tc>
            </w:tr>
            <w:tr w:rsidR="00F13B15" w14:paraId="3538B32D" w14:textId="77777777" w:rsidTr="008346D2">
              <w:trPr>
                <w:trHeight w:val="87"/>
              </w:trPr>
              <w:tc>
                <w:tcPr>
                  <w:tcW w:w="2550" w:type="dxa"/>
                </w:tcPr>
                <w:p w14:paraId="7BFF71CC" w14:textId="184E043C" w:rsidR="00F13B15" w:rsidRDefault="00200F2A" w:rsidP="00E9327E">
                  <w:pPr>
                    <w:pStyle w:val="NoSpacing"/>
                  </w:pPr>
                  <w:r>
                    <w:t>Brundall PC</w:t>
                  </w:r>
                </w:p>
              </w:tc>
              <w:tc>
                <w:tcPr>
                  <w:tcW w:w="4234" w:type="dxa"/>
                </w:tcPr>
                <w:p w14:paraId="11BD93ED" w14:textId="45DA6FA1" w:rsidR="00F13B15" w:rsidRDefault="00200F2A" w:rsidP="00E9327E">
                  <w:pPr>
                    <w:pStyle w:val="NoSpacing"/>
                  </w:pPr>
                  <w:r>
                    <w:t>Donation for foodbank</w:t>
                  </w:r>
                </w:p>
              </w:tc>
              <w:tc>
                <w:tcPr>
                  <w:tcW w:w="2003" w:type="dxa"/>
                </w:tcPr>
                <w:p w14:paraId="30E0A578" w14:textId="2C258C96" w:rsidR="00F13B15" w:rsidRDefault="00200F2A" w:rsidP="00E9327E">
                  <w:pPr>
                    <w:pStyle w:val="NoSpacing"/>
                    <w:jc w:val="right"/>
                  </w:pPr>
                  <w:r>
                    <w:t>200.00</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151561BD" w:rsidR="00D612D6" w:rsidRDefault="00693353" w:rsidP="00E9327E">
                  <w:pPr>
                    <w:pStyle w:val="NoSpacing"/>
                    <w:jc w:val="right"/>
                  </w:pPr>
                  <w:r>
                    <w:t>219.26</w:t>
                  </w:r>
                </w:p>
              </w:tc>
            </w:tr>
            <w:tr w:rsidR="00BC3710" w14:paraId="04EB81D7" w14:textId="77777777" w:rsidTr="008346D2">
              <w:tc>
                <w:tcPr>
                  <w:tcW w:w="2550" w:type="dxa"/>
                </w:tcPr>
                <w:p w14:paraId="53AE572C" w14:textId="67DDF543" w:rsidR="00BC3710" w:rsidRPr="00AA63D9" w:rsidRDefault="00B52D44" w:rsidP="00E9327E">
                  <w:pPr>
                    <w:pStyle w:val="NoSpacing"/>
                    <w:rPr>
                      <w:bCs/>
                    </w:rPr>
                  </w:pPr>
                  <w:r>
                    <w:rPr>
                      <w:bCs/>
                    </w:rPr>
                    <w:t>Acle Rec</w:t>
                  </w:r>
                </w:p>
              </w:tc>
              <w:tc>
                <w:tcPr>
                  <w:tcW w:w="4234" w:type="dxa"/>
                </w:tcPr>
                <w:p w14:paraId="62532420" w14:textId="2DC57C8F" w:rsidR="00BC3710" w:rsidRDefault="00B52D44" w:rsidP="00E9327E">
                  <w:pPr>
                    <w:pStyle w:val="NoSpacing"/>
                  </w:pPr>
                  <w:r>
                    <w:t>Youth Club room hire</w:t>
                  </w:r>
                </w:p>
              </w:tc>
              <w:tc>
                <w:tcPr>
                  <w:tcW w:w="2003" w:type="dxa"/>
                </w:tcPr>
                <w:p w14:paraId="2A9DDB1C" w14:textId="04015CD9" w:rsidR="00BC3710" w:rsidRDefault="00B52D44" w:rsidP="00E9327E">
                  <w:pPr>
                    <w:pStyle w:val="NoSpacing"/>
                    <w:jc w:val="right"/>
                  </w:pPr>
                  <w:r>
                    <w:t>96.00</w:t>
                  </w:r>
                </w:p>
              </w:tc>
            </w:tr>
            <w:tr w:rsidR="007F1EBB" w14:paraId="54F4776E" w14:textId="77777777" w:rsidTr="008346D2">
              <w:tc>
                <w:tcPr>
                  <w:tcW w:w="2550" w:type="dxa"/>
                </w:tcPr>
                <w:p w14:paraId="39607441" w14:textId="3BDB01D9" w:rsidR="007F1EBB" w:rsidRDefault="00373EBC" w:rsidP="00E9327E">
                  <w:pPr>
                    <w:pStyle w:val="NoSpacing"/>
                    <w:rPr>
                      <w:bCs/>
                    </w:rPr>
                  </w:pPr>
                  <w:r>
                    <w:rPr>
                      <w:bCs/>
                    </w:rPr>
                    <w:t>Mills &amp; Reeve</w:t>
                  </w:r>
                </w:p>
              </w:tc>
              <w:tc>
                <w:tcPr>
                  <w:tcW w:w="4234" w:type="dxa"/>
                </w:tcPr>
                <w:p w14:paraId="4458AECA" w14:textId="4E9EA2A6" w:rsidR="007F1EBB" w:rsidRDefault="002713B8" w:rsidP="00E9327E">
                  <w:pPr>
                    <w:pStyle w:val="NoSpacing"/>
                  </w:pPr>
                  <w:r>
                    <w:t>Payments for</w:t>
                  </w:r>
                  <w:r w:rsidR="00373EBC">
                    <w:t xml:space="preserve"> cemetery</w:t>
                  </w:r>
                  <w:r>
                    <w:t xml:space="preserve"> (+VAT)</w:t>
                  </w:r>
                </w:p>
              </w:tc>
              <w:tc>
                <w:tcPr>
                  <w:tcW w:w="2003" w:type="dxa"/>
                </w:tcPr>
                <w:p w14:paraId="193658AC" w14:textId="403CBEBD" w:rsidR="007F1EBB" w:rsidRDefault="005C3093" w:rsidP="00E9327E">
                  <w:pPr>
                    <w:pStyle w:val="NoSpacing"/>
                    <w:jc w:val="right"/>
                  </w:pPr>
                  <w:r>
                    <w:t>74,520.00</w:t>
                  </w:r>
                </w:p>
              </w:tc>
            </w:tr>
            <w:tr w:rsidR="00EA2527" w14:paraId="488093F1" w14:textId="77777777" w:rsidTr="008346D2">
              <w:tc>
                <w:tcPr>
                  <w:tcW w:w="2550" w:type="dxa"/>
                </w:tcPr>
                <w:p w14:paraId="17D499BE" w14:textId="7988F33C" w:rsidR="00EA2527" w:rsidRDefault="00EA2527" w:rsidP="00E9327E">
                  <w:pPr>
                    <w:pStyle w:val="NoSpacing"/>
                  </w:pPr>
                  <w:r>
                    <w:t>SWALEC</w:t>
                  </w:r>
                </w:p>
              </w:tc>
              <w:tc>
                <w:tcPr>
                  <w:tcW w:w="4234" w:type="dxa"/>
                </w:tcPr>
                <w:p w14:paraId="521ACB64" w14:textId="183A704E" w:rsidR="00EA2527" w:rsidRDefault="00EA2527" w:rsidP="00E9327E">
                  <w:pPr>
                    <w:pStyle w:val="NoSpacing"/>
                  </w:pPr>
                  <w:r>
                    <w:t>Electricity at former Barclays</w:t>
                  </w:r>
                </w:p>
              </w:tc>
              <w:tc>
                <w:tcPr>
                  <w:tcW w:w="2003" w:type="dxa"/>
                </w:tcPr>
                <w:p w14:paraId="68F98C19" w14:textId="6C6F71F0" w:rsidR="00EA2527" w:rsidRDefault="00D00193" w:rsidP="00E9327E">
                  <w:pPr>
                    <w:pStyle w:val="NoSpacing"/>
                    <w:jc w:val="right"/>
                  </w:pPr>
                  <w:r>
                    <w:t>19.44</w:t>
                  </w:r>
                </w:p>
              </w:tc>
            </w:tr>
            <w:tr w:rsidR="00CA2A07" w14:paraId="0DC640EF" w14:textId="77777777" w:rsidTr="008346D2">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621581DF" w:rsidR="00CA2A07" w:rsidRDefault="002D1271" w:rsidP="00E9327E">
                  <w:pPr>
                    <w:pStyle w:val="NoSpacing"/>
                  </w:pPr>
                  <w:r>
                    <w:t>Streetlighting</w:t>
                  </w:r>
                  <w:r w:rsidR="002713B8">
                    <w:t xml:space="preserve"> x 2</w:t>
                  </w:r>
                </w:p>
              </w:tc>
              <w:tc>
                <w:tcPr>
                  <w:tcW w:w="2003" w:type="dxa"/>
                </w:tcPr>
                <w:p w14:paraId="2E40FA12" w14:textId="00677573" w:rsidR="00CA2A07" w:rsidRDefault="001B7314" w:rsidP="00E9327E">
                  <w:pPr>
                    <w:pStyle w:val="NoSpacing"/>
                    <w:jc w:val="right"/>
                  </w:pPr>
                  <w:r>
                    <w:t>1,492.72</w:t>
                  </w:r>
                </w:p>
              </w:tc>
            </w:tr>
            <w:tr w:rsidR="00CA16CC" w14:paraId="7B45C20B" w14:textId="77777777" w:rsidTr="008346D2">
              <w:tc>
                <w:tcPr>
                  <w:tcW w:w="2550" w:type="dxa"/>
                </w:tcPr>
                <w:p w14:paraId="1861A5FF" w14:textId="1266D5F4" w:rsidR="00CA16CC" w:rsidRDefault="00CA16CC" w:rsidP="00E9327E">
                  <w:pPr>
                    <w:pStyle w:val="NoSpacing"/>
                  </w:pPr>
                  <w:r>
                    <w:t>Siemens DD</w:t>
                  </w:r>
                </w:p>
              </w:tc>
              <w:tc>
                <w:tcPr>
                  <w:tcW w:w="4234" w:type="dxa"/>
                </w:tcPr>
                <w:p w14:paraId="7529DAE2" w14:textId="18A1D1BB" w:rsidR="00CA16CC" w:rsidRDefault="00CA16CC" w:rsidP="00E9327E">
                  <w:pPr>
                    <w:pStyle w:val="NoSpacing"/>
                  </w:pPr>
                  <w:r>
                    <w:t>Copier rental</w:t>
                  </w:r>
                </w:p>
              </w:tc>
              <w:tc>
                <w:tcPr>
                  <w:tcW w:w="2003" w:type="dxa"/>
                </w:tcPr>
                <w:p w14:paraId="61BF1998" w14:textId="7FE4D25C" w:rsidR="00CA16CC" w:rsidRDefault="009D7243" w:rsidP="00E9327E">
                  <w:pPr>
                    <w:pStyle w:val="NoSpacing"/>
                    <w:jc w:val="right"/>
                  </w:pPr>
                  <w:r>
                    <w:t>205.26</w:t>
                  </w:r>
                </w:p>
              </w:tc>
            </w:tr>
            <w:tr w:rsidR="00EA2527" w14:paraId="325A188C" w14:textId="77777777" w:rsidTr="008346D2">
              <w:tc>
                <w:tcPr>
                  <w:tcW w:w="2550" w:type="dxa"/>
                </w:tcPr>
                <w:p w14:paraId="692725F0" w14:textId="6CB81B4B" w:rsidR="00EA2527" w:rsidRDefault="003A2F05" w:rsidP="00E9327E">
                  <w:pPr>
                    <w:pStyle w:val="NoSpacing"/>
                  </w:pPr>
                  <w:r>
                    <w:t>B</w:t>
                  </w:r>
                  <w:r w:rsidR="0008131A">
                    <w:t>DC</w:t>
                  </w:r>
                </w:p>
              </w:tc>
              <w:tc>
                <w:tcPr>
                  <w:tcW w:w="4234" w:type="dxa"/>
                </w:tcPr>
                <w:p w14:paraId="1DE76A57" w14:textId="5581BB3B" w:rsidR="00EA2527" w:rsidRDefault="0008131A" w:rsidP="00E9327E">
                  <w:pPr>
                    <w:pStyle w:val="NoSpacing"/>
                  </w:pPr>
                  <w:r>
                    <w:t>Rates on Barclays</w:t>
                  </w:r>
                </w:p>
              </w:tc>
              <w:tc>
                <w:tcPr>
                  <w:tcW w:w="2003" w:type="dxa"/>
                </w:tcPr>
                <w:p w14:paraId="51E752A3" w14:textId="38C11029" w:rsidR="00EA2527" w:rsidRDefault="0008131A" w:rsidP="00E9327E">
                  <w:pPr>
                    <w:pStyle w:val="NoSpacing"/>
                    <w:jc w:val="right"/>
                  </w:pPr>
                  <w:r>
                    <w:t>998.00</w:t>
                  </w:r>
                </w:p>
              </w:tc>
            </w:tr>
            <w:tr w:rsidR="0008131A" w14:paraId="197980F3" w14:textId="77777777" w:rsidTr="008346D2">
              <w:tc>
                <w:tcPr>
                  <w:tcW w:w="2550" w:type="dxa"/>
                </w:tcPr>
                <w:p w14:paraId="2EAA1039" w14:textId="22750826" w:rsidR="0008131A" w:rsidRDefault="0008131A" w:rsidP="00E9327E">
                  <w:pPr>
                    <w:pStyle w:val="NoSpacing"/>
                  </w:pPr>
                  <w:r>
                    <w:t>BDC</w:t>
                  </w:r>
                </w:p>
              </w:tc>
              <w:tc>
                <w:tcPr>
                  <w:tcW w:w="4234" w:type="dxa"/>
                </w:tcPr>
                <w:p w14:paraId="4D3D281C" w14:textId="5F3C73A1" w:rsidR="0008131A" w:rsidRDefault="0008131A" w:rsidP="00E9327E">
                  <w:pPr>
                    <w:pStyle w:val="NoSpacing"/>
                  </w:pPr>
                  <w:r>
                    <w:t>Rates on Chocolate Box office</w:t>
                  </w:r>
                </w:p>
              </w:tc>
              <w:tc>
                <w:tcPr>
                  <w:tcW w:w="2003" w:type="dxa"/>
                </w:tcPr>
                <w:p w14:paraId="3E388600" w14:textId="778C0D48" w:rsidR="0008131A" w:rsidRDefault="003A2F05" w:rsidP="00E9327E">
                  <w:pPr>
                    <w:pStyle w:val="NoSpacing"/>
                    <w:jc w:val="right"/>
                  </w:pPr>
                  <w:r>
                    <w:t>292.00</w:t>
                  </w:r>
                </w:p>
              </w:tc>
            </w:tr>
            <w:tr w:rsidR="00732983" w14:paraId="2F8FDF21" w14:textId="77777777" w:rsidTr="008346D2">
              <w:tc>
                <w:tcPr>
                  <w:tcW w:w="2550" w:type="dxa"/>
                </w:tcPr>
                <w:p w14:paraId="063ED5EE" w14:textId="6C0FAF28" w:rsidR="00732983" w:rsidRDefault="00732983" w:rsidP="00E9327E">
                  <w:pPr>
                    <w:pStyle w:val="NoSpacing"/>
                  </w:pPr>
                  <w:r>
                    <w:t>Angela Bishop</w:t>
                  </w:r>
                </w:p>
              </w:tc>
              <w:tc>
                <w:tcPr>
                  <w:tcW w:w="4234" w:type="dxa"/>
                </w:tcPr>
                <w:p w14:paraId="33A1CA07" w14:textId="21C19D11" w:rsidR="00732983" w:rsidRDefault="00FF1044" w:rsidP="00E9327E">
                  <w:pPr>
                    <w:pStyle w:val="NoSpacing"/>
                  </w:pPr>
                  <w:r>
                    <w:t>Foodbank</w:t>
                  </w:r>
                </w:p>
              </w:tc>
              <w:tc>
                <w:tcPr>
                  <w:tcW w:w="2003" w:type="dxa"/>
                </w:tcPr>
                <w:p w14:paraId="60D03BB8" w14:textId="248A01A1" w:rsidR="00732983" w:rsidRDefault="00D00193" w:rsidP="00E9327E">
                  <w:pPr>
                    <w:pStyle w:val="NoSpacing"/>
                    <w:jc w:val="right"/>
                  </w:pPr>
                  <w:r>
                    <w:t>51.28</w:t>
                  </w:r>
                </w:p>
              </w:tc>
            </w:tr>
            <w:tr w:rsidR="00732983" w14:paraId="00D9463A" w14:textId="77777777" w:rsidTr="008346D2">
              <w:tc>
                <w:tcPr>
                  <w:tcW w:w="2550" w:type="dxa"/>
                </w:tcPr>
                <w:p w14:paraId="3C70C48B" w14:textId="22CBDF3D" w:rsidR="00732983" w:rsidRDefault="00732983" w:rsidP="00E9327E">
                  <w:pPr>
                    <w:pStyle w:val="NoSpacing"/>
                  </w:pPr>
                  <w:r>
                    <w:t>Roar Electrical</w:t>
                  </w:r>
                </w:p>
              </w:tc>
              <w:tc>
                <w:tcPr>
                  <w:tcW w:w="4234" w:type="dxa"/>
                </w:tcPr>
                <w:p w14:paraId="4D30DFB6" w14:textId="06812C3E" w:rsidR="00732983" w:rsidRDefault="006E3132" w:rsidP="00E9327E">
                  <w:pPr>
                    <w:pStyle w:val="NoSpacing"/>
                  </w:pPr>
                  <w:r>
                    <w:t>Electrical work at</w:t>
                  </w:r>
                  <w:r w:rsidR="00BA665D">
                    <w:t xml:space="preserve"> flat</w:t>
                  </w:r>
                </w:p>
              </w:tc>
              <w:tc>
                <w:tcPr>
                  <w:tcW w:w="2003" w:type="dxa"/>
                </w:tcPr>
                <w:p w14:paraId="67033370" w14:textId="65922B14" w:rsidR="00732983" w:rsidRDefault="0016482C" w:rsidP="00E9327E">
                  <w:pPr>
                    <w:pStyle w:val="NoSpacing"/>
                    <w:jc w:val="right"/>
                  </w:pPr>
                  <w:r>
                    <w:t>159.22</w:t>
                  </w:r>
                </w:p>
              </w:tc>
            </w:tr>
            <w:tr w:rsidR="00720E23" w14:paraId="03D52D78" w14:textId="77777777" w:rsidTr="008346D2">
              <w:tc>
                <w:tcPr>
                  <w:tcW w:w="2550" w:type="dxa"/>
                </w:tcPr>
                <w:p w14:paraId="1CA2A9C5" w14:textId="748E7084" w:rsidR="00720E23" w:rsidRDefault="00B52D44" w:rsidP="00E9327E">
                  <w:pPr>
                    <w:pStyle w:val="NoSpacing"/>
                  </w:pPr>
                  <w:r>
                    <w:t>Garden Guardian</w:t>
                  </w:r>
                </w:p>
              </w:tc>
              <w:tc>
                <w:tcPr>
                  <w:tcW w:w="4234" w:type="dxa"/>
                </w:tcPr>
                <w:p w14:paraId="2757BCEA" w14:textId="71AB3EDD" w:rsidR="00720E23" w:rsidRDefault="00B52D44" w:rsidP="00E9327E">
                  <w:pPr>
                    <w:pStyle w:val="NoSpacing"/>
                  </w:pPr>
                  <w:r>
                    <w:t>Grasscutting</w:t>
                  </w:r>
                </w:p>
              </w:tc>
              <w:tc>
                <w:tcPr>
                  <w:tcW w:w="2003" w:type="dxa"/>
                </w:tcPr>
                <w:p w14:paraId="6BF72862" w14:textId="3BD68ECE" w:rsidR="00720E23" w:rsidRDefault="00B52D44" w:rsidP="00E9327E">
                  <w:pPr>
                    <w:pStyle w:val="NoSpacing"/>
                    <w:jc w:val="right"/>
                  </w:pPr>
                  <w:r>
                    <w:t>1,565.86</w:t>
                  </w:r>
                </w:p>
              </w:tc>
            </w:tr>
            <w:tr w:rsidR="003D4868" w14:paraId="7131D532" w14:textId="77777777" w:rsidTr="008346D2">
              <w:tc>
                <w:tcPr>
                  <w:tcW w:w="2550" w:type="dxa"/>
                </w:tcPr>
                <w:p w14:paraId="27F0D895" w14:textId="134DFB89" w:rsidR="003D4868" w:rsidRDefault="003D4868" w:rsidP="00E9327E">
                  <w:pPr>
                    <w:pStyle w:val="NoSpacing"/>
                  </w:pPr>
                  <w:r>
                    <w:t>Rhino</w:t>
                  </w:r>
                </w:p>
              </w:tc>
              <w:tc>
                <w:tcPr>
                  <w:tcW w:w="4234" w:type="dxa"/>
                </w:tcPr>
                <w:p w14:paraId="5DB19EB3" w14:textId="36B18F4C" w:rsidR="003D4868" w:rsidRDefault="003D4868" w:rsidP="00E9327E">
                  <w:pPr>
                    <w:pStyle w:val="NoSpacing"/>
                  </w:pPr>
                  <w:r>
                    <w:t>Supplies</w:t>
                  </w:r>
                </w:p>
              </w:tc>
              <w:tc>
                <w:tcPr>
                  <w:tcW w:w="2003" w:type="dxa"/>
                </w:tcPr>
                <w:p w14:paraId="02221950" w14:textId="38D07DAA" w:rsidR="003D4868" w:rsidRDefault="003D4868" w:rsidP="00E9327E">
                  <w:pPr>
                    <w:pStyle w:val="NoSpacing"/>
                    <w:jc w:val="right"/>
                  </w:pPr>
                  <w:r>
                    <w:t>9.59</w:t>
                  </w:r>
                </w:p>
              </w:tc>
            </w:tr>
            <w:tr w:rsidR="003D4868" w14:paraId="176BDD06" w14:textId="77777777" w:rsidTr="008346D2">
              <w:tc>
                <w:tcPr>
                  <w:tcW w:w="2550" w:type="dxa"/>
                </w:tcPr>
                <w:p w14:paraId="3DEA2B4A" w14:textId="7668AA02" w:rsidR="003D4868" w:rsidRDefault="007364FC" w:rsidP="00E9327E">
                  <w:pPr>
                    <w:pStyle w:val="NoSpacing"/>
                  </w:pPr>
                  <w:r>
                    <w:t>CRM Gardening</w:t>
                  </w:r>
                </w:p>
              </w:tc>
              <w:tc>
                <w:tcPr>
                  <w:tcW w:w="4234" w:type="dxa"/>
                </w:tcPr>
                <w:p w14:paraId="5B8B9497" w14:textId="2772ACCA" w:rsidR="003D4868" w:rsidRDefault="007364FC" w:rsidP="00E9327E">
                  <w:pPr>
                    <w:pStyle w:val="NoSpacing"/>
                  </w:pPr>
                  <w:r>
                    <w:t>Removal of branches</w:t>
                  </w:r>
                </w:p>
              </w:tc>
              <w:tc>
                <w:tcPr>
                  <w:tcW w:w="2003" w:type="dxa"/>
                </w:tcPr>
                <w:p w14:paraId="14D0557A" w14:textId="240F2173" w:rsidR="003D4868" w:rsidRDefault="007364FC" w:rsidP="00E9327E">
                  <w:pPr>
                    <w:pStyle w:val="NoSpacing"/>
                    <w:jc w:val="right"/>
                  </w:pPr>
                  <w:r>
                    <w:t>55.00</w:t>
                  </w:r>
                </w:p>
              </w:tc>
            </w:tr>
            <w:tr w:rsidR="007364FC" w14:paraId="427FA730" w14:textId="77777777" w:rsidTr="008346D2">
              <w:tc>
                <w:tcPr>
                  <w:tcW w:w="2550" w:type="dxa"/>
                </w:tcPr>
                <w:p w14:paraId="40BC019B" w14:textId="3FC2AE3E" w:rsidR="007364FC" w:rsidRDefault="007364FC" w:rsidP="00E9327E">
                  <w:pPr>
                    <w:pStyle w:val="NoSpacing"/>
                  </w:pPr>
                  <w:r>
                    <w:t>Nfk ALC</w:t>
                  </w:r>
                </w:p>
              </w:tc>
              <w:tc>
                <w:tcPr>
                  <w:tcW w:w="4234" w:type="dxa"/>
                </w:tcPr>
                <w:p w14:paraId="07968096" w14:textId="264E24D5" w:rsidR="007364FC" w:rsidRDefault="007364FC" w:rsidP="00E9327E">
                  <w:pPr>
                    <w:pStyle w:val="NoSpacing"/>
                  </w:pPr>
                  <w:r>
                    <w:t>Training – Sarah</w:t>
                  </w:r>
                </w:p>
              </w:tc>
              <w:tc>
                <w:tcPr>
                  <w:tcW w:w="2003" w:type="dxa"/>
                </w:tcPr>
                <w:p w14:paraId="33CFB5D6" w14:textId="0AB66919" w:rsidR="007364FC" w:rsidRDefault="00F0754F" w:rsidP="00E9327E">
                  <w:pPr>
                    <w:pStyle w:val="NoSpacing"/>
                    <w:jc w:val="right"/>
                  </w:pPr>
                  <w:r>
                    <w:t>36.00</w:t>
                  </w:r>
                </w:p>
              </w:tc>
            </w:tr>
            <w:tr w:rsidR="00F0754F" w14:paraId="5AAEF8DA" w14:textId="77777777" w:rsidTr="008346D2">
              <w:tc>
                <w:tcPr>
                  <w:tcW w:w="2550" w:type="dxa"/>
                </w:tcPr>
                <w:p w14:paraId="122DD92D" w14:textId="1AA49345" w:rsidR="00F0754F" w:rsidRDefault="00F0754F" w:rsidP="00E9327E">
                  <w:pPr>
                    <w:pStyle w:val="NoSpacing"/>
                  </w:pPr>
                  <w:r>
                    <w:t>Flameskill</w:t>
                  </w:r>
                </w:p>
              </w:tc>
              <w:tc>
                <w:tcPr>
                  <w:tcW w:w="4234" w:type="dxa"/>
                </w:tcPr>
                <w:p w14:paraId="03F145EE" w14:textId="0F505D23" w:rsidR="00F0754F" w:rsidRDefault="00F0754F" w:rsidP="00E9327E">
                  <w:pPr>
                    <w:pStyle w:val="NoSpacing"/>
                  </w:pPr>
                  <w:r>
                    <w:t>Testing fire alarm in Barclays</w:t>
                  </w:r>
                </w:p>
              </w:tc>
              <w:tc>
                <w:tcPr>
                  <w:tcW w:w="2003" w:type="dxa"/>
                </w:tcPr>
                <w:p w14:paraId="5A145FE0" w14:textId="68854EB0" w:rsidR="00F0754F" w:rsidRDefault="00F0754F" w:rsidP="00E9327E">
                  <w:pPr>
                    <w:pStyle w:val="NoSpacing"/>
                    <w:jc w:val="right"/>
                  </w:pPr>
                  <w:r>
                    <w:t>102.00</w:t>
                  </w:r>
                </w:p>
              </w:tc>
            </w:tr>
            <w:tr w:rsidR="006905F1" w14:paraId="70B6532B" w14:textId="77777777" w:rsidTr="008346D2">
              <w:tc>
                <w:tcPr>
                  <w:tcW w:w="2550" w:type="dxa"/>
                </w:tcPr>
                <w:p w14:paraId="5C8EAE31" w14:textId="22FF2AC4" w:rsidR="006905F1" w:rsidRDefault="006905F1" w:rsidP="00E9327E">
                  <w:pPr>
                    <w:pStyle w:val="NoSpacing"/>
                  </w:pPr>
                  <w:r>
                    <w:t>Tudor Printing</w:t>
                  </w:r>
                </w:p>
              </w:tc>
              <w:tc>
                <w:tcPr>
                  <w:tcW w:w="4234" w:type="dxa"/>
                </w:tcPr>
                <w:p w14:paraId="68BD82B0" w14:textId="498ADC95" w:rsidR="006905F1" w:rsidRDefault="006905F1" w:rsidP="00E9327E">
                  <w:pPr>
                    <w:pStyle w:val="NoSpacing"/>
                  </w:pPr>
                  <w:r>
                    <w:t>Signs for wildflower areas</w:t>
                  </w:r>
                </w:p>
              </w:tc>
              <w:tc>
                <w:tcPr>
                  <w:tcW w:w="2003" w:type="dxa"/>
                </w:tcPr>
                <w:p w14:paraId="494B8190" w14:textId="3FB115B1" w:rsidR="006905F1" w:rsidRDefault="006905F1" w:rsidP="00E9327E">
                  <w:pPr>
                    <w:pStyle w:val="NoSpacing"/>
                    <w:jc w:val="right"/>
                  </w:pPr>
                  <w:r>
                    <w:t>25.00</w:t>
                  </w:r>
                </w:p>
              </w:tc>
            </w:tr>
            <w:tr w:rsidR="006905F1" w14:paraId="136C67E3" w14:textId="77777777" w:rsidTr="008346D2">
              <w:tc>
                <w:tcPr>
                  <w:tcW w:w="2550" w:type="dxa"/>
                </w:tcPr>
                <w:p w14:paraId="31ECBE69" w14:textId="73986808" w:rsidR="006905F1" w:rsidRDefault="006905F1" w:rsidP="00E9327E">
                  <w:pPr>
                    <w:pStyle w:val="NoSpacing"/>
                  </w:pPr>
                  <w:r>
                    <w:t>Hugh Crane</w:t>
                  </w:r>
                </w:p>
              </w:tc>
              <w:tc>
                <w:tcPr>
                  <w:tcW w:w="4234" w:type="dxa"/>
                </w:tcPr>
                <w:p w14:paraId="62518F8B" w14:textId="508BFF1D" w:rsidR="006905F1" w:rsidRDefault="00411178" w:rsidP="00E9327E">
                  <w:pPr>
                    <w:pStyle w:val="NoSpacing"/>
                  </w:pPr>
                  <w:r>
                    <w:t>Supplies</w:t>
                  </w:r>
                </w:p>
              </w:tc>
              <w:tc>
                <w:tcPr>
                  <w:tcW w:w="2003" w:type="dxa"/>
                </w:tcPr>
                <w:p w14:paraId="6DFCB9AF" w14:textId="4D65F455" w:rsidR="006905F1" w:rsidRDefault="00210EA5" w:rsidP="00E9327E">
                  <w:pPr>
                    <w:pStyle w:val="NoSpacing"/>
                    <w:jc w:val="right"/>
                  </w:pPr>
                  <w:r>
                    <w:t>145.60</w:t>
                  </w:r>
                </w:p>
              </w:tc>
            </w:tr>
            <w:tr w:rsidR="00732983" w14:paraId="5F1076A4" w14:textId="77777777" w:rsidTr="008346D2">
              <w:tc>
                <w:tcPr>
                  <w:tcW w:w="2550" w:type="dxa"/>
                </w:tcPr>
                <w:p w14:paraId="3A0FF980" w14:textId="0EC7C25B" w:rsidR="00732983" w:rsidRDefault="00224BC1" w:rsidP="00E9327E">
                  <w:pPr>
                    <w:pStyle w:val="NoSpacing"/>
                  </w:pPr>
                  <w:r>
                    <w:t>W</w:t>
                  </w:r>
                  <w:r w:rsidR="003A2F05">
                    <w:t>ilkersons</w:t>
                  </w:r>
                </w:p>
              </w:tc>
              <w:tc>
                <w:tcPr>
                  <w:tcW w:w="4234" w:type="dxa"/>
                </w:tcPr>
                <w:p w14:paraId="11E3722E" w14:textId="1254290C" w:rsidR="00732983" w:rsidRDefault="003A2F05" w:rsidP="00E9327E">
                  <w:pPr>
                    <w:pStyle w:val="NoSpacing"/>
                  </w:pPr>
                  <w:r>
                    <w:t>Supplies</w:t>
                  </w:r>
                </w:p>
              </w:tc>
              <w:tc>
                <w:tcPr>
                  <w:tcW w:w="2003" w:type="dxa"/>
                </w:tcPr>
                <w:p w14:paraId="5DA005EE" w14:textId="6C76838A" w:rsidR="00732983" w:rsidRDefault="003A2F05" w:rsidP="00E9327E">
                  <w:pPr>
                    <w:pStyle w:val="NoSpacing"/>
                    <w:jc w:val="right"/>
                  </w:pPr>
                  <w:r>
                    <w:t>34.51</w:t>
                  </w:r>
                </w:p>
              </w:tc>
            </w:tr>
            <w:tr w:rsidR="00DF688D" w14:paraId="236C2271" w14:textId="77777777" w:rsidTr="008346D2">
              <w:tc>
                <w:tcPr>
                  <w:tcW w:w="2550" w:type="dxa"/>
                </w:tcPr>
                <w:p w14:paraId="3CB6D4A2" w14:textId="6BE89783" w:rsidR="00DF688D" w:rsidRDefault="00BA665D" w:rsidP="00E9327E">
                  <w:pPr>
                    <w:pStyle w:val="NoSpacing"/>
                  </w:pPr>
                  <w:r>
                    <w:lastRenderedPageBreak/>
                    <w:t>Property Shop</w:t>
                  </w:r>
                </w:p>
              </w:tc>
              <w:tc>
                <w:tcPr>
                  <w:tcW w:w="4234" w:type="dxa"/>
                </w:tcPr>
                <w:p w14:paraId="4D082657" w14:textId="17F88EA1" w:rsidR="00DF688D" w:rsidRDefault="00BA665D" w:rsidP="00E9327E">
                  <w:pPr>
                    <w:pStyle w:val="NoSpacing"/>
                  </w:pPr>
                  <w:r>
                    <w:t>Report for flat</w:t>
                  </w:r>
                </w:p>
              </w:tc>
              <w:tc>
                <w:tcPr>
                  <w:tcW w:w="2003" w:type="dxa"/>
                </w:tcPr>
                <w:p w14:paraId="4CB3A921" w14:textId="4B8C7DD5" w:rsidR="00DF688D" w:rsidRDefault="00BA665D" w:rsidP="00E9327E">
                  <w:pPr>
                    <w:pStyle w:val="NoSpacing"/>
                    <w:jc w:val="right"/>
                  </w:pPr>
                  <w:r>
                    <w:t>102.00</w:t>
                  </w:r>
                </w:p>
              </w:tc>
            </w:tr>
            <w:tr w:rsidR="008D4F9F" w14:paraId="1F48E263" w14:textId="77777777" w:rsidTr="008346D2">
              <w:tc>
                <w:tcPr>
                  <w:tcW w:w="2550" w:type="dxa"/>
                </w:tcPr>
                <w:p w14:paraId="2A6D77F0" w14:textId="539C5773" w:rsidR="008D4F9F" w:rsidRDefault="0016482C" w:rsidP="00E9327E">
                  <w:pPr>
                    <w:pStyle w:val="NoSpacing"/>
                  </w:pPr>
                  <w:r>
                    <w:t>Sharp</w:t>
                  </w:r>
                </w:p>
              </w:tc>
              <w:tc>
                <w:tcPr>
                  <w:tcW w:w="4234" w:type="dxa"/>
                </w:tcPr>
                <w:p w14:paraId="449F0CB3" w14:textId="1B17CE38" w:rsidR="008D4F9F" w:rsidRDefault="0016482C" w:rsidP="00E9327E">
                  <w:pPr>
                    <w:pStyle w:val="NoSpacing"/>
                  </w:pPr>
                  <w:r>
                    <w:t>Copying</w:t>
                  </w:r>
                </w:p>
              </w:tc>
              <w:tc>
                <w:tcPr>
                  <w:tcW w:w="2003" w:type="dxa"/>
                </w:tcPr>
                <w:p w14:paraId="24B7190E" w14:textId="6CE022B4" w:rsidR="008D4F9F" w:rsidRDefault="0016482C" w:rsidP="00E9327E">
                  <w:pPr>
                    <w:pStyle w:val="NoSpacing"/>
                    <w:jc w:val="right"/>
                  </w:pPr>
                  <w:r>
                    <w:t>19.02</w:t>
                  </w:r>
                </w:p>
              </w:tc>
            </w:tr>
            <w:tr w:rsidR="0016482C" w14:paraId="2F9713CE" w14:textId="77777777" w:rsidTr="008346D2">
              <w:tc>
                <w:tcPr>
                  <w:tcW w:w="2550" w:type="dxa"/>
                </w:tcPr>
                <w:p w14:paraId="28B0B328" w14:textId="74D38800" w:rsidR="0016482C" w:rsidRDefault="0016482C" w:rsidP="00E9327E">
                  <w:pPr>
                    <w:pStyle w:val="NoSpacing"/>
                  </w:pPr>
                  <w:r>
                    <w:t>PKF</w:t>
                  </w:r>
                </w:p>
              </w:tc>
              <w:tc>
                <w:tcPr>
                  <w:tcW w:w="4234" w:type="dxa"/>
                </w:tcPr>
                <w:p w14:paraId="1DD5DB07" w14:textId="04CF29FF" w:rsidR="0016482C" w:rsidRDefault="0016482C" w:rsidP="00E9327E">
                  <w:pPr>
                    <w:pStyle w:val="NoSpacing"/>
                  </w:pPr>
                  <w:r>
                    <w:t>External audit</w:t>
                  </w:r>
                </w:p>
              </w:tc>
              <w:tc>
                <w:tcPr>
                  <w:tcW w:w="2003" w:type="dxa"/>
                </w:tcPr>
                <w:p w14:paraId="304058B0" w14:textId="3F78BAB4" w:rsidR="0016482C" w:rsidRDefault="0016482C" w:rsidP="00E9327E">
                  <w:pPr>
                    <w:pStyle w:val="NoSpacing"/>
                    <w:jc w:val="right"/>
                  </w:pPr>
                  <w:r>
                    <w:t>1,200.00</w:t>
                  </w:r>
                </w:p>
              </w:tc>
            </w:tr>
            <w:tr w:rsidR="0016482C" w14:paraId="63B57A7D" w14:textId="77777777" w:rsidTr="008346D2">
              <w:tc>
                <w:tcPr>
                  <w:tcW w:w="2550" w:type="dxa"/>
                </w:tcPr>
                <w:p w14:paraId="38DA7F91" w14:textId="2B09E8EC" w:rsidR="0016482C" w:rsidRDefault="00D00193" w:rsidP="00E9327E">
                  <w:pPr>
                    <w:pStyle w:val="NoSpacing"/>
                  </w:pPr>
                  <w:r>
                    <w:t>Methodists</w:t>
                  </w:r>
                </w:p>
              </w:tc>
              <w:tc>
                <w:tcPr>
                  <w:tcW w:w="4234" w:type="dxa"/>
                </w:tcPr>
                <w:p w14:paraId="315CA3A9" w14:textId="048021C1" w:rsidR="0016482C" w:rsidRDefault="00D00193" w:rsidP="00E9327E">
                  <w:pPr>
                    <w:pStyle w:val="NoSpacing"/>
                  </w:pPr>
                  <w:r>
                    <w:t>Room hire</w:t>
                  </w:r>
                </w:p>
              </w:tc>
              <w:tc>
                <w:tcPr>
                  <w:tcW w:w="2003" w:type="dxa"/>
                </w:tcPr>
                <w:p w14:paraId="49FF56E5" w14:textId="7B3D38F9" w:rsidR="0016482C" w:rsidRDefault="00D00193" w:rsidP="00E9327E">
                  <w:pPr>
                    <w:pStyle w:val="NoSpacing"/>
                    <w:jc w:val="right"/>
                  </w:pPr>
                  <w:r>
                    <w:t>10.20</w:t>
                  </w:r>
                </w:p>
              </w:tc>
            </w:tr>
            <w:tr w:rsidR="009A254B" w14:paraId="30B3AE4F" w14:textId="77777777" w:rsidTr="008346D2">
              <w:tc>
                <w:tcPr>
                  <w:tcW w:w="2550" w:type="dxa"/>
                </w:tcPr>
                <w:p w14:paraId="7E3AF14C" w14:textId="0211BE03" w:rsidR="009A254B" w:rsidRDefault="009A254B" w:rsidP="00E9327E">
                  <w:pPr>
                    <w:pStyle w:val="NoSpacing"/>
                  </w:pPr>
                  <w:r>
                    <w:t>Came &amp; Co</w:t>
                  </w:r>
                </w:p>
              </w:tc>
              <w:tc>
                <w:tcPr>
                  <w:tcW w:w="4234" w:type="dxa"/>
                </w:tcPr>
                <w:p w14:paraId="3647F203" w14:textId="63B48E38" w:rsidR="009A254B" w:rsidRDefault="009A254B" w:rsidP="00E9327E">
                  <w:pPr>
                    <w:pStyle w:val="NoSpacing"/>
                  </w:pPr>
                  <w:r>
                    <w:t>Insurance for the year</w:t>
                  </w:r>
                </w:p>
              </w:tc>
              <w:tc>
                <w:tcPr>
                  <w:tcW w:w="2003" w:type="dxa"/>
                </w:tcPr>
                <w:p w14:paraId="011C2B3F" w14:textId="068D8ECD" w:rsidR="009A254B" w:rsidRDefault="009A254B" w:rsidP="00E9327E">
                  <w:pPr>
                    <w:pStyle w:val="NoSpacing"/>
                    <w:jc w:val="right"/>
                  </w:pPr>
                  <w:r>
                    <w:t>4,249.38</w:t>
                  </w:r>
                </w:p>
              </w:tc>
            </w:tr>
            <w:tr w:rsidR="009A254B" w14:paraId="1D68021A" w14:textId="77777777" w:rsidTr="008346D2">
              <w:tc>
                <w:tcPr>
                  <w:tcW w:w="2550" w:type="dxa"/>
                </w:tcPr>
                <w:p w14:paraId="6F7B10EB" w14:textId="0A76D3AA" w:rsidR="009A254B" w:rsidRDefault="009A254B" w:rsidP="00E9327E">
                  <w:pPr>
                    <w:pStyle w:val="NoSpacing"/>
                  </w:pPr>
                  <w:r>
                    <w:t>Pavilion Band</w:t>
                  </w:r>
                </w:p>
              </w:tc>
              <w:tc>
                <w:tcPr>
                  <w:tcW w:w="4234" w:type="dxa"/>
                </w:tcPr>
                <w:p w14:paraId="5F4504E0" w14:textId="7938D6AA" w:rsidR="009A254B" w:rsidRDefault="009A254B" w:rsidP="00E9327E">
                  <w:pPr>
                    <w:pStyle w:val="NoSpacing"/>
                  </w:pPr>
                  <w:r>
                    <w:t>Deposit re jubilee</w:t>
                  </w:r>
                </w:p>
              </w:tc>
              <w:tc>
                <w:tcPr>
                  <w:tcW w:w="2003" w:type="dxa"/>
                </w:tcPr>
                <w:p w14:paraId="75D8E8CD" w14:textId="30EB95D3" w:rsidR="009A254B" w:rsidRDefault="009A254B" w:rsidP="00E9327E">
                  <w:pPr>
                    <w:pStyle w:val="NoSpacing"/>
                    <w:jc w:val="right"/>
                  </w:pPr>
                  <w:r>
                    <w:t>75.00</w:t>
                  </w:r>
                </w:p>
              </w:tc>
            </w:tr>
            <w:tr w:rsidR="009A254B" w14:paraId="6F80F471" w14:textId="77777777" w:rsidTr="008346D2">
              <w:tc>
                <w:tcPr>
                  <w:tcW w:w="2550" w:type="dxa"/>
                </w:tcPr>
                <w:p w14:paraId="232B135B" w14:textId="29BCD4B9" w:rsidR="009A254B" w:rsidRDefault="00693353" w:rsidP="00E9327E">
                  <w:pPr>
                    <w:pStyle w:val="NoSpacing"/>
                  </w:pPr>
                  <w:r>
                    <w:t>SLCC</w:t>
                  </w:r>
                </w:p>
              </w:tc>
              <w:tc>
                <w:tcPr>
                  <w:tcW w:w="4234" w:type="dxa"/>
                </w:tcPr>
                <w:p w14:paraId="46924720" w14:textId="4302EA3B" w:rsidR="009A254B" w:rsidRDefault="00693353" w:rsidP="00E9327E">
                  <w:pPr>
                    <w:pStyle w:val="NoSpacing"/>
                  </w:pPr>
                  <w:r>
                    <w:t>Conference fee (virtual)</w:t>
                  </w:r>
                </w:p>
              </w:tc>
              <w:tc>
                <w:tcPr>
                  <w:tcW w:w="2003" w:type="dxa"/>
                </w:tcPr>
                <w:p w14:paraId="74BF71E3" w14:textId="67EF7D26" w:rsidR="009A254B" w:rsidRDefault="00693353" w:rsidP="00E9327E">
                  <w:pPr>
                    <w:pStyle w:val="NoSpacing"/>
                    <w:jc w:val="right"/>
                  </w:pPr>
                  <w:r>
                    <w:t>120.00</w:t>
                  </w:r>
                </w:p>
              </w:tc>
            </w:tr>
            <w:tr w:rsidR="00210EA5" w14:paraId="1F30F23F" w14:textId="77777777" w:rsidTr="00964A7F">
              <w:tc>
                <w:tcPr>
                  <w:tcW w:w="2550" w:type="dxa"/>
                </w:tcPr>
                <w:p w14:paraId="41527D9E" w14:textId="27699E38" w:rsidR="00210EA5" w:rsidRDefault="00210EA5" w:rsidP="00E9327E">
                  <w:pPr>
                    <w:pStyle w:val="NoSpacing"/>
                  </w:pPr>
                  <w:r>
                    <w:t>Brundall &amp; Blof</w:t>
                  </w:r>
                  <w:r w:rsidR="00CA16CC">
                    <w:t>’</w:t>
                  </w:r>
                  <w:r>
                    <w:t>d GN</w:t>
                  </w:r>
                </w:p>
              </w:tc>
              <w:tc>
                <w:tcPr>
                  <w:tcW w:w="4234" w:type="dxa"/>
                </w:tcPr>
                <w:p w14:paraId="14A9FAE1" w14:textId="3B51B23E" w:rsidR="00210EA5" w:rsidRDefault="00210EA5" w:rsidP="00E9327E">
                  <w:pPr>
                    <w:pStyle w:val="NoSpacing"/>
                  </w:pPr>
                  <w:r>
                    <w:t>Delivery for foodbank</w:t>
                  </w:r>
                </w:p>
              </w:tc>
              <w:tc>
                <w:tcPr>
                  <w:tcW w:w="2003" w:type="dxa"/>
                </w:tcPr>
                <w:p w14:paraId="580A5377" w14:textId="78727A16" w:rsidR="00210EA5" w:rsidRDefault="00210EA5" w:rsidP="00E9327E">
                  <w:pPr>
                    <w:pStyle w:val="NoSpacing"/>
                    <w:jc w:val="right"/>
                  </w:pPr>
                  <w:r>
                    <w:t>6.00</w:t>
                  </w:r>
                </w:p>
              </w:tc>
            </w:tr>
            <w:tr w:rsidR="009C5C47" w14:paraId="78CC33DF" w14:textId="77777777" w:rsidTr="00964A7F">
              <w:tc>
                <w:tcPr>
                  <w:tcW w:w="2550" w:type="dxa"/>
                </w:tcPr>
                <w:p w14:paraId="217C713A" w14:textId="388A66BD" w:rsidR="009C5C47" w:rsidRDefault="009C5C47" w:rsidP="00E9327E">
                  <w:pPr>
                    <w:pStyle w:val="NoSpacing"/>
                  </w:pPr>
                  <w:r>
                    <w:t>Employment costs</w:t>
                  </w:r>
                </w:p>
              </w:tc>
              <w:tc>
                <w:tcPr>
                  <w:tcW w:w="4234" w:type="dxa"/>
                </w:tcPr>
                <w:p w14:paraId="3E10701F" w14:textId="77777777" w:rsidR="009C5C47" w:rsidRDefault="009C5C47" w:rsidP="00E9327E">
                  <w:pPr>
                    <w:pStyle w:val="NoSpacing"/>
                  </w:pPr>
                </w:p>
              </w:tc>
              <w:tc>
                <w:tcPr>
                  <w:tcW w:w="2003" w:type="dxa"/>
                </w:tcPr>
                <w:p w14:paraId="17AA3BFE" w14:textId="77E149AF" w:rsidR="009C5C47" w:rsidRDefault="00413BF6" w:rsidP="00E9327E">
                  <w:pPr>
                    <w:pStyle w:val="NoSpacing"/>
                    <w:jc w:val="right"/>
                  </w:pPr>
                  <w:r>
                    <w:t>6,759.09</w:t>
                  </w:r>
                </w:p>
              </w:tc>
            </w:tr>
            <w:tr w:rsidR="00CA2A07" w14:paraId="1F8A30E2" w14:textId="77777777" w:rsidTr="00964A7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964A7F">
              <w:tc>
                <w:tcPr>
                  <w:tcW w:w="2550" w:type="dxa"/>
                </w:tcPr>
                <w:p w14:paraId="13821B35" w14:textId="3094441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7CB98636" w:rsidR="00CA2A07" w:rsidRDefault="0028561E" w:rsidP="00E9327E">
                  <w:pPr>
                    <w:pStyle w:val="NoSpacing"/>
                    <w:jc w:val="right"/>
                  </w:pPr>
                  <w:r>
                    <w:t>4,705.00</w:t>
                  </w:r>
                </w:p>
              </w:tc>
            </w:tr>
            <w:tr w:rsidR="00477966" w14:paraId="4268379E" w14:textId="77777777" w:rsidTr="00964A7F">
              <w:tc>
                <w:tcPr>
                  <w:tcW w:w="2550" w:type="dxa"/>
                </w:tcPr>
                <w:p w14:paraId="4132DF34" w14:textId="081F999C" w:rsidR="00477966" w:rsidRDefault="003B58BA" w:rsidP="00E9327E">
                  <w:pPr>
                    <w:pStyle w:val="NoSpacing"/>
                  </w:pPr>
                  <w:r>
                    <w:t>Acle Rec Centre</w:t>
                  </w:r>
                </w:p>
              </w:tc>
              <w:tc>
                <w:tcPr>
                  <w:tcW w:w="4234" w:type="dxa"/>
                </w:tcPr>
                <w:p w14:paraId="57A99F90" w14:textId="4ACE2038" w:rsidR="00477966" w:rsidRDefault="00584406" w:rsidP="00E9327E">
                  <w:pPr>
                    <w:pStyle w:val="NoSpacing"/>
                  </w:pPr>
                  <w:r>
                    <w:t>Fogging public toilets</w:t>
                  </w:r>
                </w:p>
              </w:tc>
              <w:tc>
                <w:tcPr>
                  <w:tcW w:w="2003" w:type="dxa"/>
                </w:tcPr>
                <w:p w14:paraId="215B30B4" w14:textId="204BE173" w:rsidR="00477966" w:rsidRDefault="00584406" w:rsidP="00E9327E">
                  <w:pPr>
                    <w:pStyle w:val="NoSpacing"/>
                    <w:jc w:val="right"/>
                  </w:pPr>
                  <w:r>
                    <w:t>100.00</w:t>
                  </w:r>
                </w:p>
              </w:tc>
            </w:tr>
            <w:tr w:rsidR="00E905EF" w14:paraId="02F29D00" w14:textId="77777777" w:rsidTr="008346D2">
              <w:tc>
                <w:tcPr>
                  <w:tcW w:w="2550" w:type="dxa"/>
                </w:tcPr>
                <w:p w14:paraId="4BDA9128" w14:textId="763F54F7" w:rsidR="00E905EF" w:rsidRDefault="009700F3" w:rsidP="00E9327E">
                  <w:pPr>
                    <w:pStyle w:val="NoSpacing"/>
                  </w:pPr>
                  <w:r>
                    <w:t>Garden Guardian</w:t>
                  </w:r>
                </w:p>
              </w:tc>
              <w:tc>
                <w:tcPr>
                  <w:tcW w:w="4234" w:type="dxa"/>
                </w:tcPr>
                <w:p w14:paraId="1AFF8453" w14:textId="3DB5746A" w:rsidR="00E905EF" w:rsidRDefault="009700F3" w:rsidP="00E9327E">
                  <w:pPr>
                    <w:pStyle w:val="NoSpacing"/>
                  </w:pPr>
                  <w:r>
                    <w:t>Grasscutting</w:t>
                  </w:r>
                </w:p>
              </w:tc>
              <w:tc>
                <w:tcPr>
                  <w:tcW w:w="2003" w:type="dxa"/>
                </w:tcPr>
                <w:p w14:paraId="578420FE" w14:textId="02E0A9B9" w:rsidR="00E905EF" w:rsidRDefault="00062704" w:rsidP="00E9327E">
                  <w:pPr>
                    <w:pStyle w:val="NoSpacing"/>
                    <w:jc w:val="right"/>
                  </w:pPr>
                  <w:r>
                    <w:t>1,565.86</w:t>
                  </w:r>
                </w:p>
              </w:tc>
            </w:tr>
            <w:tr w:rsidR="00E52A06" w14:paraId="272BA769" w14:textId="77777777" w:rsidTr="008346D2">
              <w:tc>
                <w:tcPr>
                  <w:tcW w:w="2550" w:type="dxa"/>
                </w:tcPr>
                <w:p w14:paraId="017C24B0" w14:textId="30CB5401" w:rsidR="00E52A06" w:rsidRDefault="00455DC5" w:rsidP="00E9327E">
                  <w:pPr>
                    <w:pStyle w:val="NoSpacing"/>
                  </w:pPr>
                  <w:r>
                    <w:t>BDC</w:t>
                  </w:r>
                </w:p>
              </w:tc>
              <w:tc>
                <w:tcPr>
                  <w:tcW w:w="4234" w:type="dxa"/>
                </w:tcPr>
                <w:p w14:paraId="12981A87" w14:textId="76FDC3DF" w:rsidR="00E52A06" w:rsidRDefault="00455DC5" w:rsidP="00E9327E">
                  <w:pPr>
                    <w:pStyle w:val="NoSpacing"/>
                  </w:pPr>
                  <w:r>
                    <w:t>Rates at Barclays</w:t>
                  </w:r>
                </w:p>
              </w:tc>
              <w:tc>
                <w:tcPr>
                  <w:tcW w:w="2003" w:type="dxa"/>
                </w:tcPr>
                <w:p w14:paraId="703E756C" w14:textId="1028647B" w:rsidR="00E52A06" w:rsidRDefault="00062704" w:rsidP="00E9327E">
                  <w:pPr>
                    <w:pStyle w:val="NoSpacing"/>
                    <w:jc w:val="right"/>
                  </w:pPr>
                  <w:r>
                    <w:t>998.00</w:t>
                  </w:r>
                </w:p>
              </w:tc>
            </w:tr>
            <w:tr w:rsidR="00455DC5" w14:paraId="2F8844A5" w14:textId="77777777" w:rsidTr="008346D2">
              <w:tc>
                <w:tcPr>
                  <w:tcW w:w="2550" w:type="dxa"/>
                </w:tcPr>
                <w:p w14:paraId="30E0C7CE" w14:textId="2F4CFF89" w:rsidR="00455DC5" w:rsidRDefault="00455DC5" w:rsidP="00E9327E">
                  <w:pPr>
                    <w:pStyle w:val="NoSpacing"/>
                  </w:pPr>
                  <w:r>
                    <w:t>BDC</w:t>
                  </w:r>
                </w:p>
              </w:tc>
              <w:tc>
                <w:tcPr>
                  <w:tcW w:w="4234" w:type="dxa"/>
                </w:tcPr>
                <w:p w14:paraId="3A5E00FA" w14:textId="6F7150FB" w:rsidR="00455DC5" w:rsidRDefault="00455DC5" w:rsidP="00E9327E">
                  <w:pPr>
                    <w:pStyle w:val="NoSpacing"/>
                  </w:pPr>
                  <w:r>
                    <w:t>Rates at offices at Chocolate Box</w:t>
                  </w:r>
                </w:p>
              </w:tc>
              <w:tc>
                <w:tcPr>
                  <w:tcW w:w="2003" w:type="dxa"/>
                </w:tcPr>
                <w:p w14:paraId="43585A2D" w14:textId="788BE0BB" w:rsidR="00455DC5" w:rsidRDefault="00062704" w:rsidP="00E9327E">
                  <w:pPr>
                    <w:pStyle w:val="NoSpacing"/>
                    <w:jc w:val="right"/>
                  </w:pPr>
                  <w:r>
                    <w:t>292.00</w:t>
                  </w:r>
                </w:p>
              </w:tc>
            </w:tr>
            <w:tr w:rsidR="00B977BF" w14:paraId="0E70BE33" w14:textId="77777777" w:rsidTr="008346D2">
              <w:tc>
                <w:tcPr>
                  <w:tcW w:w="2550" w:type="dxa"/>
                </w:tcPr>
                <w:p w14:paraId="0F23F70B" w14:textId="2FDBD794" w:rsidR="00B977BF" w:rsidRDefault="003E5AE0" w:rsidP="00E9327E">
                  <w:pPr>
                    <w:pStyle w:val="NoSpacing"/>
                  </w:pPr>
                  <w:r>
                    <w:t>Wilkersons</w:t>
                  </w:r>
                </w:p>
              </w:tc>
              <w:tc>
                <w:tcPr>
                  <w:tcW w:w="4234" w:type="dxa"/>
                </w:tcPr>
                <w:p w14:paraId="71C9282D" w14:textId="18E7EC75" w:rsidR="00B977BF" w:rsidRDefault="00013504" w:rsidP="00E9327E">
                  <w:pPr>
                    <w:pStyle w:val="NoSpacing"/>
                  </w:pPr>
                  <w:r>
                    <w:t>Various consumables</w:t>
                  </w:r>
                </w:p>
              </w:tc>
              <w:tc>
                <w:tcPr>
                  <w:tcW w:w="2003" w:type="dxa"/>
                </w:tcPr>
                <w:p w14:paraId="4D17359E" w14:textId="07F3F452" w:rsidR="00B977BF" w:rsidRDefault="006D5F4E" w:rsidP="00E9327E">
                  <w:pPr>
                    <w:pStyle w:val="NoSpacing"/>
                    <w:jc w:val="right"/>
                  </w:pPr>
                  <w:r>
                    <w:t>11.75</w:t>
                  </w:r>
                </w:p>
              </w:tc>
            </w:tr>
            <w:tr w:rsidR="00D252B0" w14:paraId="1B6548C9" w14:textId="77777777" w:rsidTr="008346D2">
              <w:tc>
                <w:tcPr>
                  <w:tcW w:w="2550" w:type="dxa"/>
                </w:tcPr>
                <w:p w14:paraId="3CE52C2C" w14:textId="0BA409BC" w:rsidR="00D252B0" w:rsidRDefault="006D5F4E" w:rsidP="00E9327E">
                  <w:pPr>
                    <w:pStyle w:val="NoSpacing"/>
                  </w:pPr>
                  <w:r>
                    <w:t>SWALEC</w:t>
                  </w:r>
                </w:p>
              </w:tc>
              <w:tc>
                <w:tcPr>
                  <w:tcW w:w="4234" w:type="dxa"/>
                </w:tcPr>
                <w:p w14:paraId="3EDC5BD7" w14:textId="6EF2F973" w:rsidR="00D252B0" w:rsidRDefault="006D5F4E" w:rsidP="00E9327E">
                  <w:pPr>
                    <w:pStyle w:val="NoSpacing"/>
                  </w:pPr>
                  <w:r>
                    <w:t>Electricity at Barclays</w:t>
                  </w:r>
                </w:p>
              </w:tc>
              <w:tc>
                <w:tcPr>
                  <w:tcW w:w="2003" w:type="dxa"/>
                </w:tcPr>
                <w:p w14:paraId="26BC285D" w14:textId="7B3744A6" w:rsidR="00D252B0" w:rsidRDefault="006D5F4E" w:rsidP="00E9327E">
                  <w:pPr>
                    <w:pStyle w:val="NoSpacing"/>
                    <w:jc w:val="right"/>
                  </w:pPr>
                  <w:r>
                    <w:t>18.79</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4F4E16EF" w:rsidR="00D51BE1" w:rsidRDefault="00062704" w:rsidP="00E9327E">
                  <w:pPr>
                    <w:pStyle w:val="NoSpacing"/>
                    <w:jc w:val="right"/>
                  </w:pPr>
                  <w:r>
                    <w:t>141.39</w:t>
                  </w:r>
                </w:p>
              </w:tc>
            </w:tr>
            <w:tr w:rsidR="006B59FD" w14:paraId="110881BB" w14:textId="77777777" w:rsidTr="008346D2">
              <w:tc>
                <w:tcPr>
                  <w:tcW w:w="2550" w:type="dxa"/>
                </w:tcPr>
                <w:p w14:paraId="46851877" w14:textId="01A7D171" w:rsidR="006B59FD" w:rsidRDefault="0073008F" w:rsidP="00E9327E">
                  <w:pPr>
                    <w:pStyle w:val="NoSpacing"/>
                  </w:pPr>
                  <w:r>
                    <w:t>PHS</w:t>
                  </w:r>
                </w:p>
              </w:tc>
              <w:tc>
                <w:tcPr>
                  <w:tcW w:w="4234" w:type="dxa"/>
                </w:tcPr>
                <w:p w14:paraId="7B086F88" w14:textId="65D02CA6" w:rsidR="006B59FD" w:rsidRDefault="0073008F" w:rsidP="00E9327E">
                  <w:pPr>
                    <w:pStyle w:val="NoSpacing"/>
                  </w:pPr>
                  <w:r>
                    <w:t>Duty of care waste disposal</w:t>
                  </w:r>
                </w:p>
              </w:tc>
              <w:tc>
                <w:tcPr>
                  <w:tcW w:w="2003" w:type="dxa"/>
                </w:tcPr>
                <w:p w14:paraId="0DABC09A" w14:textId="52BE2923" w:rsidR="006B59FD" w:rsidRDefault="0073008F" w:rsidP="00E9327E">
                  <w:pPr>
                    <w:pStyle w:val="NoSpacing"/>
                    <w:jc w:val="right"/>
                  </w:pPr>
                  <w:r>
                    <w:t>92.70</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Room hire</w:t>
                  </w:r>
                </w:p>
              </w:tc>
              <w:tc>
                <w:tcPr>
                  <w:tcW w:w="2003" w:type="dxa"/>
                </w:tcPr>
                <w:p w14:paraId="1B0E4114" w14:textId="2036E0DB" w:rsidR="007327E6" w:rsidRDefault="00A76FC9" w:rsidP="00E9327E">
                  <w:pPr>
                    <w:pStyle w:val="NoSpacing"/>
                    <w:jc w:val="right"/>
                  </w:pPr>
                  <w:r>
                    <w:t>30.60</w:t>
                  </w:r>
                </w:p>
              </w:tc>
            </w:tr>
            <w:tr w:rsidR="005E1F81" w14:paraId="5EDA6A55" w14:textId="77777777" w:rsidTr="008346D2">
              <w:tc>
                <w:tcPr>
                  <w:tcW w:w="2550" w:type="dxa"/>
                </w:tcPr>
                <w:p w14:paraId="3C801F5D" w14:textId="1E1C3981" w:rsidR="005E1F81" w:rsidRDefault="00A76FC9" w:rsidP="00E9327E">
                  <w:pPr>
                    <w:pStyle w:val="NoSpacing"/>
                  </w:pPr>
                  <w:r>
                    <w:t xml:space="preserve">TT Jones </w:t>
                  </w:r>
                </w:p>
              </w:tc>
              <w:tc>
                <w:tcPr>
                  <w:tcW w:w="4234" w:type="dxa"/>
                </w:tcPr>
                <w:p w14:paraId="1A3FFC4B" w14:textId="5978373C" w:rsidR="005E1F81" w:rsidRDefault="00A76FC9" w:rsidP="00E9327E">
                  <w:pPr>
                    <w:pStyle w:val="NoSpacing"/>
                  </w:pPr>
                  <w:r>
                    <w:t>Lighting repairs</w:t>
                  </w:r>
                </w:p>
              </w:tc>
              <w:tc>
                <w:tcPr>
                  <w:tcW w:w="2003" w:type="dxa"/>
                </w:tcPr>
                <w:p w14:paraId="23BE83FE" w14:textId="35F1FC7E" w:rsidR="005E1F81" w:rsidRDefault="00A76FC9" w:rsidP="00E9327E">
                  <w:pPr>
                    <w:pStyle w:val="NoSpacing"/>
                    <w:jc w:val="right"/>
                  </w:pPr>
                  <w:r>
                    <w:t>620.75</w:t>
                  </w:r>
                </w:p>
              </w:tc>
            </w:tr>
            <w:tr w:rsidR="00CA2A07" w14:paraId="31093D38" w14:textId="77777777" w:rsidTr="008346D2">
              <w:tc>
                <w:tcPr>
                  <w:tcW w:w="2550" w:type="dxa"/>
                </w:tcPr>
                <w:p w14:paraId="4D59586D" w14:textId="233C44CC" w:rsidR="00CA2A07" w:rsidRPr="007A5DFE" w:rsidRDefault="00CA2A07" w:rsidP="00E9327E">
                  <w:pPr>
                    <w:pStyle w:val="NoSpacing"/>
                    <w:rPr>
                      <w:b/>
                    </w:rPr>
                  </w:pPr>
                  <w:r>
                    <w:rPr>
                      <w:b/>
                    </w:rPr>
                    <w:t xml:space="preserve">Balance c/f </w:t>
                  </w:r>
                  <w:r w:rsidR="00660BD8">
                    <w:rPr>
                      <w:b/>
                    </w:rPr>
                    <w:t>27</w:t>
                  </w:r>
                  <w:r>
                    <w:rPr>
                      <w:b/>
                    </w:rPr>
                    <w:t>.</w:t>
                  </w:r>
                  <w:r w:rsidR="00C94455">
                    <w:rPr>
                      <w:b/>
                    </w:rPr>
                    <w:t>0</w:t>
                  </w:r>
                  <w:r w:rsidR="00660BD8">
                    <w:rPr>
                      <w:b/>
                    </w:rPr>
                    <w:t>9</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2B90AD88" w:rsidR="00CA2A07" w:rsidRPr="00DB762D" w:rsidRDefault="0028561E" w:rsidP="00E9327E">
                  <w:pPr>
                    <w:pStyle w:val="NoSpacing"/>
                    <w:jc w:val="right"/>
                  </w:pPr>
                  <w:r>
                    <w:t>145,457.05</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57A950FD" w:rsidR="00CA2A07" w:rsidRPr="00DB762D" w:rsidRDefault="00CA2A07" w:rsidP="00E9327E">
                  <w:pPr>
                    <w:pStyle w:val="NoSpacing"/>
                    <w:jc w:val="right"/>
                  </w:pPr>
                  <w:r>
                    <w:t>1</w:t>
                  </w:r>
                  <w:r w:rsidR="007E6B65">
                    <w:t>3</w:t>
                  </w:r>
                  <w:r w:rsidR="006D7655">
                    <w:t>5,079.00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3A4B174D" w:rsidR="00CA2A07" w:rsidRPr="005A7CBA" w:rsidRDefault="00CA2A07" w:rsidP="00E9327E">
                  <w:pPr>
                    <w:pStyle w:val="NoSpacing"/>
                  </w:pPr>
                  <w:r w:rsidRPr="005A7CBA">
                    <w:t>Instant access</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0099C502" w:rsidR="00CA2A07" w:rsidRPr="00565CC7" w:rsidRDefault="00CA2A07" w:rsidP="00E9327E">
                  <w:pPr>
                    <w:pStyle w:val="NoSpacing"/>
                    <w:jc w:val="right"/>
                  </w:pPr>
                  <w:r>
                    <w:t>102,</w:t>
                  </w:r>
                  <w:r w:rsidR="00020FF6">
                    <w:t>2</w:t>
                  </w:r>
                  <w:r w:rsidR="00312ABE">
                    <w:t>30.75</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45812F6B" w:rsidR="00CA2A07" w:rsidRPr="00DB762D" w:rsidRDefault="00422BDA" w:rsidP="00E9327E">
                  <w:pPr>
                    <w:pStyle w:val="NoSpacing"/>
                    <w:jc w:val="right"/>
                  </w:pPr>
                  <w:r>
                    <w:t>816,824.56</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5D1569D1" w:rsidR="00EF7C08" w:rsidRPr="00DB762D" w:rsidRDefault="00CD5B40" w:rsidP="00E9327E">
                  <w:pPr>
                    <w:pStyle w:val="NoSpacing"/>
                    <w:jc w:val="right"/>
                  </w:pPr>
                  <w:r>
                    <w:t>1</w:t>
                  </w:r>
                  <w:r w:rsidR="009D007A">
                    <w:t>3,125</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229CF78F" w:rsidR="00EF7C08" w:rsidRPr="00DB762D" w:rsidRDefault="006E6519" w:rsidP="00E9327E">
                  <w:pPr>
                    <w:pStyle w:val="NoSpacing"/>
                    <w:jc w:val="right"/>
                  </w:pPr>
                  <w:r>
                    <w:t>829,949.56</w:t>
                  </w:r>
                </w:p>
              </w:tc>
            </w:tr>
          </w:tbl>
          <w:p w14:paraId="21E957B6" w14:textId="77777777" w:rsidR="00CA2A07" w:rsidRDefault="00CA2A07" w:rsidP="00E9327E">
            <w:pPr>
              <w:rPr>
                <w:b/>
              </w:rPr>
            </w:pPr>
          </w:p>
        </w:tc>
      </w:tr>
    </w:tbl>
    <w:p w14:paraId="037E4481" w14:textId="00002B53" w:rsidR="007E0202" w:rsidRDefault="007E0202"/>
    <w:p w14:paraId="314F6CA8" w14:textId="00B10330" w:rsidR="006E6519" w:rsidRDefault="006E6519"/>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881"/>
      </w:tblGrid>
      <w:tr w:rsidR="00CA2A07" w14:paraId="29968F71" w14:textId="77777777" w:rsidTr="0090245D">
        <w:tc>
          <w:tcPr>
            <w:tcW w:w="756" w:type="dxa"/>
            <w:gridSpan w:val="2"/>
          </w:tcPr>
          <w:p w14:paraId="3A762A32" w14:textId="30FB3C92" w:rsidR="00CA2A07" w:rsidRPr="00312350" w:rsidRDefault="000D2053" w:rsidP="00E9327E">
            <w:pPr>
              <w:rPr>
                <w:b/>
              </w:rPr>
            </w:pPr>
            <w:r>
              <w:br w:type="page"/>
            </w:r>
            <w:r w:rsidR="000129E1">
              <w:br w:type="page"/>
            </w:r>
            <w:r w:rsidR="00CA2A07">
              <w:br w:type="page"/>
            </w:r>
            <w:r w:rsidR="00CA2A07">
              <w:br w:type="page"/>
            </w:r>
          </w:p>
        </w:tc>
        <w:tc>
          <w:tcPr>
            <w:tcW w:w="9881" w:type="dxa"/>
          </w:tcPr>
          <w:p w14:paraId="153F1AFE" w14:textId="4BCA0B77" w:rsidR="006E6519" w:rsidRDefault="00CA2A07" w:rsidP="00E9327E">
            <w:r>
              <w:t>Outstanding commitments: Parking amendments</w:t>
            </w:r>
            <w:r w:rsidR="00197329">
              <w:t>.</w:t>
            </w:r>
          </w:p>
          <w:p w14:paraId="519045EB" w14:textId="15E342D7" w:rsidR="005E0843" w:rsidRDefault="00AC3834" w:rsidP="00E9327E">
            <w:r>
              <w:t>Hannah Jackson</w:t>
            </w:r>
            <w:r w:rsidR="005E0843">
              <w:t xml:space="preserve"> had checked the</w:t>
            </w:r>
            <w:r w:rsidR="001A799A">
              <w:t xml:space="preserve"> </w:t>
            </w:r>
            <w:r>
              <w:t>Ju</w:t>
            </w:r>
            <w:r w:rsidR="007773BF">
              <w:t>ly</w:t>
            </w:r>
            <w:r w:rsidR="00BD4225">
              <w:t xml:space="preserve"> online </w:t>
            </w:r>
            <w:r w:rsidR="005E0843">
              <w:t>payments</w:t>
            </w:r>
            <w:r w:rsidR="000635E5">
              <w:t xml:space="preserve"> </w:t>
            </w:r>
            <w:r w:rsidR="005E0843">
              <w:t>to the bank statements</w:t>
            </w:r>
            <w:r w:rsidR="000C4BE6">
              <w:t xml:space="preserve">, and the clerk’s bank reconciliation dated </w:t>
            </w:r>
            <w:r w:rsidR="00B40D51">
              <w:t>31st</w:t>
            </w:r>
            <w:r w:rsidR="000C4BE6">
              <w:t xml:space="preserve"> </w:t>
            </w:r>
            <w:r w:rsidR="00B40D51">
              <w:t>August</w:t>
            </w:r>
            <w:r w:rsidR="000C4BE6">
              <w:t xml:space="preserve"> 2021</w:t>
            </w:r>
            <w:r w:rsidR="00F062ED">
              <w:t xml:space="preserve">. Wendy Kenny and Jackie Clover had checked </w:t>
            </w:r>
            <w:r w:rsidR="000635E5">
              <w:t>payments made between meetings</w:t>
            </w:r>
            <w:r w:rsidR="007C4654">
              <w:t xml:space="preserve"> to the bank statement</w:t>
            </w:r>
            <w:r w:rsidR="00B00CD2">
              <w:t>s</w:t>
            </w:r>
            <w:r w:rsidR="000635E5">
              <w:t>.</w:t>
            </w:r>
          </w:p>
          <w:p w14:paraId="0D4780A5" w14:textId="77777777" w:rsidR="00136920" w:rsidRDefault="00BD4225" w:rsidP="00777C26">
            <w:r>
              <w:t>I</w:t>
            </w:r>
            <w:r w:rsidR="003733FB">
              <w:t xml:space="preserve">nvoices for the </w:t>
            </w:r>
            <w:r w:rsidR="001C5616">
              <w:t xml:space="preserve">proposed </w:t>
            </w:r>
            <w:r w:rsidR="00FA5973">
              <w:t>September</w:t>
            </w:r>
            <w:r w:rsidR="00F653C4">
              <w:t xml:space="preserve"> </w:t>
            </w:r>
            <w:r w:rsidR="00BC5794">
              <w:t>online payments</w:t>
            </w:r>
            <w:r>
              <w:t xml:space="preserve"> had been shared with the councillors</w:t>
            </w:r>
            <w:r w:rsidR="006D05FD">
              <w:t xml:space="preserve"> in advance of the meeting</w:t>
            </w:r>
            <w:r w:rsidR="009B3DD3">
              <w:t xml:space="preserve">, together with the Actual v Budget Report for </w:t>
            </w:r>
            <w:r w:rsidR="00FA5973">
              <w:t>six</w:t>
            </w:r>
            <w:r w:rsidR="009B3DD3">
              <w:t xml:space="preserve"> months.</w:t>
            </w:r>
            <w:r w:rsidR="006D05FD">
              <w:t xml:space="preserve"> The payments were approved.</w:t>
            </w:r>
          </w:p>
          <w:p w14:paraId="6F97B20D" w14:textId="7A66F85C" w:rsidR="00B12411" w:rsidRPr="00136920" w:rsidRDefault="00B12411" w:rsidP="00777C26">
            <w:r>
              <w:t xml:space="preserve">The </w:t>
            </w:r>
            <w:r w:rsidR="00A46B02">
              <w:t>external audit report for the year ended 31</w:t>
            </w:r>
            <w:r w:rsidR="00A46B02" w:rsidRPr="00A46B02">
              <w:rPr>
                <w:vertAlign w:val="superscript"/>
              </w:rPr>
              <w:t>st</w:t>
            </w:r>
            <w:r w:rsidR="00A46B02">
              <w:t xml:space="preserve"> March 2021 has been completed without comment from the auditors. The completion of audit has been advertised on the website as required.</w:t>
            </w:r>
          </w:p>
        </w:tc>
      </w:tr>
      <w:tr w:rsidR="00B40C3C" w14:paraId="1DAAAE8C" w14:textId="77777777" w:rsidTr="00B2673E">
        <w:tc>
          <w:tcPr>
            <w:tcW w:w="714" w:type="dxa"/>
          </w:tcPr>
          <w:p w14:paraId="39623423" w14:textId="58C75941" w:rsidR="00B40C3C" w:rsidRPr="000A5859" w:rsidRDefault="006730F6" w:rsidP="00E9327E">
            <w:r>
              <w:lastRenderedPageBreak/>
              <w:br w:type="page"/>
            </w:r>
            <w:r w:rsidR="008C61E9">
              <w:br w:type="page"/>
            </w:r>
            <w:r w:rsidR="00E156AC">
              <w:t>7</w:t>
            </w:r>
          </w:p>
          <w:p w14:paraId="0D0DCB12" w14:textId="0FD6AAC6" w:rsidR="004E6B5D" w:rsidRPr="007953C5" w:rsidRDefault="004E6B5D" w:rsidP="00E9327E">
            <w:pPr>
              <w:rPr>
                <w:b/>
                <w:bCs/>
              </w:rPr>
            </w:pPr>
          </w:p>
        </w:tc>
        <w:tc>
          <w:tcPr>
            <w:tcW w:w="9923" w:type="dxa"/>
            <w:gridSpan w:val="2"/>
          </w:tcPr>
          <w:p w14:paraId="16D88B81" w14:textId="098B84CA" w:rsidR="00C21793" w:rsidRDefault="00E63AB9" w:rsidP="00C21793">
            <w:r>
              <w:rPr>
                <w:b/>
                <w:bCs/>
              </w:rPr>
              <w:t>RECRE</w:t>
            </w:r>
            <w:r w:rsidR="00531AA9">
              <w:rPr>
                <w:b/>
                <w:bCs/>
              </w:rPr>
              <w:t>A</w:t>
            </w:r>
            <w:r>
              <w:rPr>
                <w:b/>
                <w:bCs/>
              </w:rPr>
              <w:t>TION CENTRE</w:t>
            </w:r>
            <w:r w:rsidR="00A40AD6">
              <w:rPr>
                <w:b/>
                <w:bCs/>
              </w:rPr>
              <w:t xml:space="preserve"> </w:t>
            </w:r>
            <w:r w:rsidR="00A71B58">
              <w:rPr>
                <w:b/>
                <w:bCs/>
              </w:rPr>
              <w:br/>
            </w:r>
            <w:r w:rsidR="00625AA4">
              <w:t xml:space="preserve">Trustee </w:t>
            </w:r>
            <w:r w:rsidR="00C2687F">
              <w:t>B</w:t>
            </w:r>
            <w:r w:rsidR="00207A11">
              <w:t xml:space="preserve">arry Brooks gave a report: </w:t>
            </w:r>
            <w:r w:rsidR="001D70BC">
              <w:t xml:space="preserve">the application continues for grants for solar panels. </w:t>
            </w:r>
            <w:r w:rsidR="005B3B5D">
              <w:t xml:space="preserve">The insurance claim for the losses suffered during the pandemic was successful. Bookings are good. </w:t>
            </w:r>
          </w:p>
          <w:p w14:paraId="3EC83AB5" w14:textId="2FEFEEB9" w:rsidR="00C21793" w:rsidRDefault="008A678D" w:rsidP="00C21793">
            <w:r>
              <w:t>Barry reported that it had been decided not to purchase the aerator for the football pitch</w:t>
            </w:r>
            <w:r w:rsidR="00BC540B">
              <w:t>.</w:t>
            </w:r>
            <w:r>
              <w:t xml:space="preserve"> </w:t>
            </w:r>
            <w:r w:rsidR="00BC6E99">
              <w:t>A contractor will be hired instead to do the work.</w:t>
            </w:r>
          </w:p>
          <w:p w14:paraId="2B08A07C" w14:textId="0B810FB6" w:rsidR="00C21793" w:rsidRDefault="00F074A5" w:rsidP="00C21793">
            <w:r>
              <w:t xml:space="preserve">The Cricket Club will be applying to the Parish Council for funding for </w:t>
            </w:r>
            <w:r w:rsidR="00F84171">
              <w:t>covers for the Cricket Square</w:t>
            </w:r>
            <w:r w:rsidR="000049FA">
              <w:t>,</w:t>
            </w:r>
            <w:r w:rsidR="00F84171">
              <w:t xml:space="preserve"> and for replacement practice nets. This will be on the agenda for the next meeting.</w:t>
            </w:r>
          </w:p>
          <w:p w14:paraId="65342CE1" w14:textId="6DE9EC54" w:rsidR="00A00DFE" w:rsidRPr="006911F7" w:rsidRDefault="00C21793" w:rsidP="000571F4">
            <w:r>
              <w:t xml:space="preserve">Jamie </w:t>
            </w:r>
            <w:r w:rsidR="000571F4">
              <w:t>Pizey was</w:t>
            </w:r>
            <w:r>
              <w:t xml:space="preserve"> appointed as </w:t>
            </w:r>
            <w:r w:rsidR="000571F4">
              <w:t xml:space="preserve">a Parish Council-appointed </w:t>
            </w:r>
            <w:r>
              <w:t>trustee</w:t>
            </w:r>
            <w:r w:rsidR="009F3448">
              <w:t>, to replace Simon Darter who had resigned.</w:t>
            </w:r>
          </w:p>
        </w:tc>
      </w:tr>
      <w:tr w:rsidR="00C844F4" w14:paraId="3EDB3EDA" w14:textId="77777777" w:rsidTr="00B2673E">
        <w:tc>
          <w:tcPr>
            <w:tcW w:w="714" w:type="dxa"/>
          </w:tcPr>
          <w:p w14:paraId="27A07BCB" w14:textId="7C07021D" w:rsidR="00C844F4" w:rsidRDefault="00C844F4" w:rsidP="00E9327E">
            <w:r>
              <w:t>8</w:t>
            </w:r>
          </w:p>
        </w:tc>
        <w:tc>
          <w:tcPr>
            <w:tcW w:w="9923" w:type="dxa"/>
            <w:gridSpan w:val="2"/>
          </w:tcPr>
          <w:p w14:paraId="6BD69B0B" w14:textId="05237C7B" w:rsidR="00C844F4" w:rsidRDefault="00C844F4" w:rsidP="00C21793">
            <w:r>
              <w:rPr>
                <w:b/>
                <w:bCs/>
              </w:rPr>
              <w:t>APPLICATION FOR A GRANT FROM THE FOOTBALL CLUB</w:t>
            </w:r>
            <w:r w:rsidR="009F3448">
              <w:rPr>
                <w:b/>
                <w:bCs/>
              </w:rPr>
              <w:br/>
            </w:r>
            <w:r w:rsidR="009F3448">
              <w:t xml:space="preserve">Acle United Football Club </w:t>
            </w:r>
            <w:r w:rsidR="00C40E1A">
              <w:t>had applied for funding for ne</w:t>
            </w:r>
            <w:r w:rsidR="00F226EC" w:rsidRPr="00F226EC">
              <w:t xml:space="preserve">w gates for the area used to store the two team shelters, and a top </w:t>
            </w:r>
            <w:r w:rsidR="00C40E1A">
              <w:t xml:space="preserve">to </w:t>
            </w:r>
            <w:r w:rsidR="00F226EC" w:rsidRPr="00F226EC">
              <w:t>cover the area, and for new team shelters, and for netting to prevent the footballs being kicked on to neighbouring land.</w:t>
            </w:r>
          </w:p>
          <w:p w14:paraId="13DCF4EB" w14:textId="4E3714C4" w:rsidR="00900AAC" w:rsidRDefault="00A262C7" w:rsidP="00C21793">
            <w:r w:rsidRPr="00A262C7">
              <w:t xml:space="preserve">Broadland District Council has said that the village’s S106 money could be used to pay for the shelters, and possibly the netting, but not for the enclosure. </w:t>
            </w:r>
            <w:r w:rsidR="007245F5">
              <w:t>Lana Hempsall offered £500 from her</w:t>
            </w:r>
            <w:r w:rsidR="00FE22BB">
              <w:t xml:space="preserve"> district councillor</w:t>
            </w:r>
            <w:r w:rsidR="007245F5">
              <w:t>’s funding.</w:t>
            </w:r>
          </w:p>
          <w:p w14:paraId="52B9D989" w14:textId="596BDE6C" w:rsidR="00C844F4" w:rsidRPr="00FE22BB" w:rsidRDefault="00A262C7" w:rsidP="00C21793">
            <w:r>
              <w:t>After some discussion, it was agreed to investigate options further and to put this back on the agenda for the October meeting.</w:t>
            </w:r>
          </w:p>
        </w:tc>
      </w:tr>
      <w:tr w:rsidR="000C0AD9" w14:paraId="3F81914B" w14:textId="77777777" w:rsidTr="00B2673E">
        <w:tc>
          <w:tcPr>
            <w:tcW w:w="714" w:type="dxa"/>
          </w:tcPr>
          <w:p w14:paraId="5244FA10" w14:textId="6F18DD2F" w:rsidR="000C0AD9" w:rsidRPr="000A5859" w:rsidRDefault="005C07BA" w:rsidP="00E9327E">
            <w:r>
              <w:t>9</w:t>
            </w:r>
          </w:p>
        </w:tc>
        <w:tc>
          <w:tcPr>
            <w:tcW w:w="9923" w:type="dxa"/>
            <w:gridSpan w:val="2"/>
          </w:tcPr>
          <w:p w14:paraId="63AFF98A" w14:textId="77777777" w:rsidR="005C07BA" w:rsidRDefault="000C0AD9" w:rsidP="000D1162">
            <w:pPr>
              <w:pStyle w:val="ListParagraph"/>
              <w:ind w:left="0" w:right="544" w:hanging="1"/>
              <w:rPr>
                <w:b/>
                <w:bCs/>
              </w:rPr>
            </w:pPr>
            <w:r>
              <w:rPr>
                <w:b/>
                <w:bCs/>
              </w:rPr>
              <w:t>CHOCOLATE BOX BUILDING</w:t>
            </w:r>
          </w:p>
          <w:p w14:paraId="79F44251" w14:textId="464CFA20" w:rsidR="005C07BA" w:rsidRDefault="005C07BA" w:rsidP="000D1162">
            <w:pPr>
              <w:pStyle w:val="ListParagraph"/>
              <w:ind w:left="0" w:right="544" w:hanging="1"/>
            </w:pPr>
            <w:r>
              <w:t xml:space="preserve">Planning permission has been granted for the replacement doors and windows, the reinstatement of a window to the left of the front door, and the </w:t>
            </w:r>
            <w:r w:rsidR="00351313">
              <w:t>Velux</w:t>
            </w:r>
            <w:r>
              <w:t xml:space="preserve"> windows. The clerk has therefore placed the order for the doors and windows, as previously agreed.</w:t>
            </w:r>
            <w:r w:rsidR="00C70A8C">
              <w:t xml:space="preserve"> The expected time of fitting is February 2022.</w:t>
            </w:r>
          </w:p>
          <w:p w14:paraId="023118DB" w14:textId="77777777" w:rsidR="005C07BA" w:rsidRDefault="005C07BA" w:rsidP="000D1162">
            <w:pPr>
              <w:pStyle w:val="ListParagraph"/>
              <w:ind w:left="0" w:right="544" w:hanging="1"/>
            </w:pPr>
          </w:p>
          <w:p w14:paraId="56FCFC88" w14:textId="5D383A06" w:rsidR="0032515F" w:rsidRDefault="005C07BA" w:rsidP="0034637E">
            <w:pPr>
              <w:pStyle w:val="ListParagraph"/>
              <w:ind w:left="0" w:right="544" w:hanging="1"/>
            </w:pPr>
            <w:r>
              <w:t xml:space="preserve">The clerk reviewed the detailed specification for the refurbishment works and </w:t>
            </w:r>
            <w:r w:rsidR="006B6ACC">
              <w:t>circulated it with her comments to the working party</w:t>
            </w:r>
            <w:r w:rsidR="00E10BB6">
              <w:t xml:space="preserve">, and sent her comments to the project manager at Canham Consulting (Paul Kelly). </w:t>
            </w:r>
          </w:p>
          <w:p w14:paraId="5116F037" w14:textId="780A475E" w:rsidR="00C70A8C" w:rsidRDefault="00C70A8C" w:rsidP="0034637E">
            <w:pPr>
              <w:pStyle w:val="ListParagraph"/>
              <w:ind w:left="0" w:right="544" w:hanging="1"/>
            </w:pPr>
          </w:p>
          <w:p w14:paraId="3D60D5BD" w14:textId="45853BA1" w:rsidR="00C70A8C" w:rsidRDefault="00683ED9" w:rsidP="0034637E">
            <w:pPr>
              <w:pStyle w:val="ListParagraph"/>
              <w:ind w:left="0" w:right="544" w:hanging="1"/>
            </w:pPr>
            <w:r>
              <w:t>It was agreed</w:t>
            </w:r>
            <w:r w:rsidR="00C70A8C">
              <w:t xml:space="preserve"> to set up a </w:t>
            </w:r>
            <w:r>
              <w:t xml:space="preserve">working party </w:t>
            </w:r>
            <w:r w:rsidR="00C70A8C">
              <w:t xml:space="preserve">meeting to discuss what is needed to be able to move </w:t>
            </w:r>
            <w:r>
              <w:t>the newsagent</w:t>
            </w:r>
            <w:r w:rsidR="00C70A8C">
              <w:t xml:space="preserve">’s trade out </w:t>
            </w:r>
            <w:r>
              <w:t xml:space="preserve">of the premises </w:t>
            </w:r>
            <w:r w:rsidR="00C70A8C">
              <w:t>for the duration of the refurbishment.</w:t>
            </w:r>
          </w:p>
          <w:p w14:paraId="60220C5C" w14:textId="15411D89" w:rsidR="00C70A8C" w:rsidRDefault="00C70A8C" w:rsidP="0034637E">
            <w:pPr>
              <w:pStyle w:val="ListParagraph"/>
              <w:ind w:left="0" w:right="544" w:hanging="1"/>
            </w:pPr>
          </w:p>
          <w:p w14:paraId="7E16CAC3" w14:textId="2062A44B" w:rsidR="00C70A8C" w:rsidRDefault="00683ED9" w:rsidP="0034637E">
            <w:pPr>
              <w:pStyle w:val="ListParagraph"/>
              <w:ind w:left="0" w:right="544" w:hanging="1"/>
            </w:pPr>
            <w:r>
              <w:t>The clerk asked the councillors to</w:t>
            </w:r>
            <w:r w:rsidR="00C70A8C">
              <w:t xml:space="preserve"> think of names for the upstairs and downstairs offices</w:t>
            </w:r>
            <w:r>
              <w:t xml:space="preserve">, as these are needed for rates and postal purposes. </w:t>
            </w:r>
          </w:p>
          <w:p w14:paraId="4DEFE246" w14:textId="06C8752B" w:rsidR="003B2680" w:rsidRDefault="003B2680" w:rsidP="0034637E">
            <w:pPr>
              <w:pStyle w:val="ListParagraph"/>
              <w:ind w:left="0" w:right="544" w:hanging="1"/>
            </w:pPr>
          </w:p>
          <w:p w14:paraId="3B3A1D44" w14:textId="4E88B49D" w:rsidR="007B11BB" w:rsidRPr="00D71277" w:rsidRDefault="00366A57" w:rsidP="00AF7991">
            <w:pPr>
              <w:pStyle w:val="ListParagraph"/>
              <w:ind w:left="0" w:right="544" w:hanging="1"/>
            </w:pPr>
            <w:r>
              <w:t>The councillors t</w:t>
            </w:r>
            <w:r w:rsidR="003B2680">
              <w:t>hank</w:t>
            </w:r>
            <w:r>
              <w:t>ed</w:t>
            </w:r>
            <w:r w:rsidR="003B2680">
              <w:t xml:space="preserve"> Jamie </w:t>
            </w:r>
            <w:r>
              <w:t xml:space="preserve">Pizey </w:t>
            </w:r>
            <w:r w:rsidR="003B2680">
              <w:t xml:space="preserve">and Sarah </w:t>
            </w:r>
            <w:r>
              <w:t xml:space="preserve">Carter and their families, </w:t>
            </w:r>
            <w:r w:rsidR="003B2680">
              <w:t>who tidied the car park and moved the tree to the Springfield play area.</w:t>
            </w:r>
            <w:r w:rsidR="00AF7991">
              <w:t xml:space="preserve"> It was agreed to arrange a skip for clearing out the rear yard.</w:t>
            </w:r>
          </w:p>
        </w:tc>
      </w:tr>
      <w:tr w:rsidR="00725EA2" w14:paraId="0C781F27" w14:textId="77777777" w:rsidTr="00B2673E">
        <w:tc>
          <w:tcPr>
            <w:tcW w:w="714" w:type="dxa"/>
          </w:tcPr>
          <w:p w14:paraId="7D27A8D6" w14:textId="580EA37C" w:rsidR="00725EA2" w:rsidRPr="000A5859" w:rsidRDefault="00D54888" w:rsidP="00E9327E">
            <w:r>
              <w:lastRenderedPageBreak/>
              <w:t>10</w:t>
            </w:r>
          </w:p>
        </w:tc>
        <w:tc>
          <w:tcPr>
            <w:tcW w:w="9923" w:type="dxa"/>
            <w:gridSpan w:val="2"/>
          </w:tcPr>
          <w:p w14:paraId="6A838A4B" w14:textId="3E94E726" w:rsidR="00A0625E" w:rsidRDefault="00725EA2" w:rsidP="00A0625E">
            <w:pPr>
              <w:rPr>
                <w:rFonts w:cs="Times New Roman"/>
                <w:szCs w:val="24"/>
              </w:rPr>
            </w:pPr>
            <w:r>
              <w:rPr>
                <w:b/>
                <w:bCs/>
              </w:rPr>
              <w:t xml:space="preserve">FORMER BARCLAYS BUILDING </w:t>
            </w:r>
            <w:r w:rsidR="004D6659">
              <w:rPr>
                <w:b/>
                <w:bCs/>
              </w:rPr>
              <w:br/>
            </w:r>
            <w:r w:rsidR="00A0625E" w:rsidRPr="00AF7991">
              <w:rPr>
                <w:rFonts w:cs="Times New Roman"/>
                <w:szCs w:val="24"/>
              </w:rPr>
              <w:t>P</w:t>
            </w:r>
            <w:r w:rsidR="00A0625E">
              <w:rPr>
                <w:rFonts w:cs="Times New Roman"/>
                <w:szCs w:val="24"/>
              </w:rPr>
              <w:t>lanning Permission was granted on 6</w:t>
            </w:r>
            <w:r w:rsidR="00A0625E" w:rsidRPr="00FF7454">
              <w:rPr>
                <w:rFonts w:cs="Times New Roman"/>
                <w:szCs w:val="24"/>
                <w:vertAlign w:val="superscript"/>
              </w:rPr>
              <w:t>th</w:t>
            </w:r>
            <w:r w:rsidR="00A0625E">
              <w:rPr>
                <w:rFonts w:cs="Times New Roman"/>
                <w:szCs w:val="24"/>
              </w:rPr>
              <w:t xml:space="preserve"> September.</w:t>
            </w:r>
          </w:p>
          <w:p w14:paraId="1C072536" w14:textId="6D02CF2B" w:rsidR="00A0625E" w:rsidRDefault="00A0625E" w:rsidP="00A0625E">
            <w:pPr>
              <w:rPr>
                <w:rFonts w:cs="Times New Roman"/>
                <w:szCs w:val="24"/>
              </w:rPr>
            </w:pPr>
            <w:r>
              <w:rPr>
                <w:rFonts w:cs="Times New Roman"/>
                <w:szCs w:val="24"/>
              </w:rPr>
              <w:t>The retail units can trade under Use Class E (retail sales, cafés, banks, estate agents, offices)</w:t>
            </w:r>
          </w:p>
          <w:p w14:paraId="592B3F63" w14:textId="77777777" w:rsidR="00A0625E" w:rsidRDefault="00A0625E" w:rsidP="00A0625E">
            <w:pPr>
              <w:rPr>
                <w:rFonts w:cs="Times New Roman"/>
                <w:szCs w:val="24"/>
              </w:rPr>
            </w:pPr>
            <w:r>
              <w:rPr>
                <w:rFonts w:cs="Times New Roman"/>
                <w:szCs w:val="24"/>
              </w:rPr>
              <w:t xml:space="preserve">The </w:t>
            </w:r>
            <w:r w:rsidRPr="008046E9">
              <w:rPr>
                <w:rFonts w:cs="Times New Roman"/>
                <w:b/>
                <w:bCs/>
                <w:szCs w:val="24"/>
              </w:rPr>
              <w:t>retail units</w:t>
            </w:r>
            <w:r>
              <w:rPr>
                <w:rFonts w:cs="Times New Roman"/>
                <w:szCs w:val="24"/>
              </w:rPr>
              <w:t xml:space="preserve"> can only open between:</w:t>
            </w:r>
          </w:p>
          <w:p w14:paraId="6B2BB0B3" w14:textId="77777777" w:rsidR="00A0625E" w:rsidRDefault="00A0625E" w:rsidP="008046E9">
            <w:pPr>
              <w:pStyle w:val="NoSpacing"/>
            </w:pPr>
            <w:r>
              <w:t>07.30 – 22.00 Monday to Friday</w:t>
            </w:r>
          </w:p>
          <w:p w14:paraId="0626A6E9" w14:textId="77777777" w:rsidR="00A0625E" w:rsidRDefault="00A0625E" w:rsidP="008046E9">
            <w:pPr>
              <w:pStyle w:val="NoSpacing"/>
            </w:pPr>
            <w:r>
              <w:t>08.30 – 21.00 Saturday</w:t>
            </w:r>
          </w:p>
          <w:p w14:paraId="4475EA66" w14:textId="76DCF199" w:rsidR="00A0625E" w:rsidRDefault="00A0625E" w:rsidP="008046E9">
            <w:pPr>
              <w:pStyle w:val="NoSpacing"/>
            </w:pPr>
            <w:r>
              <w:t>10.00 – 16.00 Sunday and bank holidays</w:t>
            </w:r>
            <w:r w:rsidR="008046E9">
              <w:br/>
            </w:r>
          </w:p>
          <w:p w14:paraId="7AAE20FF" w14:textId="77777777" w:rsidR="00A0625E" w:rsidRDefault="00A0625E" w:rsidP="00A0625E">
            <w:pPr>
              <w:rPr>
                <w:rFonts w:cs="Times New Roman"/>
                <w:szCs w:val="24"/>
              </w:rPr>
            </w:pPr>
            <w:r>
              <w:rPr>
                <w:rFonts w:cs="Times New Roman"/>
                <w:szCs w:val="24"/>
              </w:rPr>
              <w:t xml:space="preserve">The </w:t>
            </w:r>
            <w:r w:rsidRPr="008046E9">
              <w:rPr>
                <w:rFonts w:cs="Times New Roman"/>
                <w:b/>
                <w:bCs/>
                <w:szCs w:val="24"/>
              </w:rPr>
              <w:t>pre-school</w:t>
            </w:r>
            <w:r>
              <w:rPr>
                <w:rFonts w:cs="Times New Roman"/>
                <w:szCs w:val="24"/>
              </w:rPr>
              <w:t xml:space="preserve"> can only open between:</w:t>
            </w:r>
          </w:p>
          <w:p w14:paraId="0534BD98" w14:textId="77777777" w:rsidR="00A0625E" w:rsidRDefault="00A0625E" w:rsidP="008046E9">
            <w:pPr>
              <w:pStyle w:val="NoSpacing"/>
            </w:pPr>
            <w:r>
              <w:t>07.45 – 18.15 Monday – Friday</w:t>
            </w:r>
          </w:p>
          <w:p w14:paraId="535A1382" w14:textId="77777777" w:rsidR="00A0625E" w:rsidRDefault="00A0625E" w:rsidP="008046E9">
            <w:pPr>
              <w:pStyle w:val="NoSpacing"/>
            </w:pPr>
            <w:r>
              <w:t>08.45 – 16.15 Saturday</w:t>
            </w:r>
          </w:p>
          <w:p w14:paraId="41AB5145" w14:textId="1B9CB5B2" w:rsidR="00A0625E" w:rsidRDefault="00A0625E" w:rsidP="008046E9">
            <w:pPr>
              <w:pStyle w:val="NoSpacing"/>
            </w:pPr>
            <w:r>
              <w:t>Not open on Sunday and bank holidays</w:t>
            </w:r>
            <w:r w:rsidR="008046E9">
              <w:br/>
            </w:r>
          </w:p>
          <w:p w14:paraId="5E255247" w14:textId="65F33A77" w:rsidR="00A0625E" w:rsidRDefault="00A0625E" w:rsidP="00A0625E">
            <w:pPr>
              <w:rPr>
                <w:rFonts w:cs="Times New Roman"/>
                <w:szCs w:val="24"/>
              </w:rPr>
            </w:pPr>
            <w:r>
              <w:rPr>
                <w:rFonts w:cs="Times New Roman"/>
                <w:szCs w:val="24"/>
              </w:rPr>
              <w:t xml:space="preserve">Details of the acoustic fencing </w:t>
            </w:r>
            <w:proofErr w:type="gramStart"/>
            <w:r>
              <w:rPr>
                <w:rFonts w:cs="Times New Roman"/>
                <w:szCs w:val="24"/>
              </w:rPr>
              <w:t>have to</w:t>
            </w:r>
            <w:proofErr w:type="gramEnd"/>
            <w:r>
              <w:rPr>
                <w:rFonts w:cs="Times New Roman"/>
                <w:szCs w:val="24"/>
              </w:rPr>
              <w:t xml:space="preserve"> be agreed with the planning officer</w:t>
            </w:r>
            <w:r w:rsidR="008046E9">
              <w:rPr>
                <w:rFonts w:cs="Times New Roman"/>
                <w:szCs w:val="24"/>
              </w:rPr>
              <w:t>.</w:t>
            </w:r>
          </w:p>
          <w:p w14:paraId="58D25950" w14:textId="3F16C80A" w:rsidR="00A0625E" w:rsidRDefault="00A0625E" w:rsidP="00A0625E">
            <w:pPr>
              <w:rPr>
                <w:rFonts w:cs="Times New Roman"/>
                <w:szCs w:val="24"/>
              </w:rPr>
            </w:pPr>
            <w:r>
              <w:rPr>
                <w:rFonts w:cs="Times New Roman"/>
                <w:szCs w:val="24"/>
              </w:rPr>
              <w:t xml:space="preserve">Any new external lighting </w:t>
            </w:r>
            <w:proofErr w:type="gramStart"/>
            <w:r>
              <w:rPr>
                <w:rFonts w:cs="Times New Roman"/>
                <w:szCs w:val="24"/>
              </w:rPr>
              <w:t>has to</w:t>
            </w:r>
            <w:proofErr w:type="gramEnd"/>
            <w:r>
              <w:rPr>
                <w:rFonts w:cs="Times New Roman"/>
                <w:szCs w:val="24"/>
              </w:rPr>
              <w:t xml:space="preserve"> be agreed with the officer</w:t>
            </w:r>
            <w:r w:rsidR="008046E9">
              <w:rPr>
                <w:rFonts w:cs="Times New Roman"/>
                <w:szCs w:val="24"/>
              </w:rPr>
              <w:t>.</w:t>
            </w:r>
          </w:p>
          <w:p w14:paraId="23181FC8" w14:textId="7A8B7017" w:rsidR="00536B4F" w:rsidRDefault="00536B4F" w:rsidP="00A0625E">
            <w:pPr>
              <w:rPr>
                <w:rFonts w:cs="Times New Roman"/>
                <w:szCs w:val="24"/>
              </w:rPr>
            </w:pPr>
            <w:r>
              <w:rPr>
                <w:rFonts w:cs="Times New Roman"/>
                <w:szCs w:val="24"/>
              </w:rPr>
              <w:t>Brown &amp; Co are drawing up the building regulations paperwork, and technical specification for quotes.</w:t>
            </w:r>
          </w:p>
          <w:p w14:paraId="15AA9128" w14:textId="7542A0A0" w:rsidR="00AA5561" w:rsidRDefault="00494374" w:rsidP="00AA5561">
            <w:pPr>
              <w:pStyle w:val="ListParagraph"/>
              <w:ind w:left="0" w:right="544" w:hanging="1"/>
              <w:rPr>
                <w:rFonts w:cs="Times New Roman"/>
                <w:color w:val="000000"/>
                <w:szCs w:val="24"/>
              </w:rPr>
            </w:pPr>
            <w:r w:rsidRPr="00494374">
              <w:rPr>
                <w:rFonts w:cs="Times New Roman"/>
                <w:color w:val="000000"/>
                <w:szCs w:val="24"/>
              </w:rPr>
              <w:t xml:space="preserve">Under the terms of the insurance, the building </w:t>
            </w:r>
            <w:proofErr w:type="gramStart"/>
            <w:r w:rsidRPr="00494374">
              <w:rPr>
                <w:rFonts w:cs="Times New Roman"/>
                <w:color w:val="000000"/>
                <w:szCs w:val="24"/>
              </w:rPr>
              <w:t>has to</w:t>
            </w:r>
            <w:proofErr w:type="gramEnd"/>
            <w:r w:rsidRPr="00494374">
              <w:rPr>
                <w:rFonts w:cs="Times New Roman"/>
                <w:color w:val="000000"/>
                <w:szCs w:val="24"/>
              </w:rPr>
              <w:t xml:space="preserve"> be inspected weekly as it is unoccupied.</w:t>
            </w:r>
          </w:p>
          <w:p w14:paraId="32F73100" w14:textId="77777777" w:rsidR="001E6DC2" w:rsidRDefault="001E6DC2" w:rsidP="00AA5561">
            <w:pPr>
              <w:pStyle w:val="ListParagraph"/>
              <w:ind w:left="0" w:right="544" w:hanging="1"/>
              <w:rPr>
                <w:rFonts w:cs="Times New Roman"/>
                <w:color w:val="000000"/>
                <w:szCs w:val="24"/>
              </w:rPr>
            </w:pPr>
          </w:p>
          <w:p w14:paraId="65C120C6" w14:textId="48EF0194" w:rsidR="001E6DC2" w:rsidRPr="00494374" w:rsidRDefault="00FB5E76" w:rsidP="00AA5561">
            <w:pPr>
              <w:pStyle w:val="ListParagraph"/>
              <w:ind w:left="0" w:right="544" w:hanging="1"/>
              <w:rPr>
                <w:rFonts w:cs="Times New Roman"/>
                <w:color w:val="000000"/>
                <w:szCs w:val="24"/>
              </w:rPr>
            </w:pPr>
            <w:r>
              <w:rPr>
                <w:rFonts w:cs="Times New Roman"/>
                <w:color w:val="000000"/>
                <w:szCs w:val="24"/>
              </w:rPr>
              <w:t xml:space="preserve">Angela Bishop reported that two </w:t>
            </w:r>
            <w:r w:rsidR="00B0028E">
              <w:rPr>
                <w:rFonts w:cs="Times New Roman"/>
                <w:color w:val="000000"/>
                <w:szCs w:val="24"/>
              </w:rPr>
              <w:t>people had expressed interest in the new retail units, one for a delicatessen, and one for a café</w:t>
            </w:r>
            <w:r w:rsidR="00536B4F">
              <w:rPr>
                <w:rFonts w:cs="Times New Roman"/>
                <w:color w:val="000000"/>
                <w:szCs w:val="24"/>
              </w:rPr>
              <w:t xml:space="preserve">. </w:t>
            </w:r>
          </w:p>
          <w:p w14:paraId="75850E07" w14:textId="1BEC8B33" w:rsidR="00037CA2" w:rsidRPr="00E9621C" w:rsidRDefault="00037CA2" w:rsidP="003710A4">
            <w:pPr>
              <w:pStyle w:val="ListParagraph"/>
              <w:ind w:left="0" w:right="544" w:hanging="1"/>
              <w:rPr>
                <w:rFonts w:ascii="Helvetica" w:hAnsi="Helvetica" w:cs="Helvetica"/>
                <w:color w:val="000000"/>
                <w:sz w:val="20"/>
                <w:szCs w:val="20"/>
              </w:rPr>
            </w:pPr>
          </w:p>
        </w:tc>
      </w:tr>
      <w:tr w:rsidR="00254728" w14:paraId="3CB9E96B" w14:textId="77777777" w:rsidTr="00B2673E">
        <w:tc>
          <w:tcPr>
            <w:tcW w:w="714" w:type="dxa"/>
          </w:tcPr>
          <w:p w14:paraId="0F642EE1" w14:textId="05ECAEBF" w:rsidR="00254728" w:rsidRDefault="00254728" w:rsidP="00E9327E">
            <w:r>
              <w:t>11</w:t>
            </w:r>
          </w:p>
        </w:tc>
        <w:tc>
          <w:tcPr>
            <w:tcW w:w="9923" w:type="dxa"/>
            <w:gridSpan w:val="2"/>
          </w:tcPr>
          <w:p w14:paraId="3244759F" w14:textId="39B43C89" w:rsidR="00254728" w:rsidRPr="007F1EBA" w:rsidRDefault="00254728" w:rsidP="00A0625E">
            <w:pPr>
              <w:rPr>
                <w:b/>
                <w:bCs/>
              </w:rPr>
            </w:pPr>
            <w:r>
              <w:rPr>
                <w:b/>
                <w:bCs/>
              </w:rPr>
              <w:t>LAND FOR NEW CEMETERY</w:t>
            </w:r>
            <w:r w:rsidR="007F1EBA">
              <w:rPr>
                <w:b/>
                <w:bCs/>
              </w:rPr>
              <w:br/>
            </w:r>
            <w:r w:rsidR="00F37A50">
              <w:t xml:space="preserve">Mills &amp; Reeve have provided a report on the title, which has been circulated. </w:t>
            </w:r>
          </w:p>
          <w:p w14:paraId="15E4491A" w14:textId="69A1CDD9" w:rsidR="00AC6B85" w:rsidRDefault="007F1EBA" w:rsidP="00A0625E">
            <w:r>
              <w:t>T</w:t>
            </w:r>
            <w:r w:rsidR="00AB0178">
              <w:t xml:space="preserve">he Highways Search </w:t>
            </w:r>
            <w:r>
              <w:t>is still awaited. It is expected</w:t>
            </w:r>
            <w:r w:rsidR="002E0386">
              <w:t xml:space="preserve"> to</w:t>
            </w:r>
            <w:r w:rsidR="00AB0178">
              <w:t xml:space="preserve"> show that the track to the land is unadopted, </w:t>
            </w:r>
            <w:r w:rsidR="002E0386">
              <w:t xml:space="preserve">but the councillors agreed that they </w:t>
            </w:r>
            <w:r w:rsidR="00AB0178">
              <w:t xml:space="preserve">are happy to </w:t>
            </w:r>
            <w:r w:rsidR="002E0386">
              <w:t>proceed</w:t>
            </w:r>
            <w:r w:rsidR="00AB0178">
              <w:t xml:space="preserve"> with the purchase on</w:t>
            </w:r>
            <w:r w:rsidR="002E0386">
              <w:t xml:space="preserve"> this basis.</w:t>
            </w:r>
          </w:p>
          <w:p w14:paraId="194B4880" w14:textId="62C443DC" w:rsidR="00AC6B85" w:rsidRDefault="00230946" w:rsidP="00A0625E">
            <w:r>
              <w:t xml:space="preserve">The Broads Authority asked if the Parish Council still wished for the proposed site for a cemetery, north of the current cemetery, </w:t>
            </w:r>
            <w:r w:rsidR="00351313">
              <w:t>i.e.,</w:t>
            </w:r>
            <w:r>
              <w:t xml:space="preserve"> on Mr Molineux’s land</w:t>
            </w:r>
            <w:r w:rsidR="00C309DF">
              <w:t>, to be allocated in the Local Plan.</w:t>
            </w:r>
            <w:r w:rsidR="00DA2B54">
              <w:t xml:space="preserve">  It was agreed that, until the new land has been purchased, the allocation should remain.</w:t>
            </w:r>
          </w:p>
          <w:p w14:paraId="13C36CC7" w14:textId="7C1B0919" w:rsidR="00AB0178" w:rsidRDefault="00DA2B54" w:rsidP="00C309DF">
            <w:r>
              <w:t xml:space="preserve">It was noted that </w:t>
            </w:r>
            <w:r w:rsidR="00C309DF">
              <w:t>Acle Rec</w:t>
            </w:r>
            <w:r>
              <w:t>reation</w:t>
            </w:r>
            <w:r w:rsidR="00C309DF">
              <w:t xml:space="preserve"> Centre has asked for the site allocation for an extension to the playing fields to remain in the </w:t>
            </w:r>
            <w:r>
              <w:t xml:space="preserve">Broads </w:t>
            </w:r>
            <w:r w:rsidR="00C309DF">
              <w:t>Local Plan.</w:t>
            </w:r>
          </w:p>
          <w:p w14:paraId="7BD50932" w14:textId="77777777" w:rsidR="00C309DF" w:rsidRDefault="00DA2B54" w:rsidP="00C309DF">
            <w:r>
              <w:t xml:space="preserve">The clerk reported that </w:t>
            </w:r>
            <w:r w:rsidR="00C309DF">
              <w:t xml:space="preserve">rules and conditions </w:t>
            </w:r>
            <w:r>
              <w:t xml:space="preserve">will be required </w:t>
            </w:r>
            <w:r w:rsidR="00C309DF">
              <w:t xml:space="preserve">for </w:t>
            </w:r>
            <w:r>
              <w:t xml:space="preserve">the </w:t>
            </w:r>
            <w:r w:rsidR="00C309DF">
              <w:t xml:space="preserve">new cemetery. </w:t>
            </w:r>
            <w:r>
              <w:t>It was agreed that g</w:t>
            </w:r>
            <w:r w:rsidR="00C309DF">
              <w:t>lass vases</w:t>
            </w:r>
            <w:r>
              <w:t xml:space="preserve"> should not be permitted in either the current or the new cemetery as they pose a danger when they get blown </w:t>
            </w:r>
            <w:r w:rsidR="00351313">
              <w:t>over or</w:t>
            </w:r>
            <w:r>
              <w:t xml:space="preserve"> knocked over.</w:t>
            </w:r>
          </w:p>
          <w:p w14:paraId="11672317" w14:textId="0EA21A3B" w:rsidR="00150CA7" w:rsidRPr="00254728" w:rsidRDefault="00150CA7" w:rsidP="00C309DF"/>
        </w:tc>
      </w:tr>
      <w:tr w:rsidR="00072115" w14:paraId="7D1A07E2" w14:textId="77777777" w:rsidTr="000A5859">
        <w:trPr>
          <w:trHeight w:val="384"/>
        </w:trPr>
        <w:tc>
          <w:tcPr>
            <w:tcW w:w="714" w:type="dxa"/>
          </w:tcPr>
          <w:p w14:paraId="546E940D" w14:textId="438FB747" w:rsidR="00072115" w:rsidRPr="000A5859" w:rsidRDefault="00DA6919" w:rsidP="00E9327E">
            <w:r w:rsidRPr="000A5859">
              <w:lastRenderedPageBreak/>
              <w:t>1</w:t>
            </w:r>
            <w:r w:rsidR="00E45B03">
              <w:t>2</w:t>
            </w:r>
          </w:p>
        </w:tc>
        <w:tc>
          <w:tcPr>
            <w:tcW w:w="9923" w:type="dxa"/>
            <w:gridSpan w:val="2"/>
          </w:tcPr>
          <w:p w14:paraId="313298BB" w14:textId="1F8C8234" w:rsidR="00286ABE" w:rsidRPr="001C6820" w:rsidRDefault="00072115" w:rsidP="001C6820">
            <w:pPr>
              <w:rPr>
                <w:b/>
                <w:bCs/>
              </w:rPr>
            </w:pPr>
            <w:r>
              <w:rPr>
                <w:b/>
                <w:bCs/>
              </w:rPr>
              <w:t>HIGHWAYS</w:t>
            </w:r>
          </w:p>
        </w:tc>
      </w:tr>
      <w:tr w:rsidR="00655337" w14:paraId="7B33587F" w14:textId="77777777" w:rsidTr="00B2673E">
        <w:tc>
          <w:tcPr>
            <w:tcW w:w="714" w:type="dxa"/>
          </w:tcPr>
          <w:p w14:paraId="0AEFDE26" w14:textId="1D7258EF" w:rsidR="00655337" w:rsidRPr="000A5859" w:rsidRDefault="00655337" w:rsidP="00E9327E">
            <w:r w:rsidRPr="000A5859">
              <w:t>1</w:t>
            </w:r>
            <w:r w:rsidR="00E45B03">
              <w:t>2</w:t>
            </w:r>
            <w:r w:rsidRPr="000A5859">
              <w:t>.1</w:t>
            </w:r>
          </w:p>
        </w:tc>
        <w:tc>
          <w:tcPr>
            <w:tcW w:w="9923" w:type="dxa"/>
            <w:gridSpan w:val="2"/>
          </w:tcPr>
          <w:p w14:paraId="2F2A0CA1" w14:textId="50740E69" w:rsidR="00592FBF" w:rsidRPr="007A7409" w:rsidRDefault="003D5D72" w:rsidP="00363E2B">
            <w:pPr>
              <w:rPr>
                <w:b/>
                <w:bCs/>
              </w:rPr>
            </w:pPr>
            <w:r>
              <w:rPr>
                <w:b/>
                <w:bCs/>
              </w:rPr>
              <w:t>Request for a dog poo bin:</w:t>
            </w:r>
            <w:r w:rsidR="003710A4">
              <w:rPr>
                <w:b/>
                <w:bCs/>
              </w:rPr>
              <w:br/>
            </w:r>
            <w:r w:rsidR="00CD72EA">
              <w:t>The clerk was authorised to review bin provision and order bins as appropriate.</w:t>
            </w:r>
          </w:p>
        </w:tc>
      </w:tr>
      <w:tr w:rsidR="00CD72EA" w14:paraId="41387F4B" w14:textId="77777777" w:rsidTr="00B2673E">
        <w:tc>
          <w:tcPr>
            <w:tcW w:w="714" w:type="dxa"/>
          </w:tcPr>
          <w:p w14:paraId="01A42326" w14:textId="5EEE8F8E" w:rsidR="00CD72EA" w:rsidRPr="000A5859" w:rsidRDefault="00CD72EA" w:rsidP="00E9327E">
            <w:r>
              <w:t>12.2</w:t>
            </w:r>
          </w:p>
        </w:tc>
        <w:tc>
          <w:tcPr>
            <w:tcW w:w="9923" w:type="dxa"/>
            <w:gridSpan w:val="2"/>
          </w:tcPr>
          <w:p w14:paraId="10E5213B" w14:textId="563D5BE1" w:rsidR="00CD72EA" w:rsidRPr="00D86313" w:rsidRDefault="007C5E18" w:rsidP="00363E2B">
            <w:r>
              <w:rPr>
                <w:b/>
                <w:bCs/>
              </w:rPr>
              <w:t>Bins overflowing in Boat Dyke Lane from people coming off the boat</w:t>
            </w:r>
            <w:r w:rsidR="00D86313">
              <w:rPr>
                <w:b/>
                <w:bCs/>
              </w:rPr>
              <w:t>s:</w:t>
            </w:r>
            <w:r w:rsidR="00D86313">
              <w:rPr>
                <w:b/>
                <w:bCs/>
              </w:rPr>
              <w:br/>
            </w:r>
            <w:r w:rsidR="000658CE">
              <w:t xml:space="preserve">The clerk reported </w:t>
            </w:r>
            <w:r w:rsidR="008B5796">
              <w:t xml:space="preserve">this </w:t>
            </w:r>
            <w:r w:rsidR="000658CE">
              <w:t xml:space="preserve">to the Broads Authority </w:t>
            </w:r>
            <w:r w:rsidR="008B5796">
              <w:t xml:space="preserve">and asked them to provide more bins for </w:t>
            </w:r>
            <w:r w:rsidR="000A18ED">
              <w:t>people visiting the Broads.</w:t>
            </w:r>
          </w:p>
        </w:tc>
      </w:tr>
      <w:tr w:rsidR="007A7409" w14:paraId="76A78882" w14:textId="77777777" w:rsidTr="00B2673E">
        <w:tc>
          <w:tcPr>
            <w:tcW w:w="714" w:type="dxa"/>
          </w:tcPr>
          <w:p w14:paraId="0C32456E" w14:textId="18128D8E" w:rsidR="007A7409" w:rsidRPr="000A5859" w:rsidRDefault="007A7409" w:rsidP="00E9327E">
            <w:r>
              <w:t>1</w:t>
            </w:r>
            <w:r w:rsidR="00E45B03">
              <w:t>2</w:t>
            </w:r>
            <w:r>
              <w:t>.</w:t>
            </w:r>
            <w:r w:rsidR="007C5E18">
              <w:t>3</w:t>
            </w:r>
          </w:p>
        </w:tc>
        <w:tc>
          <w:tcPr>
            <w:tcW w:w="9923" w:type="dxa"/>
            <w:gridSpan w:val="2"/>
          </w:tcPr>
          <w:p w14:paraId="0B917752" w14:textId="2F1031A8" w:rsidR="00D561F1" w:rsidRDefault="0084373A" w:rsidP="001E3FC2">
            <w:r>
              <w:rPr>
                <w:b/>
                <w:bCs/>
              </w:rPr>
              <w:t>Hanging Baskets:</w:t>
            </w:r>
            <w:r>
              <w:br/>
              <w:t xml:space="preserve">The watering has finished for the season. Thanks to </w:t>
            </w:r>
            <w:r w:rsidR="00A079CA">
              <w:t>Isla, Martha, Charley-Anne and Megan-Louise, and their dads</w:t>
            </w:r>
            <w:r w:rsidR="000A18ED">
              <w:t xml:space="preserve">, for doing the watering. Jackie </w:t>
            </w:r>
            <w:r w:rsidR="00D561F1">
              <w:t xml:space="preserve">Clover </w:t>
            </w:r>
            <w:r w:rsidR="000A18ED">
              <w:t>was thanked for planting the baskets.</w:t>
            </w:r>
          </w:p>
          <w:p w14:paraId="7F9E4AC6" w14:textId="6E212A1F" w:rsidR="00045C30" w:rsidRPr="0084373A" w:rsidRDefault="00D561F1" w:rsidP="001E3FC2">
            <w:r>
              <w:t>Wendy Kenny offered to replant the former litter bins on Old Road.</w:t>
            </w:r>
          </w:p>
        </w:tc>
      </w:tr>
      <w:tr w:rsidR="00D6370F" w14:paraId="0100FC29" w14:textId="77777777" w:rsidTr="00B2673E">
        <w:tc>
          <w:tcPr>
            <w:tcW w:w="714" w:type="dxa"/>
          </w:tcPr>
          <w:p w14:paraId="614A5D6E" w14:textId="5160CCCC" w:rsidR="00D6370F" w:rsidRPr="00D6370F" w:rsidRDefault="00D6370F" w:rsidP="00E9327E">
            <w:r>
              <w:t>1</w:t>
            </w:r>
            <w:r w:rsidR="00E45B03">
              <w:t>2</w:t>
            </w:r>
            <w:r>
              <w:t>.</w:t>
            </w:r>
            <w:r w:rsidR="007C5E18">
              <w:t>4</w:t>
            </w:r>
          </w:p>
        </w:tc>
        <w:tc>
          <w:tcPr>
            <w:tcW w:w="9923" w:type="dxa"/>
            <w:gridSpan w:val="2"/>
          </w:tcPr>
          <w:p w14:paraId="0C541579" w14:textId="41664391" w:rsidR="003E15ED" w:rsidRPr="00D561F1" w:rsidRDefault="00045C30" w:rsidP="003E15ED">
            <w:pPr>
              <w:pStyle w:val="yiv1283225599msonormal"/>
              <w:shd w:val="clear" w:color="auto" w:fill="FFFFFF"/>
              <w:spacing w:before="0" w:beforeAutospacing="0" w:after="0" w:afterAutospacing="0"/>
              <w:rPr>
                <w:color w:val="000000"/>
              </w:rPr>
            </w:pPr>
            <w:r w:rsidRPr="005C2009">
              <w:rPr>
                <w:b/>
                <w:bCs/>
              </w:rPr>
              <w:t>VAS:</w:t>
            </w:r>
            <w:r>
              <w:t xml:space="preserve"> </w:t>
            </w:r>
            <w:r w:rsidR="008A33B5">
              <w:br/>
            </w:r>
            <w:r w:rsidR="00D561F1" w:rsidRPr="00D561F1">
              <w:rPr>
                <w:color w:val="000000"/>
              </w:rPr>
              <w:t>Jamie Pizey reported that the device</w:t>
            </w:r>
            <w:r w:rsidR="003E15ED" w:rsidRPr="00D561F1">
              <w:rPr>
                <w:color w:val="000000"/>
              </w:rPr>
              <w:t xml:space="preserve"> was installed outside the Police Station, monitoring incoming traffic to the village and the following was recorded</w:t>
            </w:r>
            <w:r w:rsidR="00D561F1">
              <w:rPr>
                <w:color w:val="000000"/>
              </w:rPr>
              <w:t>:</w:t>
            </w:r>
          </w:p>
          <w:p w14:paraId="10C88439"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 </w:t>
            </w:r>
          </w:p>
          <w:p w14:paraId="77853A32"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10</w:t>
            </w:r>
            <w:r w:rsidRPr="00D561F1">
              <w:rPr>
                <w:color w:val="000000"/>
                <w:vertAlign w:val="superscript"/>
              </w:rPr>
              <w:t>th</w:t>
            </w:r>
            <w:r w:rsidRPr="00D561F1">
              <w:rPr>
                <w:color w:val="000000"/>
              </w:rPr>
              <w:t> July – 26</w:t>
            </w:r>
            <w:r w:rsidRPr="00D561F1">
              <w:rPr>
                <w:color w:val="000000"/>
                <w:vertAlign w:val="superscript"/>
              </w:rPr>
              <w:t>th</w:t>
            </w:r>
            <w:r w:rsidRPr="00D561F1">
              <w:rPr>
                <w:color w:val="000000"/>
              </w:rPr>
              <w:t> August</w:t>
            </w:r>
          </w:p>
          <w:p w14:paraId="4D1698E8"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Total vehicles recorded 78,561</w:t>
            </w:r>
          </w:p>
          <w:p w14:paraId="76F4E926"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Average Speed (85</w:t>
            </w:r>
            <w:r w:rsidRPr="00D561F1">
              <w:rPr>
                <w:color w:val="000000"/>
                <w:vertAlign w:val="superscript"/>
              </w:rPr>
              <w:t>th</w:t>
            </w:r>
            <w:r w:rsidRPr="00D561F1">
              <w:rPr>
                <w:color w:val="000000"/>
              </w:rPr>
              <w:t> Percentile) 31.9mph</w:t>
            </w:r>
          </w:p>
          <w:p w14:paraId="2CA15416"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Maximum Speed recorded on 18</w:t>
            </w:r>
            <w:r w:rsidRPr="00D561F1">
              <w:rPr>
                <w:color w:val="000000"/>
                <w:vertAlign w:val="superscript"/>
              </w:rPr>
              <w:t>th</w:t>
            </w:r>
            <w:r w:rsidRPr="00D561F1">
              <w:rPr>
                <w:color w:val="000000"/>
              </w:rPr>
              <w:t> July (2.05am) 55mph</w:t>
            </w:r>
          </w:p>
          <w:p w14:paraId="44239E71"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AM Peak time 11:00-12:00</w:t>
            </w:r>
          </w:p>
          <w:p w14:paraId="258235B6"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PM Peak time 16:00-17:00</w:t>
            </w:r>
          </w:p>
          <w:p w14:paraId="0F5346BC" w14:textId="77777777" w:rsidR="003E15ED" w:rsidRPr="00D561F1" w:rsidRDefault="003E15ED" w:rsidP="003E15ED">
            <w:pPr>
              <w:pStyle w:val="yiv1283225599msonormal"/>
              <w:shd w:val="clear" w:color="auto" w:fill="FFFFFF"/>
              <w:spacing w:before="0" w:beforeAutospacing="0" w:after="0" w:afterAutospacing="0"/>
              <w:rPr>
                <w:color w:val="000000"/>
              </w:rPr>
            </w:pPr>
            <w:r w:rsidRPr="00D561F1">
              <w:rPr>
                <w:color w:val="000000"/>
              </w:rPr>
              <w:t> </w:t>
            </w:r>
          </w:p>
          <w:p w14:paraId="7CEF3CEB" w14:textId="7DB89E3A" w:rsidR="00897223" w:rsidRPr="00750078" w:rsidRDefault="003E15ED" w:rsidP="00750078">
            <w:pPr>
              <w:pStyle w:val="yiv1283225599msonormal"/>
              <w:shd w:val="clear" w:color="auto" w:fill="FFFFFF"/>
              <w:spacing w:before="0" w:beforeAutospacing="0" w:after="0" w:afterAutospacing="0"/>
              <w:rPr>
                <w:color w:val="000000"/>
              </w:rPr>
            </w:pPr>
            <w:r w:rsidRPr="00D561F1">
              <w:rPr>
                <w:color w:val="000000"/>
              </w:rPr>
              <w:t>Point of note, approx. 23% of vehicles were above the 30mph limit with an average over-speed of 33.4mph from those vehicles.</w:t>
            </w:r>
            <w:r w:rsidR="00750078">
              <w:rPr>
                <w:color w:val="000000"/>
              </w:rPr>
              <w:br/>
            </w:r>
          </w:p>
        </w:tc>
      </w:tr>
      <w:tr w:rsidR="006609F9" w14:paraId="78E2EDD5" w14:textId="77777777" w:rsidTr="00B2673E">
        <w:tc>
          <w:tcPr>
            <w:tcW w:w="714" w:type="dxa"/>
          </w:tcPr>
          <w:p w14:paraId="77D5823F" w14:textId="7CA8D91C" w:rsidR="006609F9" w:rsidRDefault="006609F9" w:rsidP="00E9327E">
            <w:r>
              <w:t>1</w:t>
            </w:r>
            <w:r w:rsidR="00E45B03">
              <w:t>2</w:t>
            </w:r>
            <w:r>
              <w:t>.</w:t>
            </w:r>
            <w:r w:rsidR="007C5E18">
              <w:t>5</w:t>
            </w:r>
          </w:p>
        </w:tc>
        <w:tc>
          <w:tcPr>
            <w:tcW w:w="9923" w:type="dxa"/>
            <w:gridSpan w:val="2"/>
          </w:tcPr>
          <w:p w14:paraId="54F29249" w14:textId="1D2E66F4" w:rsidR="006609F9" w:rsidRPr="005C2009" w:rsidRDefault="006609F9" w:rsidP="00A61991">
            <w:pPr>
              <w:rPr>
                <w:rFonts w:cs="Times New Roman"/>
                <w:b/>
                <w:bCs/>
              </w:rPr>
            </w:pPr>
            <w:r>
              <w:rPr>
                <w:rFonts w:cs="Times New Roman"/>
                <w:b/>
                <w:bCs/>
              </w:rPr>
              <w:t>Posters on bus shelter</w:t>
            </w:r>
            <w:r w:rsidR="00A61991">
              <w:rPr>
                <w:rFonts w:cs="Times New Roman"/>
                <w:b/>
                <w:bCs/>
              </w:rPr>
              <w:t>:</w:t>
            </w:r>
            <w:r w:rsidR="00A61991">
              <w:rPr>
                <w:rFonts w:cs="Times New Roman"/>
                <w:b/>
                <w:bCs/>
              </w:rPr>
              <w:br/>
            </w:r>
            <w:r w:rsidR="00A61991">
              <w:rPr>
                <w:rFonts w:cs="Times New Roman"/>
              </w:rPr>
              <w:t>It was agreed to remove any posters that are put up on the shelter.</w:t>
            </w:r>
          </w:p>
        </w:tc>
      </w:tr>
      <w:tr w:rsidR="00ED551B" w:rsidRPr="0054354B" w14:paraId="17242FEF" w14:textId="77777777" w:rsidTr="00B2673E">
        <w:tc>
          <w:tcPr>
            <w:tcW w:w="714" w:type="dxa"/>
          </w:tcPr>
          <w:p w14:paraId="7DD29AB5" w14:textId="00F457AF" w:rsidR="00ED551B" w:rsidRDefault="00ED551B" w:rsidP="00E9327E">
            <w:r>
              <w:t>1</w:t>
            </w:r>
            <w:r w:rsidR="00E45B03">
              <w:t>3</w:t>
            </w:r>
          </w:p>
        </w:tc>
        <w:tc>
          <w:tcPr>
            <w:tcW w:w="9923" w:type="dxa"/>
            <w:gridSpan w:val="2"/>
          </w:tcPr>
          <w:p w14:paraId="1EAC047B" w14:textId="32C67B94" w:rsidR="006F12D2" w:rsidRPr="00FD220F" w:rsidRDefault="00296BCE" w:rsidP="006F12D2">
            <w:pPr>
              <w:rPr>
                <w:b/>
                <w:bCs/>
              </w:rPr>
            </w:pPr>
            <w:r>
              <w:rPr>
                <w:b/>
                <w:bCs/>
              </w:rPr>
              <w:t>DEFIBRILLATOR</w:t>
            </w:r>
            <w:r w:rsidR="00FD220F">
              <w:rPr>
                <w:b/>
                <w:bCs/>
              </w:rPr>
              <w:br/>
            </w:r>
            <w:r w:rsidR="00FD220F">
              <w:rPr>
                <w:rFonts w:cs="Times New Roman"/>
                <w:szCs w:val="24"/>
              </w:rPr>
              <w:t xml:space="preserve">Upton resident, </w:t>
            </w:r>
            <w:r w:rsidR="006F12D2" w:rsidRPr="00DF6480">
              <w:rPr>
                <w:rFonts w:cs="Times New Roman"/>
                <w:szCs w:val="24"/>
              </w:rPr>
              <w:t>Ken Wallis-Gare</w:t>
            </w:r>
            <w:r w:rsidR="006F12D2">
              <w:rPr>
                <w:rFonts w:cs="Times New Roman"/>
                <w:szCs w:val="24"/>
              </w:rPr>
              <w:t xml:space="preserve">, who works for the emergency services, has recommended a package for a defibrillator and storage case, for £1,250 + VAT. He has offered to check the defibrillator regularly. CIL money </w:t>
            </w:r>
            <w:r w:rsidR="00FD220F">
              <w:rPr>
                <w:rFonts w:cs="Times New Roman"/>
                <w:szCs w:val="24"/>
              </w:rPr>
              <w:t xml:space="preserve">could be used </w:t>
            </w:r>
            <w:r w:rsidR="006F12D2">
              <w:rPr>
                <w:rFonts w:cs="Times New Roman"/>
                <w:szCs w:val="24"/>
              </w:rPr>
              <w:t xml:space="preserve">for this purchase. </w:t>
            </w:r>
            <w:r w:rsidR="00FD220F">
              <w:rPr>
                <w:rFonts w:cs="Times New Roman"/>
                <w:szCs w:val="24"/>
              </w:rPr>
              <w:t>This was agreed.</w:t>
            </w:r>
          </w:p>
          <w:p w14:paraId="138602C0" w14:textId="33EBE06A" w:rsidR="00296BCE" w:rsidRPr="0065205C" w:rsidRDefault="0065205C" w:rsidP="0065205C">
            <w:pPr>
              <w:rPr>
                <w:rFonts w:cs="Times New Roman"/>
                <w:szCs w:val="24"/>
              </w:rPr>
            </w:pPr>
            <w:r>
              <w:rPr>
                <w:rFonts w:cs="Times New Roman"/>
                <w:szCs w:val="24"/>
              </w:rPr>
              <w:t>The Council will also</w:t>
            </w:r>
            <w:r w:rsidR="006F12D2">
              <w:rPr>
                <w:rFonts w:cs="Times New Roman"/>
                <w:szCs w:val="24"/>
              </w:rPr>
              <w:t xml:space="preserve"> pay for the electrical connection to keep the cabinet frost free in the former phone box in the street. </w:t>
            </w:r>
          </w:p>
        </w:tc>
      </w:tr>
      <w:tr w:rsidR="009E2DF6" w:rsidRPr="0054354B" w14:paraId="06524C6D" w14:textId="77777777" w:rsidTr="00B2673E">
        <w:tc>
          <w:tcPr>
            <w:tcW w:w="714" w:type="dxa"/>
          </w:tcPr>
          <w:p w14:paraId="09587C01" w14:textId="310A774F" w:rsidR="009E2DF6" w:rsidRDefault="009E2DF6" w:rsidP="00E9327E">
            <w:r>
              <w:t>14</w:t>
            </w:r>
          </w:p>
        </w:tc>
        <w:tc>
          <w:tcPr>
            <w:tcW w:w="9923" w:type="dxa"/>
            <w:gridSpan w:val="2"/>
          </w:tcPr>
          <w:p w14:paraId="2299EE28" w14:textId="173A326F" w:rsidR="009E2DF6" w:rsidRDefault="009E2DF6" w:rsidP="00045C30">
            <w:pPr>
              <w:rPr>
                <w:b/>
                <w:bCs/>
              </w:rPr>
            </w:pPr>
            <w:r>
              <w:rPr>
                <w:b/>
                <w:bCs/>
              </w:rPr>
              <w:t>COMMUNITY ASSETS</w:t>
            </w:r>
          </w:p>
        </w:tc>
      </w:tr>
      <w:tr w:rsidR="00BD34FB" w:rsidRPr="0054354B" w14:paraId="346B8CC7" w14:textId="77777777" w:rsidTr="00B2673E">
        <w:tc>
          <w:tcPr>
            <w:tcW w:w="714" w:type="dxa"/>
          </w:tcPr>
          <w:p w14:paraId="47F66D74" w14:textId="504EF5AE" w:rsidR="00BD34FB" w:rsidRDefault="00BD34FB" w:rsidP="00BD34FB"/>
        </w:tc>
        <w:tc>
          <w:tcPr>
            <w:tcW w:w="9923" w:type="dxa"/>
            <w:gridSpan w:val="2"/>
          </w:tcPr>
          <w:p w14:paraId="0AEE5A7B" w14:textId="7A1523DD" w:rsidR="00BD34FB" w:rsidRDefault="00BD34FB" w:rsidP="00BD34FB">
            <w:pPr>
              <w:pStyle w:val="NormalWeb"/>
            </w:pPr>
            <w:r>
              <w:t xml:space="preserve">Communities can request Broadland District Council to list buildings or land as Assets of Community Value. Residential property cannot be listed. Assets must be shown to further the social wellbeing or social interest of the local community. </w:t>
            </w:r>
            <w:r w:rsidR="00BB7D56">
              <w:t xml:space="preserve">Once </w:t>
            </w:r>
            <w:r>
              <w:t>accepted then, if the asset is put up for sale (</w:t>
            </w:r>
            <w:r w:rsidR="00BB7D56">
              <w:t>other than</w:t>
            </w:r>
            <w:r>
              <w:t xml:space="preserve"> as a going concern,) the community gets a 6-week interim period during which they must express an interest in bidding</w:t>
            </w:r>
            <w:r w:rsidR="0037410F">
              <w:t xml:space="preserve"> for the building</w:t>
            </w:r>
            <w:r>
              <w:t>. There is then a 6-month moratorium</w:t>
            </w:r>
            <w:r w:rsidR="0037410F">
              <w:t xml:space="preserve"> when the asset cannot be sold,</w:t>
            </w:r>
            <w:r>
              <w:t xml:space="preserve"> to allow the community to put a bid together.</w:t>
            </w:r>
            <w:r w:rsidR="005F571E">
              <w:t xml:space="preserve">  </w:t>
            </w:r>
            <w:r>
              <w:t>There is no community right to BUY the asset, just to BID.</w:t>
            </w:r>
          </w:p>
          <w:p w14:paraId="7511CB8A" w14:textId="1CA65F02" w:rsidR="00BD34FB" w:rsidRDefault="0037410F" w:rsidP="00BD34FB">
            <w:pPr>
              <w:pStyle w:val="NormalWeb"/>
            </w:pPr>
            <w:r>
              <w:lastRenderedPageBreak/>
              <w:t xml:space="preserve">The Parish Council </w:t>
            </w:r>
            <w:r w:rsidR="00BD34FB">
              <w:t>ha</w:t>
            </w:r>
            <w:r w:rsidR="004955BB">
              <w:t>d</w:t>
            </w:r>
            <w:r w:rsidR="00BD34FB">
              <w:t xml:space="preserve"> listed:</w:t>
            </w:r>
          </w:p>
          <w:p w14:paraId="07203108" w14:textId="0A553CA1" w:rsidR="005F07B4" w:rsidRDefault="00BD34FB" w:rsidP="00BD34FB">
            <w:pPr>
              <w:pStyle w:val="NormalWeb"/>
            </w:pPr>
            <w:r>
              <w:t>Lloyds Bank building</w:t>
            </w:r>
            <w:r>
              <w:br/>
              <w:t>Herondale building</w:t>
            </w:r>
            <w:r>
              <w:br/>
              <w:t>Library building</w:t>
            </w:r>
            <w:r>
              <w:br/>
              <w:t>Public Toilets building</w:t>
            </w:r>
            <w:r>
              <w:br/>
              <w:t>Signal Box building</w:t>
            </w:r>
            <w:r w:rsidR="004955BB">
              <w:br/>
              <w:t xml:space="preserve">The Post Office had been </w:t>
            </w:r>
            <w:r w:rsidR="00351313">
              <w:t>listed but</w:t>
            </w:r>
            <w:r w:rsidR="004955BB">
              <w:t xml:space="preserve"> was removed from the list when it was sold as a going concern.</w:t>
            </w:r>
            <w:r w:rsidR="005F07B4">
              <w:br/>
              <w:t>BDC would not accept a request to list the Police Station, as they said it had not been open to the community in recent times.</w:t>
            </w:r>
          </w:p>
          <w:p w14:paraId="53D1D880" w14:textId="475CD2A7" w:rsidR="00BD34FB" w:rsidRPr="008A4D5C" w:rsidRDefault="00BD34FB" w:rsidP="008A4D5C">
            <w:pPr>
              <w:pStyle w:val="NormalWeb"/>
            </w:pPr>
            <w:r>
              <w:t>The Lloyds Bank listing expires on 5</w:t>
            </w:r>
            <w:r w:rsidRPr="00955A01">
              <w:rPr>
                <w:vertAlign w:val="superscript"/>
              </w:rPr>
              <w:t>th</w:t>
            </w:r>
            <w:r>
              <w:t xml:space="preserve"> December this year. BDC have asked if we wish to apply to extend this. The building is owned by a Mr Leonard in Reedham. </w:t>
            </w:r>
            <w:r w:rsidR="00CB1A2C">
              <w:t>It was agreed to request that the listing be extended.</w:t>
            </w:r>
            <w:r w:rsidR="008A4D5C">
              <w:br/>
            </w:r>
          </w:p>
        </w:tc>
      </w:tr>
      <w:tr w:rsidR="00BD34FB" w:rsidRPr="0054354B" w14:paraId="215D4A04" w14:textId="77777777" w:rsidTr="00B2673E">
        <w:tc>
          <w:tcPr>
            <w:tcW w:w="714" w:type="dxa"/>
          </w:tcPr>
          <w:p w14:paraId="0F994FAF" w14:textId="7A1A47C7" w:rsidR="00BD34FB" w:rsidRDefault="00BD34FB" w:rsidP="00BD34FB">
            <w:r>
              <w:lastRenderedPageBreak/>
              <w:t>1</w:t>
            </w:r>
            <w:r w:rsidR="00884351">
              <w:t>5</w:t>
            </w:r>
          </w:p>
        </w:tc>
        <w:tc>
          <w:tcPr>
            <w:tcW w:w="9923" w:type="dxa"/>
            <w:gridSpan w:val="2"/>
          </w:tcPr>
          <w:p w14:paraId="0792AF57" w14:textId="0C4743A1" w:rsidR="00BD34FB" w:rsidRPr="00735C64" w:rsidRDefault="00BD34FB" w:rsidP="00BD34FB">
            <w:r>
              <w:rPr>
                <w:b/>
                <w:bCs/>
              </w:rPr>
              <w:t>EVENTS</w:t>
            </w:r>
            <w:r w:rsidR="00627BF9">
              <w:rPr>
                <w:b/>
                <w:bCs/>
              </w:rPr>
              <w:br/>
            </w:r>
            <w:r w:rsidR="00627BF9">
              <w:t xml:space="preserve">Angela Bishop reported on </w:t>
            </w:r>
            <w:r w:rsidR="00813502">
              <w:t>plans for the Christmas Carol Event, and the Jubilee Events in 2022.</w:t>
            </w:r>
          </w:p>
        </w:tc>
      </w:tr>
      <w:tr w:rsidR="00884351" w:rsidRPr="0054354B" w14:paraId="40A5E7A0" w14:textId="77777777" w:rsidTr="00B2673E">
        <w:tc>
          <w:tcPr>
            <w:tcW w:w="714" w:type="dxa"/>
          </w:tcPr>
          <w:p w14:paraId="2A9D06F8" w14:textId="0372F546" w:rsidR="00884351" w:rsidRDefault="00884351" w:rsidP="00BD34FB">
            <w:r>
              <w:t>16</w:t>
            </w:r>
          </w:p>
        </w:tc>
        <w:tc>
          <w:tcPr>
            <w:tcW w:w="9923" w:type="dxa"/>
            <w:gridSpan w:val="2"/>
          </w:tcPr>
          <w:p w14:paraId="65211169" w14:textId="135E6ACE" w:rsidR="00884351" w:rsidRPr="000F46C3" w:rsidRDefault="00884351" w:rsidP="00193864">
            <w:pPr>
              <w:rPr>
                <w:b/>
                <w:bCs/>
              </w:rPr>
            </w:pPr>
            <w:r>
              <w:rPr>
                <w:b/>
                <w:bCs/>
              </w:rPr>
              <w:t>CO-OPTION OF A NEW COUNCILLOR</w:t>
            </w:r>
            <w:r w:rsidR="000F46C3">
              <w:rPr>
                <w:b/>
                <w:bCs/>
              </w:rPr>
              <w:br/>
            </w:r>
            <w:r w:rsidR="00D92196" w:rsidRPr="00D92196">
              <w:t xml:space="preserve">There were three candidates for co-option. After some discussion, it was agreed to co-opt </w:t>
            </w:r>
            <w:r w:rsidR="00497A5C" w:rsidRPr="00D92196">
              <w:t>Indra Goodson</w:t>
            </w:r>
            <w:r w:rsidR="00D92196" w:rsidRPr="00D92196">
              <w:t>.</w:t>
            </w:r>
          </w:p>
        </w:tc>
      </w:tr>
      <w:tr w:rsidR="00BD34FB" w14:paraId="14124F7E" w14:textId="77777777" w:rsidTr="00020A47">
        <w:trPr>
          <w:trHeight w:val="788"/>
        </w:trPr>
        <w:tc>
          <w:tcPr>
            <w:tcW w:w="714" w:type="dxa"/>
          </w:tcPr>
          <w:p w14:paraId="5718DC53" w14:textId="653909A7" w:rsidR="00BD34FB" w:rsidRPr="001034F6" w:rsidRDefault="00BD34FB" w:rsidP="00BD34FB">
            <w:pPr>
              <w:rPr>
                <w:bCs/>
              </w:rPr>
            </w:pPr>
            <w:r w:rsidRPr="001034F6">
              <w:rPr>
                <w:bCs/>
              </w:rPr>
              <w:t>1</w:t>
            </w:r>
            <w:r w:rsidR="00497A5C">
              <w:rPr>
                <w:bCs/>
              </w:rPr>
              <w:t>7</w:t>
            </w:r>
          </w:p>
        </w:tc>
        <w:tc>
          <w:tcPr>
            <w:tcW w:w="9923" w:type="dxa"/>
            <w:gridSpan w:val="2"/>
            <w:shd w:val="clear" w:color="auto" w:fill="auto"/>
          </w:tcPr>
          <w:p w14:paraId="6FC92EB9" w14:textId="6F42B97A" w:rsidR="00BD34FB" w:rsidRPr="001750DD" w:rsidRDefault="00BD34FB" w:rsidP="00BD34FB">
            <w:pPr>
              <w:pStyle w:val="DefaultText"/>
              <w:rPr>
                <w:bCs/>
              </w:rPr>
            </w:pPr>
            <w:r>
              <w:rPr>
                <w:b/>
              </w:rPr>
              <w:t xml:space="preserve">ITEMS FOR THE NEXT AGENDA – </w:t>
            </w:r>
            <w:r w:rsidRPr="001F2ABA">
              <w:rPr>
                <w:bCs/>
              </w:rPr>
              <w:t>Monday,</w:t>
            </w:r>
            <w:r>
              <w:rPr>
                <w:b/>
              </w:rPr>
              <w:t xml:space="preserve"> </w:t>
            </w:r>
            <w:r w:rsidRPr="00ED4757">
              <w:rPr>
                <w:bCs/>
              </w:rPr>
              <w:t>2</w:t>
            </w:r>
            <w:r w:rsidR="007179EE">
              <w:rPr>
                <w:bCs/>
              </w:rPr>
              <w:t>5</w:t>
            </w:r>
            <w:r w:rsidRPr="00ED4757">
              <w:rPr>
                <w:bCs/>
                <w:vertAlign w:val="superscript"/>
              </w:rPr>
              <w:t>th</w:t>
            </w:r>
            <w:r w:rsidRPr="009A40BC">
              <w:rPr>
                <w:bCs/>
              </w:rPr>
              <w:t xml:space="preserve"> </w:t>
            </w:r>
            <w:r w:rsidR="007179EE">
              <w:rPr>
                <w:bCs/>
              </w:rPr>
              <w:t>October</w:t>
            </w:r>
            <w:r w:rsidRPr="009A40BC">
              <w:rPr>
                <w:bCs/>
              </w:rPr>
              <w:t xml:space="preserve"> 2021, at 7.00pm</w:t>
            </w:r>
            <w:r w:rsidR="00082773">
              <w:rPr>
                <w:bCs/>
              </w:rPr>
              <w:t xml:space="preserve"> in the Methodist Church.</w:t>
            </w:r>
            <w:r>
              <w:rPr>
                <w:bCs/>
              </w:rPr>
              <w:br/>
            </w:r>
          </w:p>
        </w:tc>
      </w:tr>
    </w:tbl>
    <w:p w14:paraId="26102443" w14:textId="4C68392A" w:rsidR="004D6659" w:rsidRDefault="008676D0" w:rsidP="006369E4">
      <w:pPr>
        <w:pStyle w:val="DefaultText"/>
        <w:rPr>
          <w:b/>
        </w:rPr>
      </w:pPr>
      <w:r w:rsidRPr="00CC6B2C">
        <w:rPr>
          <w:b/>
        </w:rPr>
        <w:t>At this point it was resolved under the Public Bodies (Admissions to Meetings) Act 1960 to exclude members of the public</w:t>
      </w:r>
      <w:r w:rsidRPr="008676D0">
        <w:rPr>
          <w:bCs/>
        </w:rPr>
        <w:t xml:space="preserve"> </w:t>
      </w:r>
      <w:r w:rsidR="004D6659" w:rsidRPr="00356048">
        <w:rPr>
          <w:b/>
        </w:rPr>
        <w:t xml:space="preserve">to discuss </w:t>
      </w:r>
      <w:r w:rsidR="00C70A8C">
        <w:rPr>
          <w:b/>
        </w:rPr>
        <w:t>management of the Chocolate Box refurbishment and staff hours</w:t>
      </w:r>
    </w:p>
    <w:p w14:paraId="5565ED6D" w14:textId="42526163" w:rsidR="00BF37CF" w:rsidRDefault="00BF37CF" w:rsidP="006369E4">
      <w:pPr>
        <w:pStyle w:val="DefaultText"/>
        <w:rPr>
          <w:b/>
        </w:rPr>
      </w:pPr>
    </w:p>
    <w:p w14:paraId="6D6EF74B" w14:textId="2C44F1C9" w:rsidR="00BF37CF" w:rsidRDefault="00BF37CF" w:rsidP="006369E4">
      <w:pPr>
        <w:pStyle w:val="DefaultText"/>
        <w:rPr>
          <w:b/>
        </w:rPr>
      </w:pPr>
      <w:r>
        <w:rPr>
          <w:b/>
        </w:rPr>
        <w:t>CHOCOLATE BOX BUILDING AND BARCLAYS BUILDING</w:t>
      </w:r>
    </w:p>
    <w:p w14:paraId="19E981D8" w14:textId="3332D1E1" w:rsidR="00BF37CF" w:rsidRPr="00BF37CF" w:rsidRDefault="00BF37CF" w:rsidP="006369E4">
      <w:pPr>
        <w:pStyle w:val="DefaultText"/>
        <w:rPr>
          <w:bCs/>
        </w:rPr>
      </w:pPr>
      <w:r>
        <w:rPr>
          <w:bCs/>
        </w:rPr>
        <w:t>It was agreed to appoint Brown &amp; Co to manage the projects.</w:t>
      </w:r>
    </w:p>
    <w:p w14:paraId="3FB2BE12" w14:textId="77777777" w:rsidR="00CD4D40" w:rsidRDefault="00CD4D40" w:rsidP="006369E4">
      <w:pPr>
        <w:pStyle w:val="DefaultText"/>
        <w:rPr>
          <w:bCs/>
        </w:rPr>
      </w:pPr>
    </w:p>
    <w:p w14:paraId="03F16906" w14:textId="58D1A333" w:rsidR="00343CEA" w:rsidRDefault="00CD4D40" w:rsidP="00CC4D9C">
      <w:pPr>
        <w:pStyle w:val="DefaultText"/>
        <w:rPr>
          <w:szCs w:val="24"/>
        </w:rPr>
      </w:pPr>
      <w:r w:rsidRPr="00CD4D40">
        <w:rPr>
          <w:b/>
        </w:rPr>
        <w:t>STAFFING</w:t>
      </w:r>
      <w:r>
        <w:rPr>
          <w:b/>
        </w:rPr>
        <w:br/>
      </w:r>
      <w:r>
        <w:rPr>
          <w:bCs/>
        </w:rPr>
        <w:t xml:space="preserve">The clerk requested that she be allowed to reduce her hours from </w:t>
      </w:r>
      <w:r w:rsidR="00343CEA">
        <w:rPr>
          <w:szCs w:val="24"/>
        </w:rPr>
        <w:t>25 per week to 14 per week.</w:t>
      </w:r>
      <w:r>
        <w:rPr>
          <w:szCs w:val="24"/>
        </w:rPr>
        <w:t xml:space="preserve"> She proposed that she would continue to </w:t>
      </w:r>
      <w:r w:rsidR="0082539B">
        <w:rPr>
          <w:szCs w:val="24"/>
        </w:rPr>
        <w:t xml:space="preserve">prepare the </w:t>
      </w:r>
      <w:proofErr w:type="gramStart"/>
      <w:r w:rsidR="0082539B">
        <w:rPr>
          <w:szCs w:val="24"/>
        </w:rPr>
        <w:t>Agendas</w:t>
      </w:r>
      <w:proofErr w:type="gramEnd"/>
      <w:r w:rsidR="0082539B">
        <w:rPr>
          <w:szCs w:val="24"/>
        </w:rPr>
        <w:t xml:space="preserve">, write the </w:t>
      </w:r>
      <w:r w:rsidR="009B000C">
        <w:rPr>
          <w:szCs w:val="24"/>
        </w:rPr>
        <w:t>C</w:t>
      </w:r>
      <w:r w:rsidR="0082539B">
        <w:rPr>
          <w:szCs w:val="24"/>
        </w:rPr>
        <w:t xml:space="preserve">lerk’s </w:t>
      </w:r>
      <w:r w:rsidR="009B000C">
        <w:rPr>
          <w:szCs w:val="24"/>
        </w:rPr>
        <w:t>R</w:t>
      </w:r>
      <w:r w:rsidR="0082539B">
        <w:rPr>
          <w:szCs w:val="24"/>
        </w:rPr>
        <w:t xml:space="preserve">eport, type the Minutes and do all the Financial work, </w:t>
      </w:r>
      <w:r w:rsidR="00EA092A">
        <w:rPr>
          <w:szCs w:val="24"/>
        </w:rPr>
        <w:t>including</w:t>
      </w:r>
      <w:r w:rsidR="0082539B">
        <w:rPr>
          <w:szCs w:val="24"/>
        </w:rPr>
        <w:t xml:space="preserve"> </w:t>
      </w:r>
      <w:r w:rsidR="00343CEA">
        <w:rPr>
          <w:szCs w:val="24"/>
        </w:rPr>
        <w:t xml:space="preserve">payments, </w:t>
      </w:r>
      <w:r w:rsidR="009B000C">
        <w:rPr>
          <w:szCs w:val="24"/>
        </w:rPr>
        <w:t xml:space="preserve">reconciliations, </w:t>
      </w:r>
      <w:r w:rsidR="00343CEA">
        <w:rPr>
          <w:szCs w:val="24"/>
        </w:rPr>
        <w:t>accounts, audit, budgets, payroll</w:t>
      </w:r>
      <w:r w:rsidR="00DA6635">
        <w:rPr>
          <w:szCs w:val="24"/>
        </w:rPr>
        <w:t>, pensions</w:t>
      </w:r>
      <w:r w:rsidR="0082539B">
        <w:rPr>
          <w:szCs w:val="24"/>
        </w:rPr>
        <w:t xml:space="preserve"> and </w:t>
      </w:r>
      <w:r w:rsidR="00343CEA">
        <w:rPr>
          <w:szCs w:val="24"/>
        </w:rPr>
        <w:t>VAT returns</w:t>
      </w:r>
      <w:r w:rsidR="00CC4D9C">
        <w:rPr>
          <w:szCs w:val="24"/>
        </w:rPr>
        <w:t xml:space="preserve">, working with a </w:t>
      </w:r>
      <w:r w:rsidR="00343CEA">
        <w:rPr>
          <w:szCs w:val="24"/>
        </w:rPr>
        <w:t xml:space="preserve">deputy clerk and </w:t>
      </w:r>
      <w:r w:rsidR="00CC4D9C">
        <w:rPr>
          <w:szCs w:val="24"/>
        </w:rPr>
        <w:t xml:space="preserve">having an </w:t>
      </w:r>
      <w:r w:rsidR="00343CEA">
        <w:rPr>
          <w:szCs w:val="24"/>
        </w:rPr>
        <w:t>overview of projects and assets</w:t>
      </w:r>
      <w:r w:rsidR="00CC4D9C">
        <w:rPr>
          <w:szCs w:val="24"/>
        </w:rPr>
        <w:t>.</w:t>
      </w:r>
      <w:r w:rsidR="00CC4D9C">
        <w:rPr>
          <w:szCs w:val="24"/>
        </w:rPr>
        <w:br/>
      </w:r>
    </w:p>
    <w:p w14:paraId="3D9B7DE6" w14:textId="4C08235A" w:rsidR="00343CEA" w:rsidRDefault="00CC4D9C" w:rsidP="00343CEA">
      <w:pPr>
        <w:rPr>
          <w:rFonts w:cs="Times New Roman"/>
          <w:szCs w:val="24"/>
        </w:rPr>
      </w:pPr>
      <w:r>
        <w:rPr>
          <w:rFonts w:cs="Times New Roman"/>
          <w:szCs w:val="24"/>
        </w:rPr>
        <w:t xml:space="preserve">It was proposed that a </w:t>
      </w:r>
      <w:r w:rsidR="00343CEA" w:rsidRPr="008B71F6">
        <w:rPr>
          <w:rFonts w:cs="Times New Roman"/>
          <w:b/>
          <w:bCs/>
          <w:szCs w:val="24"/>
        </w:rPr>
        <w:t xml:space="preserve">Deputy </w:t>
      </w:r>
      <w:r w:rsidRPr="008B71F6">
        <w:rPr>
          <w:rFonts w:cs="Times New Roman"/>
          <w:b/>
          <w:bCs/>
          <w:szCs w:val="24"/>
        </w:rPr>
        <w:t>C</w:t>
      </w:r>
      <w:r w:rsidR="00343CEA" w:rsidRPr="008B71F6">
        <w:rPr>
          <w:rFonts w:cs="Times New Roman"/>
          <w:b/>
          <w:bCs/>
          <w:szCs w:val="24"/>
        </w:rPr>
        <w:t>lerk</w:t>
      </w:r>
      <w:r w:rsidR="00CF0BDC" w:rsidRPr="008B71F6">
        <w:rPr>
          <w:rFonts w:cs="Times New Roman"/>
          <w:b/>
          <w:bCs/>
          <w:szCs w:val="24"/>
        </w:rPr>
        <w:t xml:space="preserve"> and Assets Manager</w:t>
      </w:r>
      <w:r>
        <w:rPr>
          <w:rFonts w:cs="Times New Roman"/>
          <w:szCs w:val="24"/>
        </w:rPr>
        <w:t xml:space="preserve"> be appointed, working the </w:t>
      </w:r>
      <w:r w:rsidR="00343CEA">
        <w:rPr>
          <w:rFonts w:cs="Times New Roman"/>
          <w:szCs w:val="24"/>
        </w:rPr>
        <w:t xml:space="preserve">11 hours </w:t>
      </w:r>
      <w:r>
        <w:rPr>
          <w:rFonts w:cs="Times New Roman"/>
          <w:szCs w:val="24"/>
        </w:rPr>
        <w:t>given up by the Parish Clerk</w:t>
      </w:r>
      <w:r w:rsidR="00343CEA">
        <w:rPr>
          <w:rFonts w:cs="Times New Roman"/>
          <w:szCs w:val="24"/>
        </w:rPr>
        <w:t xml:space="preserve">, </w:t>
      </w:r>
      <w:r w:rsidR="00DA6635">
        <w:rPr>
          <w:rFonts w:cs="Times New Roman"/>
          <w:szCs w:val="24"/>
        </w:rPr>
        <w:t>plus</w:t>
      </w:r>
      <w:r w:rsidR="00343CEA">
        <w:rPr>
          <w:rFonts w:cs="Times New Roman"/>
          <w:szCs w:val="24"/>
        </w:rPr>
        <w:t xml:space="preserve"> </w:t>
      </w:r>
      <w:r>
        <w:rPr>
          <w:rFonts w:cs="Times New Roman"/>
          <w:szCs w:val="24"/>
        </w:rPr>
        <w:t xml:space="preserve">an </w:t>
      </w:r>
      <w:r w:rsidR="00343CEA">
        <w:rPr>
          <w:rFonts w:cs="Times New Roman"/>
          <w:szCs w:val="24"/>
        </w:rPr>
        <w:t>additional 10 hours per week</w:t>
      </w:r>
      <w:r w:rsidR="00DA6635">
        <w:rPr>
          <w:rFonts w:cs="Times New Roman"/>
          <w:szCs w:val="24"/>
        </w:rPr>
        <w:t xml:space="preserve">, to include: </w:t>
      </w:r>
      <w:r w:rsidR="00343CEA">
        <w:rPr>
          <w:rFonts w:cs="Times New Roman"/>
          <w:szCs w:val="24"/>
        </w:rPr>
        <w:t xml:space="preserve">Project </w:t>
      </w:r>
      <w:r w:rsidR="00DA6635">
        <w:rPr>
          <w:rFonts w:cs="Times New Roman"/>
          <w:szCs w:val="24"/>
        </w:rPr>
        <w:t>M</w:t>
      </w:r>
      <w:r w:rsidR="00343CEA">
        <w:rPr>
          <w:rFonts w:cs="Times New Roman"/>
          <w:szCs w:val="24"/>
        </w:rPr>
        <w:t>anagement</w:t>
      </w:r>
      <w:r w:rsidR="00DA6635">
        <w:rPr>
          <w:rFonts w:cs="Times New Roman"/>
          <w:szCs w:val="24"/>
        </w:rPr>
        <w:t xml:space="preserve">, </w:t>
      </w:r>
      <w:r w:rsidR="00343CEA">
        <w:rPr>
          <w:rFonts w:cs="Times New Roman"/>
          <w:szCs w:val="24"/>
        </w:rPr>
        <w:t xml:space="preserve">Asset </w:t>
      </w:r>
      <w:r w:rsidR="00DA6635">
        <w:rPr>
          <w:rFonts w:cs="Times New Roman"/>
          <w:szCs w:val="24"/>
        </w:rPr>
        <w:t>M</w:t>
      </w:r>
      <w:r w:rsidR="00343CEA">
        <w:rPr>
          <w:rFonts w:cs="Times New Roman"/>
          <w:szCs w:val="24"/>
        </w:rPr>
        <w:t xml:space="preserve">anagement, including flats, </w:t>
      </w:r>
      <w:proofErr w:type="gramStart"/>
      <w:r w:rsidR="00343CEA">
        <w:rPr>
          <w:rFonts w:cs="Times New Roman"/>
          <w:szCs w:val="24"/>
        </w:rPr>
        <w:t>Barclays</w:t>
      </w:r>
      <w:proofErr w:type="gramEnd"/>
      <w:r w:rsidR="00343CEA">
        <w:rPr>
          <w:rFonts w:cs="Times New Roman"/>
          <w:szCs w:val="24"/>
        </w:rPr>
        <w:t xml:space="preserve"> and Chocolate Box, play areas, cemetery, Fletcher Room</w:t>
      </w:r>
      <w:r w:rsidR="00DA6635">
        <w:rPr>
          <w:rFonts w:cs="Times New Roman"/>
          <w:szCs w:val="24"/>
        </w:rPr>
        <w:t xml:space="preserve">, </w:t>
      </w:r>
      <w:r w:rsidR="00343CEA">
        <w:rPr>
          <w:rFonts w:cs="Times New Roman"/>
          <w:szCs w:val="24"/>
        </w:rPr>
        <w:t>Risk Assessments</w:t>
      </w:r>
      <w:r w:rsidR="00DA6635">
        <w:rPr>
          <w:rFonts w:cs="Times New Roman"/>
          <w:szCs w:val="24"/>
        </w:rPr>
        <w:t xml:space="preserve">, Review of </w:t>
      </w:r>
      <w:r w:rsidR="00343CEA">
        <w:rPr>
          <w:rFonts w:cs="Times New Roman"/>
          <w:szCs w:val="24"/>
        </w:rPr>
        <w:t>Policies</w:t>
      </w:r>
      <w:r w:rsidR="00DA6635">
        <w:rPr>
          <w:rFonts w:cs="Times New Roman"/>
          <w:szCs w:val="24"/>
        </w:rPr>
        <w:t>, Publicity</w:t>
      </w:r>
      <w:r w:rsidR="00BC18A3">
        <w:rPr>
          <w:rFonts w:cs="Times New Roman"/>
          <w:szCs w:val="24"/>
        </w:rPr>
        <w:t xml:space="preserve"> and dealing with members of the public.</w:t>
      </w:r>
    </w:p>
    <w:p w14:paraId="73DC0F01" w14:textId="479338CB" w:rsidR="00343CEA" w:rsidRDefault="00343CEA" w:rsidP="00343CEA">
      <w:pPr>
        <w:rPr>
          <w:rFonts w:cs="Times New Roman"/>
          <w:szCs w:val="24"/>
        </w:rPr>
      </w:pPr>
      <w:r>
        <w:rPr>
          <w:rFonts w:cs="Times New Roman"/>
          <w:szCs w:val="24"/>
        </w:rPr>
        <w:t>I</w:t>
      </w:r>
      <w:r w:rsidR="000C6155">
        <w:rPr>
          <w:rFonts w:cs="Times New Roman"/>
          <w:szCs w:val="24"/>
        </w:rPr>
        <w:t xml:space="preserve">t was noted that both roles might involve </w:t>
      </w:r>
      <w:r>
        <w:rPr>
          <w:rFonts w:cs="Times New Roman"/>
          <w:szCs w:val="24"/>
        </w:rPr>
        <w:t>some occasional overtime</w:t>
      </w:r>
      <w:r w:rsidR="000C6155">
        <w:rPr>
          <w:rFonts w:cs="Times New Roman"/>
          <w:szCs w:val="24"/>
        </w:rPr>
        <w:t xml:space="preserve">. </w:t>
      </w:r>
      <w:r>
        <w:rPr>
          <w:rFonts w:cs="Times New Roman"/>
          <w:szCs w:val="24"/>
        </w:rPr>
        <w:t>Some of the work is seasonal</w:t>
      </w:r>
      <w:r w:rsidR="000C6155">
        <w:rPr>
          <w:rFonts w:cs="Times New Roman"/>
          <w:szCs w:val="24"/>
        </w:rPr>
        <w:t>, being</w:t>
      </w:r>
      <w:r>
        <w:rPr>
          <w:rFonts w:cs="Times New Roman"/>
          <w:szCs w:val="24"/>
        </w:rPr>
        <w:t xml:space="preserve"> busier </w:t>
      </w:r>
      <w:r w:rsidR="000C6155">
        <w:rPr>
          <w:rFonts w:cs="Times New Roman"/>
          <w:szCs w:val="24"/>
        </w:rPr>
        <w:t>with the budget setting in</w:t>
      </w:r>
      <w:r>
        <w:rPr>
          <w:rFonts w:cs="Times New Roman"/>
          <w:szCs w:val="24"/>
        </w:rPr>
        <w:t xml:space="preserve"> December and </w:t>
      </w:r>
      <w:r w:rsidR="000C6155">
        <w:rPr>
          <w:rFonts w:cs="Times New Roman"/>
          <w:szCs w:val="24"/>
        </w:rPr>
        <w:t xml:space="preserve">the accounts and audit in </w:t>
      </w:r>
      <w:r>
        <w:rPr>
          <w:rFonts w:cs="Times New Roman"/>
          <w:szCs w:val="24"/>
        </w:rPr>
        <w:t>April</w:t>
      </w:r>
      <w:r w:rsidR="000C6155">
        <w:rPr>
          <w:rFonts w:cs="Times New Roman"/>
          <w:szCs w:val="24"/>
        </w:rPr>
        <w:t xml:space="preserve">. </w:t>
      </w:r>
    </w:p>
    <w:p w14:paraId="0EE90D9C" w14:textId="2EC77081" w:rsidR="00CF0BDC" w:rsidRDefault="00CF0BDC" w:rsidP="00343CEA">
      <w:pPr>
        <w:rPr>
          <w:rFonts w:cs="Times New Roman"/>
          <w:szCs w:val="24"/>
        </w:rPr>
      </w:pPr>
      <w:r>
        <w:rPr>
          <w:rFonts w:cs="Times New Roman"/>
          <w:szCs w:val="24"/>
        </w:rPr>
        <w:lastRenderedPageBreak/>
        <w:t>Councillors noted that other parish councils of a similar size employed more staff or paid for more staff hours, than Acle. It was agreed to proceed with advertising the role</w:t>
      </w:r>
      <w:r w:rsidR="00077CA7">
        <w:rPr>
          <w:rFonts w:cs="Times New Roman"/>
          <w:szCs w:val="24"/>
        </w:rPr>
        <w:t>, with a view to employ someone from 1</w:t>
      </w:r>
      <w:r w:rsidR="00077CA7" w:rsidRPr="00077CA7">
        <w:rPr>
          <w:rFonts w:cs="Times New Roman"/>
          <w:szCs w:val="24"/>
          <w:vertAlign w:val="superscript"/>
        </w:rPr>
        <w:t>st</w:t>
      </w:r>
      <w:r w:rsidR="00077CA7">
        <w:rPr>
          <w:rFonts w:cs="Times New Roman"/>
          <w:szCs w:val="24"/>
        </w:rPr>
        <w:t xml:space="preserve"> January, or earlier if possible.</w:t>
      </w:r>
      <w:r w:rsidR="008B71F6">
        <w:rPr>
          <w:rFonts w:cs="Times New Roman"/>
          <w:szCs w:val="24"/>
        </w:rPr>
        <w:t xml:space="preserve"> </w:t>
      </w:r>
    </w:p>
    <w:p w14:paraId="643D3B7F" w14:textId="77777777" w:rsidR="004D6659" w:rsidRDefault="004D6659" w:rsidP="006369E4">
      <w:pPr>
        <w:pStyle w:val="DefaultText"/>
        <w:rPr>
          <w:bCs/>
        </w:rPr>
      </w:pPr>
    </w:p>
    <w:p w14:paraId="3C79B55F" w14:textId="67275ADD" w:rsidR="00257D86" w:rsidRDefault="00B061DD" w:rsidP="0060577B">
      <w:pPr>
        <w:pStyle w:val="DefaultText"/>
      </w:pPr>
      <w:r>
        <w:t>There be</w:t>
      </w:r>
      <w:r w:rsidR="001F124C">
        <w:t>i</w:t>
      </w:r>
      <w:r>
        <w:t>ng no further business, the meeting wa</w:t>
      </w:r>
      <w:r w:rsidR="00EC74E3">
        <w:t>s closed</w:t>
      </w:r>
      <w:r w:rsidR="0060577B">
        <w:t>.</w:t>
      </w:r>
    </w:p>
    <w:p w14:paraId="6BD5C7F1" w14:textId="03646BD4" w:rsidR="0060577B" w:rsidRDefault="0060577B" w:rsidP="0060577B">
      <w:pPr>
        <w:pStyle w:val="DefaultText"/>
      </w:pPr>
    </w:p>
    <w:p w14:paraId="3E89607C" w14:textId="77777777" w:rsidR="0060577B" w:rsidRDefault="0060577B" w:rsidP="0060577B">
      <w:pPr>
        <w:pStyle w:val="DefaultText"/>
      </w:pPr>
    </w:p>
    <w:p w14:paraId="7108849D" w14:textId="241D2E27" w:rsidR="00062F12" w:rsidRDefault="00062F12" w:rsidP="00792E8F">
      <w:pPr>
        <w:ind w:hanging="567"/>
      </w:pPr>
    </w:p>
    <w:p w14:paraId="0E80647D" w14:textId="6E9BCC79" w:rsidR="003653E1" w:rsidRDefault="003653E1" w:rsidP="00792E8F">
      <w:pPr>
        <w:ind w:hanging="567"/>
      </w:pPr>
    </w:p>
    <w:p w14:paraId="6A003F95" w14:textId="77777777" w:rsidR="003653E1" w:rsidRDefault="003653E1" w:rsidP="00792E8F">
      <w:pPr>
        <w:ind w:hanging="567"/>
      </w:pPr>
    </w:p>
    <w:p w14:paraId="6697B376" w14:textId="02D73B7B" w:rsidR="00B061DD" w:rsidRDefault="00B061DD" w:rsidP="009331C2">
      <w:r>
        <w:t>Signed:……………………………….</w:t>
      </w:r>
      <w:r>
        <w:tab/>
      </w:r>
      <w:r w:rsidR="009331C2">
        <w:tab/>
      </w:r>
      <w:r w:rsidR="00F52265">
        <w:t>Dated:………………………</w:t>
      </w:r>
      <w:r>
        <w:br/>
        <w:t xml:space="preserve">  Chair</w:t>
      </w:r>
    </w:p>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8F88" w14:textId="77777777" w:rsidR="002B629B" w:rsidRDefault="002B629B" w:rsidP="003A6EBD">
      <w:pPr>
        <w:spacing w:after="0" w:line="240" w:lineRule="auto"/>
      </w:pPr>
      <w:r>
        <w:separator/>
      </w:r>
    </w:p>
  </w:endnote>
  <w:endnote w:type="continuationSeparator" w:id="0">
    <w:p w14:paraId="62096C9A" w14:textId="77777777" w:rsidR="002B629B" w:rsidRDefault="002B629B" w:rsidP="003A6EBD">
      <w:pPr>
        <w:spacing w:after="0" w:line="240" w:lineRule="auto"/>
      </w:pPr>
      <w:r>
        <w:continuationSeparator/>
      </w:r>
    </w:p>
  </w:endnote>
  <w:endnote w:type="continuationNotice" w:id="1">
    <w:p w14:paraId="5233CB67" w14:textId="77777777" w:rsidR="002B629B" w:rsidRDefault="002B6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6BC2AC7A" w:rsidR="00EA6780" w:rsidRDefault="00267590">
        <w:pPr>
          <w:pStyle w:val="Footer"/>
          <w:jc w:val="right"/>
        </w:pPr>
        <w:r>
          <w:t>27</w:t>
        </w:r>
        <w:r w:rsidR="00EA6780">
          <w:t>.</w:t>
        </w:r>
        <w:r w:rsidR="0081644B">
          <w:t>0</w:t>
        </w:r>
        <w:r>
          <w:t>9</w:t>
        </w:r>
        <w:r w:rsidR="00EA6780">
          <w:t>.20</w:t>
        </w:r>
        <w:r w:rsidR="00B047A2">
          <w:t>2</w:t>
        </w:r>
        <w:r w:rsidR="0081644B">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17B3" w14:textId="77777777" w:rsidR="002B629B" w:rsidRDefault="002B629B" w:rsidP="003A6EBD">
      <w:pPr>
        <w:spacing w:after="0" w:line="240" w:lineRule="auto"/>
      </w:pPr>
      <w:r>
        <w:separator/>
      </w:r>
    </w:p>
  </w:footnote>
  <w:footnote w:type="continuationSeparator" w:id="0">
    <w:p w14:paraId="48CAFF87" w14:textId="77777777" w:rsidR="002B629B" w:rsidRDefault="002B629B" w:rsidP="003A6EBD">
      <w:pPr>
        <w:spacing w:after="0" w:line="240" w:lineRule="auto"/>
      </w:pPr>
      <w:r>
        <w:continuationSeparator/>
      </w:r>
    </w:p>
  </w:footnote>
  <w:footnote w:type="continuationNotice" w:id="1">
    <w:p w14:paraId="23D92168" w14:textId="77777777" w:rsidR="002B629B" w:rsidRDefault="002B6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2B629B">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6"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8"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3"/>
  </w:num>
  <w:num w:numId="6">
    <w:abstractNumId w:val="6"/>
  </w:num>
  <w:num w:numId="7">
    <w:abstractNumId w:val="1"/>
  </w:num>
  <w:num w:numId="8">
    <w:abstractNumId w:val="0"/>
  </w:num>
  <w:num w:numId="9">
    <w:abstractNumId w:val="9"/>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76A"/>
    <w:rsid w:val="000167DC"/>
    <w:rsid w:val="0001720B"/>
    <w:rsid w:val="0001750C"/>
    <w:rsid w:val="0001787D"/>
    <w:rsid w:val="000179EE"/>
    <w:rsid w:val="00017D51"/>
    <w:rsid w:val="000204FD"/>
    <w:rsid w:val="0002094D"/>
    <w:rsid w:val="00020A47"/>
    <w:rsid w:val="00020A93"/>
    <w:rsid w:val="00020FF6"/>
    <w:rsid w:val="0002150F"/>
    <w:rsid w:val="0002167D"/>
    <w:rsid w:val="00021C05"/>
    <w:rsid w:val="00022DC5"/>
    <w:rsid w:val="00023414"/>
    <w:rsid w:val="000236D2"/>
    <w:rsid w:val="00023762"/>
    <w:rsid w:val="00024AD6"/>
    <w:rsid w:val="00024B7D"/>
    <w:rsid w:val="00025A61"/>
    <w:rsid w:val="00025F58"/>
    <w:rsid w:val="00026210"/>
    <w:rsid w:val="0002699A"/>
    <w:rsid w:val="00026B0A"/>
    <w:rsid w:val="00026ECC"/>
    <w:rsid w:val="00027FCB"/>
    <w:rsid w:val="0003028E"/>
    <w:rsid w:val="000305FA"/>
    <w:rsid w:val="000309B6"/>
    <w:rsid w:val="00030F9D"/>
    <w:rsid w:val="0003176B"/>
    <w:rsid w:val="00031AAC"/>
    <w:rsid w:val="00031F52"/>
    <w:rsid w:val="00032072"/>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880"/>
    <w:rsid w:val="00040F76"/>
    <w:rsid w:val="00041656"/>
    <w:rsid w:val="0004184E"/>
    <w:rsid w:val="00041C89"/>
    <w:rsid w:val="00041CE2"/>
    <w:rsid w:val="00041EF0"/>
    <w:rsid w:val="000422CE"/>
    <w:rsid w:val="00042F50"/>
    <w:rsid w:val="00043AC2"/>
    <w:rsid w:val="00043BA8"/>
    <w:rsid w:val="00043C24"/>
    <w:rsid w:val="0004419A"/>
    <w:rsid w:val="00044FC4"/>
    <w:rsid w:val="00045134"/>
    <w:rsid w:val="00045474"/>
    <w:rsid w:val="000454DE"/>
    <w:rsid w:val="00045977"/>
    <w:rsid w:val="00045C30"/>
    <w:rsid w:val="00045E44"/>
    <w:rsid w:val="0004619A"/>
    <w:rsid w:val="0004637E"/>
    <w:rsid w:val="00047026"/>
    <w:rsid w:val="00047159"/>
    <w:rsid w:val="000475D7"/>
    <w:rsid w:val="0004796E"/>
    <w:rsid w:val="00047D38"/>
    <w:rsid w:val="00047ECD"/>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6FB0"/>
    <w:rsid w:val="000571F4"/>
    <w:rsid w:val="000579F8"/>
    <w:rsid w:val="00057A89"/>
    <w:rsid w:val="000600EE"/>
    <w:rsid w:val="00060445"/>
    <w:rsid w:val="00060507"/>
    <w:rsid w:val="000608F0"/>
    <w:rsid w:val="0006090A"/>
    <w:rsid w:val="00060E4D"/>
    <w:rsid w:val="00060E67"/>
    <w:rsid w:val="00060EDC"/>
    <w:rsid w:val="0006110F"/>
    <w:rsid w:val="0006145D"/>
    <w:rsid w:val="000618B9"/>
    <w:rsid w:val="00061EAB"/>
    <w:rsid w:val="00062026"/>
    <w:rsid w:val="00062704"/>
    <w:rsid w:val="00062988"/>
    <w:rsid w:val="000629DE"/>
    <w:rsid w:val="00062B3C"/>
    <w:rsid w:val="00062F12"/>
    <w:rsid w:val="00062F71"/>
    <w:rsid w:val="00063527"/>
    <w:rsid w:val="00063587"/>
    <w:rsid w:val="0006359B"/>
    <w:rsid w:val="000635E5"/>
    <w:rsid w:val="00063623"/>
    <w:rsid w:val="0006378A"/>
    <w:rsid w:val="000639C6"/>
    <w:rsid w:val="00063E87"/>
    <w:rsid w:val="00063EF3"/>
    <w:rsid w:val="000640F6"/>
    <w:rsid w:val="000643CE"/>
    <w:rsid w:val="00064565"/>
    <w:rsid w:val="00064AFF"/>
    <w:rsid w:val="0006548A"/>
    <w:rsid w:val="0006552A"/>
    <w:rsid w:val="000655CA"/>
    <w:rsid w:val="00065672"/>
    <w:rsid w:val="000658CE"/>
    <w:rsid w:val="00065CBD"/>
    <w:rsid w:val="00065E49"/>
    <w:rsid w:val="00066023"/>
    <w:rsid w:val="0006615B"/>
    <w:rsid w:val="00066703"/>
    <w:rsid w:val="00066A04"/>
    <w:rsid w:val="00066EE2"/>
    <w:rsid w:val="00067693"/>
    <w:rsid w:val="00067A6A"/>
    <w:rsid w:val="00067C1B"/>
    <w:rsid w:val="00067C73"/>
    <w:rsid w:val="000700BE"/>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A16"/>
    <w:rsid w:val="00074D03"/>
    <w:rsid w:val="00074D05"/>
    <w:rsid w:val="00075466"/>
    <w:rsid w:val="00075805"/>
    <w:rsid w:val="0007597B"/>
    <w:rsid w:val="00075E43"/>
    <w:rsid w:val="00076230"/>
    <w:rsid w:val="00076417"/>
    <w:rsid w:val="00076431"/>
    <w:rsid w:val="00076547"/>
    <w:rsid w:val="00076FE6"/>
    <w:rsid w:val="00077041"/>
    <w:rsid w:val="000771D3"/>
    <w:rsid w:val="00077207"/>
    <w:rsid w:val="0007738E"/>
    <w:rsid w:val="00077CA7"/>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720"/>
    <w:rsid w:val="0009195C"/>
    <w:rsid w:val="000929F3"/>
    <w:rsid w:val="00092F96"/>
    <w:rsid w:val="000933EE"/>
    <w:rsid w:val="000938A8"/>
    <w:rsid w:val="00093F94"/>
    <w:rsid w:val="0009413C"/>
    <w:rsid w:val="000941E5"/>
    <w:rsid w:val="00094744"/>
    <w:rsid w:val="000949F7"/>
    <w:rsid w:val="0009510E"/>
    <w:rsid w:val="0009529F"/>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12B0"/>
    <w:rsid w:val="000A167A"/>
    <w:rsid w:val="000A1739"/>
    <w:rsid w:val="000A186D"/>
    <w:rsid w:val="000A18ED"/>
    <w:rsid w:val="000A1A9D"/>
    <w:rsid w:val="000A1D4F"/>
    <w:rsid w:val="000A1DCD"/>
    <w:rsid w:val="000A1FAB"/>
    <w:rsid w:val="000A21CC"/>
    <w:rsid w:val="000A34DD"/>
    <w:rsid w:val="000A359E"/>
    <w:rsid w:val="000A3920"/>
    <w:rsid w:val="000A3C90"/>
    <w:rsid w:val="000A40D4"/>
    <w:rsid w:val="000A40F1"/>
    <w:rsid w:val="000A434D"/>
    <w:rsid w:val="000A4BD7"/>
    <w:rsid w:val="000A4C68"/>
    <w:rsid w:val="000A51EF"/>
    <w:rsid w:val="000A525D"/>
    <w:rsid w:val="000A53D1"/>
    <w:rsid w:val="000A5555"/>
    <w:rsid w:val="000A5629"/>
    <w:rsid w:val="000A5859"/>
    <w:rsid w:val="000A59EF"/>
    <w:rsid w:val="000A5DBC"/>
    <w:rsid w:val="000A5EDB"/>
    <w:rsid w:val="000A6694"/>
    <w:rsid w:val="000A6B05"/>
    <w:rsid w:val="000A6E69"/>
    <w:rsid w:val="000A7095"/>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6D8"/>
    <w:rsid w:val="000B2C3A"/>
    <w:rsid w:val="000B2F4A"/>
    <w:rsid w:val="000B3226"/>
    <w:rsid w:val="000B3409"/>
    <w:rsid w:val="000B3BB4"/>
    <w:rsid w:val="000B3D9B"/>
    <w:rsid w:val="000B3DD9"/>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559"/>
    <w:rsid w:val="000C37DF"/>
    <w:rsid w:val="000C3ABE"/>
    <w:rsid w:val="000C3EDB"/>
    <w:rsid w:val="000C4133"/>
    <w:rsid w:val="000C421E"/>
    <w:rsid w:val="000C46A1"/>
    <w:rsid w:val="000C49A2"/>
    <w:rsid w:val="000C4BE6"/>
    <w:rsid w:val="000C52B0"/>
    <w:rsid w:val="000C5415"/>
    <w:rsid w:val="000C56E2"/>
    <w:rsid w:val="000C6155"/>
    <w:rsid w:val="000C6638"/>
    <w:rsid w:val="000C6B89"/>
    <w:rsid w:val="000C6F91"/>
    <w:rsid w:val="000C6FBC"/>
    <w:rsid w:val="000C7A0A"/>
    <w:rsid w:val="000C7C89"/>
    <w:rsid w:val="000C7C8E"/>
    <w:rsid w:val="000C7CB1"/>
    <w:rsid w:val="000C7CB4"/>
    <w:rsid w:val="000C7F85"/>
    <w:rsid w:val="000D0265"/>
    <w:rsid w:val="000D0321"/>
    <w:rsid w:val="000D04C2"/>
    <w:rsid w:val="000D07DD"/>
    <w:rsid w:val="000D1051"/>
    <w:rsid w:val="000D1162"/>
    <w:rsid w:val="000D1186"/>
    <w:rsid w:val="000D1436"/>
    <w:rsid w:val="000D15AD"/>
    <w:rsid w:val="000D171C"/>
    <w:rsid w:val="000D18E5"/>
    <w:rsid w:val="000D1A93"/>
    <w:rsid w:val="000D1AC7"/>
    <w:rsid w:val="000D1B95"/>
    <w:rsid w:val="000D1C5E"/>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364"/>
    <w:rsid w:val="000E2831"/>
    <w:rsid w:val="000E2E78"/>
    <w:rsid w:val="000E33FD"/>
    <w:rsid w:val="000E34DC"/>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5CB"/>
    <w:rsid w:val="000F7B82"/>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34"/>
    <w:rsid w:val="00102EC2"/>
    <w:rsid w:val="00102FE1"/>
    <w:rsid w:val="00103261"/>
    <w:rsid w:val="00103398"/>
    <w:rsid w:val="001034F6"/>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2D5"/>
    <w:rsid w:val="00110350"/>
    <w:rsid w:val="00110812"/>
    <w:rsid w:val="001108F7"/>
    <w:rsid w:val="00110B09"/>
    <w:rsid w:val="00111415"/>
    <w:rsid w:val="0011154C"/>
    <w:rsid w:val="0011173A"/>
    <w:rsid w:val="00111B03"/>
    <w:rsid w:val="00111CBA"/>
    <w:rsid w:val="0011224C"/>
    <w:rsid w:val="00112879"/>
    <w:rsid w:val="001129D8"/>
    <w:rsid w:val="00112C0A"/>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253"/>
    <w:rsid w:val="00130EC9"/>
    <w:rsid w:val="00130F56"/>
    <w:rsid w:val="001313EC"/>
    <w:rsid w:val="00131401"/>
    <w:rsid w:val="0013165C"/>
    <w:rsid w:val="00131CE6"/>
    <w:rsid w:val="001320AB"/>
    <w:rsid w:val="00132434"/>
    <w:rsid w:val="00132448"/>
    <w:rsid w:val="00132691"/>
    <w:rsid w:val="00132A32"/>
    <w:rsid w:val="00132B9C"/>
    <w:rsid w:val="00132DD6"/>
    <w:rsid w:val="00132E23"/>
    <w:rsid w:val="00132E84"/>
    <w:rsid w:val="00133204"/>
    <w:rsid w:val="0013336D"/>
    <w:rsid w:val="0013384D"/>
    <w:rsid w:val="001345CD"/>
    <w:rsid w:val="00134D7E"/>
    <w:rsid w:val="00134FA0"/>
    <w:rsid w:val="001350D0"/>
    <w:rsid w:val="00135B5D"/>
    <w:rsid w:val="0013600B"/>
    <w:rsid w:val="00136920"/>
    <w:rsid w:val="00136B91"/>
    <w:rsid w:val="0013705E"/>
    <w:rsid w:val="00137A30"/>
    <w:rsid w:val="00137A35"/>
    <w:rsid w:val="00137A9B"/>
    <w:rsid w:val="00137AA0"/>
    <w:rsid w:val="00137AEA"/>
    <w:rsid w:val="00137D09"/>
    <w:rsid w:val="00137E74"/>
    <w:rsid w:val="00140543"/>
    <w:rsid w:val="00140555"/>
    <w:rsid w:val="001408F5"/>
    <w:rsid w:val="00140B18"/>
    <w:rsid w:val="00140CB8"/>
    <w:rsid w:val="00140DF1"/>
    <w:rsid w:val="0014169E"/>
    <w:rsid w:val="0014181F"/>
    <w:rsid w:val="00141A3E"/>
    <w:rsid w:val="00141C42"/>
    <w:rsid w:val="00141CD7"/>
    <w:rsid w:val="00141F32"/>
    <w:rsid w:val="001420C8"/>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5C0"/>
    <w:rsid w:val="001466D7"/>
    <w:rsid w:val="001466DE"/>
    <w:rsid w:val="00146A73"/>
    <w:rsid w:val="00146B62"/>
    <w:rsid w:val="00146F83"/>
    <w:rsid w:val="00146FE4"/>
    <w:rsid w:val="00147057"/>
    <w:rsid w:val="00147971"/>
    <w:rsid w:val="00147B25"/>
    <w:rsid w:val="00150024"/>
    <w:rsid w:val="0015031A"/>
    <w:rsid w:val="001503EB"/>
    <w:rsid w:val="001504F8"/>
    <w:rsid w:val="00150544"/>
    <w:rsid w:val="00150957"/>
    <w:rsid w:val="00150A29"/>
    <w:rsid w:val="00150CA7"/>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540"/>
    <w:rsid w:val="00155542"/>
    <w:rsid w:val="001559C0"/>
    <w:rsid w:val="00155BB7"/>
    <w:rsid w:val="001560C4"/>
    <w:rsid w:val="00156942"/>
    <w:rsid w:val="00156AF4"/>
    <w:rsid w:val="00156C1D"/>
    <w:rsid w:val="0015708B"/>
    <w:rsid w:val="00157518"/>
    <w:rsid w:val="00157FA2"/>
    <w:rsid w:val="0016045F"/>
    <w:rsid w:val="00160607"/>
    <w:rsid w:val="001606CB"/>
    <w:rsid w:val="00160B10"/>
    <w:rsid w:val="00160CA7"/>
    <w:rsid w:val="00160FFB"/>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2D4D"/>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79F"/>
    <w:rsid w:val="0018698B"/>
    <w:rsid w:val="00187C8D"/>
    <w:rsid w:val="0019047F"/>
    <w:rsid w:val="001905C6"/>
    <w:rsid w:val="001909CE"/>
    <w:rsid w:val="00190AD6"/>
    <w:rsid w:val="00191947"/>
    <w:rsid w:val="00191F0D"/>
    <w:rsid w:val="00192B52"/>
    <w:rsid w:val="00192C7C"/>
    <w:rsid w:val="00192CC8"/>
    <w:rsid w:val="0019302C"/>
    <w:rsid w:val="0019365B"/>
    <w:rsid w:val="00193864"/>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6E0A"/>
    <w:rsid w:val="00197329"/>
    <w:rsid w:val="00197492"/>
    <w:rsid w:val="00197643"/>
    <w:rsid w:val="0019780E"/>
    <w:rsid w:val="00197CEB"/>
    <w:rsid w:val="001A02C5"/>
    <w:rsid w:val="001A0EA7"/>
    <w:rsid w:val="001A0F8C"/>
    <w:rsid w:val="001A165B"/>
    <w:rsid w:val="001A17A6"/>
    <w:rsid w:val="001A1FBA"/>
    <w:rsid w:val="001A2116"/>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508"/>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62"/>
    <w:rsid w:val="001B39F5"/>
    <w:rsid w:val="001B3A76"/>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DE8"/>
    <w:rsid w:val="001C1E6E"/>
    <w:rsid w:val="001C21B7"/>
    <w:rsid w:val="001C235C"/>
    <w:rsid w:val="001C24BF"/>
    <w:rsid w:val="001C262B"/>
    <w:rsid w:val="001C29A4"/>
    <w:rsid w:val="001C2CC1"/>
    <w:rsid w:val="001C2E7B"/>
    <w:rsid w:val="001C311D"/>
    <w:rsid w:val="001C3168"/>
    <w:rsid w:val="001C3308"/>
    <w:rsid w:val="001C3714"/>
    <w:rsid w:val="001C39BB"/>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E26"/>
    <w:rsid w:val="001C6FE7"/>
    <w:rsid w:val="001C715A"/>
    <w:rsid w:val="001C7591"/>
    <w:rsid w:val="001C76BA"/>
    <w:rsid w:val="001C775F"/>
    <w:rsid w:val="001C7991"/>
    <w:rsid w:val="001D021B"/>
    <w:rsid w:val="001D0371"/>
    <w:rsid w:val="001D05CE"/>
    <w:rsid w:val="001D0E63"/>
    <w:rsid w:val="001D0EE8"/>
    <w:rsid w:val="001D14E0"/>
    <w:rsid w:val="001D16CC"/>
    <w:rsid w:val="001D16F9"/>
    <w:rsid w:val="001D1760"/>
    <w:rsid w:val="001D1B83"/>
    <w:rsid w:val="001D223F"/>
    <w:rsid w:val="001D266C"/>
    <w:rsid w:val="001D2848"/>
    <w:rsid w:val="001D3048"/>
    <w:rsid w:val="001D30FC"/>
    <w:rsid w:val="001D449D"/>
    <w:rsid w:val="001D4877"/>
    <w:rsid w:val="001D4D44"/>
    <w:rsid w:val="001D52F2"/>
    <w:rsid w:val="001D553E"/>
    <w:rsid w:val="001D56D7"/>
    <w:rsid w:val="001D5B2E"/>
    <w:rsid w:val="001D5C78"/>
    <w:rsid w:val="001D61FF"/>
    <w:rsid w:val="001D65F4"/>
    <w:rsid w:val="001D6939"/>
    <w:rsid w:val="001D70BC"/>
    <w:rsid w:val="001D7540"/>
    <w:rsid w:val="001D7860"/>
    <w:rsid w:val="001D7E36"/>
    <w:rsid w:val="001D7F6C"/>
    <w:rsid w:val="001E00D5"/>
    <w:rsid w:val="001E02C2"/>
    <w:rsid w:val="001E05BD"/>
    <w:rsid w:val="001E0650"/>
    <w:rsid w:val="001E0A62"/>
    <w:rsid w:val="001E0BFC"/>
    <w:rsid w:val="001E140B"/>
    <w:rsid w:val="001E165B"/>
    <w:rsid w:val="001E17CD"/>
    <w:rsid w:val="001E1E50"/>
    <w:rsid w:val="001E1ECF"/>
    <w:rsid w:val="001E2079"/>
    <w:rsid w:val="001E237E"/>
    <w:rsid w:val="001E243C"/>
    <w:rsid w:val="001E28B6"/>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6A32"/>
    <w:rsid w:val="001E6CAD"/>
    <w:rsid w:val="001E6DC2"/>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420"/>
    <w:rsid w:val="001F38F3"/>
    <w:rsid w:val="001F3980"/>
    <w:rsid w:val="001F3FD1"/>
    <w:rsid w:val="001F41F3"/>
    <w:rsid w:val="001F4D4F"/>
    <w:rsid w:val="001F4F64"/>
    <w:rsid w:val="001F54B3"/>
    <w:rsid w:val="001F6104"/>
    <w:rsid w:val="001F6324"/>
    <w:rsid w:val="001F6490"/>
    <w:rsid w:val="001F6DAA"/>
    <w:rsid w:val="001F6FDD"/>
    <w:rsid w:val="001F75D6"/>
    <w:rsid w:val="001F7B02"/>
    <w:rsid w:val="001F7D9E"/>
    <w:rsid w:val="001F7E74"/>
    <w:rsid w:val="00200888"/>
    <w:rsid w:val="00200F2A"/>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33C8"/>
    <w:rsid w:val="00203E33"/>
    <w:rsid w:val="00203F51"/>
    <w:rsid w:val="00203FF4"/>
    <w:rsid w:val="002040D1"/>
    <w:rsid w:val="002043F7"/>
    <w:rsid w:val="00204E87"/>
    <w:rsid w:val="00204F95"/>
    <w:rsid w:val="00205009"/>
    <w:rsid w:val="00205172"/>
    <w:rsid w:val="0020553F"/>
    <w:rsid w:val="00205818"/>
    <w:rsid w:val="00205E33"/>
    <w:rsid w:val="0020674B"/>
    <w:rsid w:val="002068DB"/>
    <w:rsid w:val="002074B0"/>
    <w:rsid w:val="002077E3"/>
    <w:rsid w:val="0020784C"/>
    <w:rsid w:val="00207A11"/>
    <w:rsid w:val="00207F26"/>
    <w:rsid w:val="00210068"/>
    <w:rsid w:val="0021044F"/>
    <w:rsid w:val="00210751"/>
    <w:rsid w:val="002108E5"/>
    <w:rsid w:val="00210E02"/>
    <w:rsid w:val="00210EA5"/>
    <w:rsid w:val="00211ACA"/>
    <w:rsid w:val="00211F63"/>
    <w:rsid w:val="002120B1"/>
    <w:rsid w:val="00212427"/>
    <w:rsid w:val="00212465"/>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970"/>
    <w:rsid w:val="00223D10"/>
    <w:rsid w:val="00223DC7"/>
    <w:rsid w:val="002245B5"/>
    <w:rsid w:val="00224AD5"/>
    <w:rsid w:val="00224B24"/>
    <w:rsid w:val="00224BC1"/>
    <w:rsid w:val="00224FDF"/>
    <w:rsid w:val="00225311"/>
    <w:rsid w:val="00225DBC"/>
    <w:rsid w:val="00225E9F"/>
    <w:rsid w:val="00226B70"/>
    <w:rsid w:val="00226CEE"/>
    <w:rsid w:val="00226F1F"/>
    <w:rsid w:val="00227274"/>
    <w:rsid w:val="002277CD"/>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B63"/>
    <w:rsid w:val="00233081"/>
    <w:rsid w:val="00233303"/>
    <w:rsid w:val="00233A59"/>
    <w:rsid w:val="00233A70"/>
    <w:rsid w:val="00234ACD"/>
    <w:rsid w:val="0023501A"/>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388"/>
    <w:rsid w:val="00244477"/>
    <w:rsid w:val="002448B7"/>
    <w:rsid w:val="00244D01"/>
    <w:rsid w:val="00244EAF"/>
    <w:rsid w:val="002451D0"/>
    <w:rsid w:val="00245A72"/>
    <w:rsid w:val="00245A93"/>
    <w:rsid w:val="00245D86"/>
    <w:rsid w:val="00245FCF"/>
    <w:rsid w:val="00246A65"/>
    <w:rsid w:val="00247093"/>
    <w:rsid w:val="00247271"/>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502F"/>
    <w:rsid w:val="00255171"/>
    <w:rsid w:val="0025523F"/>
    <w:rsid w:val="00255293"/>
    <w:rsid w:val="0025577D"/>
    <w:rsid w:val="00255B79"/>
    <w:rsid w:val="00255E00"/>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E8A"/>
    <w:rsid w:val="00261FB1"/>
    <w:rsid w:val="0026216E"/>
    <w:rsid w:val="00262178"/>
    <w:rsid w:val="00262789"/>
    <w:rsid w:val="002627AC"/>
    <w:rsid w:val="002628B5"/>
    <w:rsid w:val="00262A42"/>
    <w:rsid w:val="00262ABC"/>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590"/>
    <w:rsid w:val="00267D7B"/>
    <w:rsid w:val="00267D86"/>
    <w:rsid w:val="002703F3"/>
    <w:rsid w:val="0027067D"/>
    <w:rsid w:val="00270691"/>
    <w:rsid w:val="002709D0"/>
    <w:rsid w:val="00270C3A"/>
    <w:rsid w:val="00270EB6"/>
    <w:rsid w:val="00270F98"/>
    <w:rsid w:val="0027114B"/>
    <w:rsid w:val="002713A8"/>
    <w:rsid w:val="002713B8"/>
    <w:rsid w:val="00271795"/>
    <w:rsid w:val="00271F0B"/>
    <w:rsid w:val="00272116"/>
    <w:rsid w:val="00272311"/>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673A"/>
    <w:rsid w:val="0027780A"/>
    <w:rsid w:val="00280603"/>
    <w:rsid w:val="00280AC7"/>
    <w:rsid w:val="00281174"/>
    <w:rsid w:val="00281577"/>
    <w:rsid w:val="00281959"/>
    <w:rsid w:val="0028199F"/>
    <w:rsid w:val="00281B51"/>
    <w:rsid w:val="00281D74"/>
    <w:rsid w:val="00281FAA"/>
    <w:rsid w:val="002820A8"/>
    <w:rsid w:val="00282754"/>
    <w:rsid w:val="00282A76"/>
    <w:rsid w:val="00283464"/>
    <w:rsid w:val="00283479"/>
    <w:rsid w:val="002835E4"/>
    <w:rsid w:val="00283AB2"/>
    <w:rsid w:val="00283F47"/>
    <w:rsid w:val="00283F71"/>
    <w:rsid w:val="00283FFB"/>
    <w:rsid w:val="00284067"/>
    <w:rsid w:val="00284105"/>
    <w:rsid w:val="002843F1"/>
    <w:rsid w:val="00284767"/>
    <w:rsid w:val="00284805"/>
    <w:rsid w:val="002848FF"/>
    <w:rsid w:val="00284939"/>
    <w:rsid w:val="002849DB"/>
    <w:rsid w:val="00284B44"/>
    <w:rsid w:val="00284FCA"/>
    <w:rsid w:val="0028561E"/>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6174"/>
    <w:rsid w:val="0029669A"/>
    <w:rsid w:val="00296902"/>
    <w:rsid w:val="00296BCE"/>
    <w:rsid w:val="00296DA3"/>
    <w:rsid w:val="00297337"/>
    <w:rsid w:val="002974E9"/>
    <w:rsid w:val="0029768C"/>
    <w:rsid w:val="00297980"/>
    <w:rsid w:val="00297AF6"/>
    <w:rsid w:val="002A0132"/>
    <w:rsid w:val="002A05DE"/>
    <w:rsid w:val="002A0C62"/>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C62"/>
    <w:rsid w:val="002A4F4F"/>
    <w:rsid w:val="002A519A"/>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75E"/>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29B"/>
    <w:rsid w:val="002B6302"/>
    <w:rsid w:val="002B6502"/>
    <w:rsid w:val="002B6617"/>
    <w:rsid w:val="002B6D52"/>
    <w:rsid w:val="002B6DF6"/>
    <w:rsid w:val="002B7249"/>
    <w:rsid w:val="002B7705"/>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45FB"/>
    <w:rsid w:val="002C46C9"/>
    <w:rsid w:val="002C47A9"/>
    <w:rsid w:val="002C49A7"/>
    <w:rsid w:val="002C4ACF"/>
    <w:rsid w:val="002C4B39"/>
    <w:rsid w:val="002C4DD4"/>
    <w:rsid w:val="002C5612"/>
    <w:rsid w:val="002C589C"/>
    <w:rsid w:val="002C5A55"/>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599"/>
    <w:rsid w:val="002D279C"/>
    <w:rsid w:val="002D280A"/>
    <w:rsid w:val="002D2BCD"/>
    <w:rsid w:val="002D33F0"/>
    <w:rsid w:val="002D35E7"/>
    <w:rsid w:val="002D3B53"/>
    <w:rsid w:val="002D3DC5"/>
    <w:rsid w:val="002D40A6"/>
    <w:rsid w:val="002D4774"/>
    <w:rsid w:val="002D4A13"/>
    <w:rsid w:val="002D4E2E"/>
    <w:rsid w:val="002D5271"/>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12E"/>
    <w:rsid w:val="002E1913"/>
    <w:rsid w:val="002E1A35"/>
    <w:rsid w:val="002E206B"/>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70"/>
    <w:rsid w:val="002E662A"/>
    <w:rsid w:val="002E6718"/>
    <w:rsid w:val="002E6AE4"/>
    <w:rsid w:val="002E70A1"/>
    <w:rsid w:val="002E71DD"/>
    <w:rsid w:val="002E7207"/>
    <w:rsid w:val="002E74D6"/>
    <w:rsid w:val="002E76CE"/>
    <w:rsid w:val="002E7AED"/>
    <w:rsid w:val="002E7D52"/>
    <w:rsid w:val="002F00F5"/>
    <w:rsid w:val="002F06A5"/>
    <w:rsid w:val="002F0814"/>
    <w:rsid w:val="002F0AE4"/>
    <w:rsid w:val="002F0E43"/>
    <w:rsid w:val="002F1071"/>
    <w:rsid w:val="002F1129"/>
    <w:rsid w:val="002F12B7"/>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D64"/>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600"/>
    <w:rsid w:val="00310A38"/>
    <w:rsid w:val="003118F0"/>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51B5"/>
    <w:rsid w:val="003156B8"/>
    <w:rsid w:val="0031593E"/>
    <w:rsid w:val="0031597C"/>
    <w:rsid w:val="00315A82"/>
    <w:rsid w:val="00315DD4"/>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65D"/>
    <w:rsid w:val="0032498E"/>
    <w:rsid w:val="0032515F"/>
    <w:rsid w:val="003253D1"/>
    <w:rsid w:val="00325B3C"/>
    <w:rsid w:val="00325D03"/>
    <w:rsid w:val="003262D5"/>
    <w:rsid w:val="003267CE"/>
    <w:rsid w:val="00326CDE"/>
    <w:rsid w:val="00326EA1"/>
    <w:rsid w:val="00327925"/>
    <w:rsid w:val="0032792F"/>
    <w:rsid w:val="00327B33"/>
    <w:rsid w:val="00330295"/>
    <w:rsid w:val="0033052B"/>
    <w:rsid w:val="00330589"/>
    <w:rsid w:val="00330B9E"/>
    <w:rsid w:val="00330D27"/>
    <w:rsid w:val="003313DC"/>
    <w:rsid w:val="0033177B"/>
    <w:rsid w:val="00331BEE"/>
    <w:rsid w:val="00331EE9"/>
    <w:rsid w:val="003323B1"/>
    <w:rsid w:val="00332A50"/>
    <w:rsid w:val="00332C90"/>
    <w:rsid w:val="00333434"/>
    <w:rsid w:val="003334D8"/>
    <w:rsid w:val="003337FF"/>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C36"/>
    <w:rsid w:val="00336F55"/>
    <w:rsid w:val="00337F41"/>
    <w:rsid w:val="003400FA"/>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4266"/>
    <w:rsid w:val="00344C07"/>
    <w:rsid w:val="00344F13"/>
    <w:rsid w:val="0034502D"/>
    <w:rsid w:val="0034519D"/>
    <w:rsid w:val="00345201"/>
    <w:rsid w:val="003454F6"/>
    <w:rsid w:val="00345835"/>
    <w:rsid w:val="00345C9D"/>
    <w:rsid w:val="00345C9E"/>
    <w:rsid w:val="00346085"/>
    <w:rsid w:val="003460F6"/>
    <w:rsid w:val="0034637E"/>
    <w:rsid w:val="00346610"/>
    <w:rsid w:val="00346615"/>
    <w:rsid w:val="003467F9"/>
    <w:rsid w:val="00346848"/>
    <w:rsid w:val="003469AA"/>
    <w:rsid w:val="00346A63"/>
    <w:rsid w:val="00346D44"/>
    <w:rsid w:val="00347DFF"/>
    <w:rsid w:val="0035063E"/>
    <w:rsid w:val="0035067F"/>
    <w:rsid w:val="0035107B"/>
    <w:rsid w:val="00351313"/>
    <w:rsid w:val="0035137B"/>
    <w:rsid w:val="00351B73"/>
    <w:rsid w:val="00351EBF"/>
    <w:rsid w:val="0035211A"/>
    <w:rsid w:val="00352171"/>
    <w:rsid w:val="00353150"/>
    <w:rsid w:val="00353CFA"/>
    <w:rsid w:val="0035419F"/>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C5"/>
    <w:rsid w:val="00356DBB"/>
    <w:rsid w:val="00356EB0"/>
    <w:rsid w:val="003571A6"/>
    <w:rsid w:val="003571E2"/>
    <w:rsid w:val="003603B5"/>
    <w:rsid w:val="00360752"/>
    <w:rsid w:val="00360A87"/>
    <w:rsid w:val="00360B00"/>
    <w:rsid w:val="00360B9A"/>
    <w:rsid w:val="00360C75"/>
    <w:rsid w:val="003615AA"/>
    <w:rsid w:val="00361690"/>
    <w:rsid w:val="0036214E"/>
    <w:rsid w:val="00362797"/>
    <w:rsid w:val="003628FD"/>
    <w:rsid w:val="00362D49"/>
    <w:rsid w:val="00362D6A"/>
    <w:rsid w:val="00363249"/>
    <w:rsid w:val="003634FC"/>
    <w:rsid w:val="003635BA"/>
    <w:rsid w:val="00363868"/>
    <w:rsid w:val="00363972"/>
    <w:rsid w:val="00363B75"/>
    <w:rsid w:val="00363D5C"/>
    <w:rsid w:val="00363E0B"/>
    <w:rsid w:val="00363E2B"/>
    <w:rsid w:val="0036485C"/>
    <w:rsid w:val="003648C0"/>
    <w:rsid w:val="003653E1"/>
    <w:rsid w:val="0036565C"/>
    <w:rsid w:val="00365A80"/>
    <w:rsid w:val="00365D7B"/>
    <w:rsid w:val="0036638C"/>
    <w:rsid w:val="0036659F"/>
    <w:rsid w:val="00366A57"/>
    <w:rsid w:val="003672A5"/>
    <w:rsid w:val="0036734C"/>
    <w:rsid w:val="003675FE"/>
    <w:rsid w:val="00367906"/>
    <w:rsid w:val="00367FF9"/>
    <w:rsid w:val="00370870"/>
    <w:rsid w:val="00370871"/>
    <w:rsid w:val="003710A4"/>
    <w:rsid w:val="003710E3"/>
    <w:rsid w:val="00371139"/>
    <w:rsid w:val="003713C8"/>
    <w:rsid w:val="0037161E"/>
    <w:rsid w:val="003717E4"/>
    <w:rsid w:val="0037196D"/>
    <w:rsid w:val="00372229"/>
    <w:rsid w:val="003722EC"/>
    <w:rsid w:val="003725AD"/>
    <w:rsid w:val="003731C1"/>
    <w:rsid w:val="003733FB"/>
    <w:rsid w:val="00373561"/>
    <w:rsid w:val="003736CE"/>
    <w:rsid w:val="003736DC"/>
    <w:rsid w:val="003736F7"/>
    <w:rsid w:val="0037372C"/>
    <w:rsid w:val="00373EAB"/>
    <w:rsid w:val="00373EBC"/>
    <w:rsid w:val="0037410F"/>
    <w:rsid w:val="003741E3"/>
    <w:rsid w:val="003741FD"/>
    <w:rsid w:val="003744E5"/>
    <w:rsid w:val="0037451D"/>
    <w:rsid w:val="003745EF"/>
    <w:rsid w:val="00374801"/>
    <w:rsid w:val="00375544"/>
    <w:rsid w:val="00375734"/>
    <w:rsid w:val="0037651B"/>
    <w:rsid w:val="00376722"/>
    <w:rsid w:val="00376798"/>
    <w:rsid w:val="00376B98"/>
    <w:rsid w:val="0037719D"/>
    <w:rsid w:val="003771AF"/>
    <w:rsid w:val="0037769E"/>
    <w:rsid w:val="00380244"/>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505"/>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47F"/>
    <w:rsid w:val="003A388B"/>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A38"/>
    <w:rsid w:val="003A6C5A"/>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96F"/>
    <w:rsid w:val="003B2C7A"/>
    <w:rsid w:val="003B2FEE"/>
    <w:rsid w:val="003B3371"/>
    <w:rsid w:val="003B33AE"/>
    <w:rsid w:val="003B3728"/>
    <w:rsid w:val="003B379F"/>
    <w:rsid w:val="003B3A0A"/>
    <w:rsid w:val="003B3BC6"/>
    <w:rsid w:val="003B43F9"/>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227"/>
    <w:rsid w:val="003C6343"/>
    <w:rsid w:val="003C65D4"/>
    <w:rsid w:val="003C76E5"/>
    <w:rsid w:val="003C7955"/>
    <w:rsid w:val="003C79F4"/>
    <w:rsid w:val="003C7AF5"/>
    <w:rsid w:val="003D033F"/>
    <w:rsid w:val="003D0544"/>
    <w:rsid w:val="003D08DF"/>
    <w:rsid w:val="003D08E2"/>
    <w:rsid w:val="003D0F99"/>
    <w:rsid w:val="003D124E"/>
    <w:rsid w:val="003D1639"/>
    <w:rsid w:val="003D17AD"/>
    <w:rsid w:val="003D1A20"/>
    <w:rsid w:val="003D1C0F"/>
    <w:rsid w:val="003D215C"/>
    <w:rsid w:val="003D2285"/>
    <w:rsid w:val="003D230B"/>
    <w:rsid w:val="003D2853"/>
    <w:rsid w:val="003D28CF"/>
    <w:rsid w:val="003D2B26"/>
    <w:rsid w:val="003D2FE3"/>
    <w:rsid w:val="003D2FF5"/>
    <w:rsid w:val="003D3A28"/>
    <w:rsid w:val="003D3AF3"/>
    <w:rsid w:val="003D3BBA"/>
    <w:rsid w:val="003D440D"/>
    <w:rsid w:val="003D4709"/>
    <w:rsid w:val="003D4778"/>
    <w:rsid w:val="003D4868"/>
    <w:rsid w:val="003D48B4"/>
    <w:rsid w:val="003D4FE3"/>
    <w:rsid w:val="003D505E"/>
    <w:rsid w:val="003D5222"/>
    <w:rsid w:val="003D5AE4"/>
    <w:rsid w:val="003D5D72"/>
    <w:rsid w:val="003D5E23"/>
    <w:rsid w:val="003D69BE"/>
    <w:rsid w:val="003D703C"/>
    <w:rsid w:val="003D7214"/>
    <w:rsid w:val="003D7454"/>
    <w:rsid w:val="003E0348"/>
    <w:rsid w:val="003E1296"/>
    <w:rsid w:val="003E15ED"/>
    <w:rsid w:val="003E2C8D"/>
    <w:rsid w:val="003E2E24"/>
    <w:rsid w:val="003E2E41"/>
    <w:rsid w:val="003E2F88"/>
    <w:rsid w:val="003E339E"/>
    <w:rsid w:val="003E35B9"/>
    <w:rsid w:val="003E37A1"/>
    <w:rsid w:val="003E38B2"/>
    <w:rsid w:val="003E3EEC"/>
    <w:rsid w:val="003E421B"/>
    <w:rsid w:val="003E427D"/>
    <w:rsid w:val="003E42E2"/>
    <w:rsid w:val="003E4B64"/>
    <w:rsid w:val="003E521D"/>
    <w:rsid w:val="003E535A"/>
    <w:rsid w:val="003E5504"/>
    <w:rsid w:val="003E5AE0"/>
    <w:rsid w:val="003E5B68"/>
    <w:rsid w:val="003E6575"/>
    <w:rsid w:val="003E67E1"/>
    <w:rsid w:val="003E6838"/>
    <w:rsid w:val="003E6980"/>
    <w:rsid w:val="003E6E03"/>
    <w:rsid w:val="003E6E8A"/>
    <w:rsid w:val="003E7240"/>
    <w:rsid w:val="003E76EA"/>
    <w:rsid w:val="003E7C1A"/>
    <w:rsid w:val="003F05EA"/>
    <w:rsid w:val="003F128A"/>
    <w:rsid w:val="003F189D"/>
    <w:rsid w:val="003F1D96"/>
    <w:rsid w:val="003F1FA6"/>
    <w:rsid w:val="003F1FB8"/>
    <w:rsid w:val="003F2111"/>
    <w:rsid w:val="003F237F"/>
    <w:rsid w:val="003F2B59"/>
    <w:rsid w:val="003F2C63"/>
    <w:rsid w:val="003F2F88"/>
    <w:rsid w:val="003F347A"/>
    <w:rsid w:val="003F3BAB"/>
    <w:rsid w:val="003F3FFE"/>
    <w:rsid w:val="003F4373"/>
    <w:rsid w:val="003F44B9"/>
    <w:rsid w:val="003F4640"/>
    <w:rsid w:val="003F4716"/>
    <w:rsid w:val="003F48D0"/>
    <w:rsid w:val="003F4DD2"/>
    <w:rsid w:val="003F57C9"/>
    <w:rsid w:val="003F59BF"/>
    <w:rsid w:val="003F5E11"/>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A8F"/>
    <w:rsid w:val="00401AAC"/>
    <w:rsid w:val="00401D04"/>
    <w:rsid w:val="004020BF"/>
    <w:rsid w:val="00402284"/>
    <w:rsid w:val="004025E3"/>
    <w:rsid w:val="00402727"/>
    <w:rsid w:val="004027C4"/>
    <w:rsid w:val="00402A25"/>
    <w:rsid w:val="00402B7B"/>
    <w:rsid w:val="00402D4C"/>
    <w:rsid w:val="00402D77"/>
    <w:rsid w:val="00402FD0"/>
    <w:rsid w:val="004031A5"/>
    <w:rsid w:val="0040375B"/>
    <w:rsid w:val="00403B53"/>
    <w:rsid w:val="00403E7E"/>
    <w:rsid w:val="00404037"/>
    <w:rsid w:val="004040E6"/>
    <w:rsid w:val="00404667"/>
    <w:rsid w:val="00404C32"/>
    <w:rsid w:val="0040563D"/>
    <w:rsid w:val="004059B0"/>
    <w:rsid w:val="00405A0E"/>
    <w:rsid w:val="00405A45"/>
    <w:rsid w:val="00406060"/>
    <w:rsid w:val="00406157"/>
    <w:rsid w:val="0040648D"/>
    <w:rsid w:val="0040663E"/>
    <w:rsid w:val="00406BEE"/>
    <w:rsid w:val="00406E9F"/>
    <w:rsid w:val="00407536"/>
    <w:rsid w:val="00407724"/>
    <w:rsid w:val="00407A9C"/>
    <w:rsid w:val="00407EDC"/>
    <w:rsid w:val="004101D5"/>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C1"/>
    <w:rsid w:val="00414B15"/>
    <w:rsid w:val="00414BA4"/>
    <w:rsid w:val="00414CEC"/>
    <w:rsid w:val="004151C8"/>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4F"/>
    <w:rsid w:val="004209EC"/>
    <w:rsid w:val="00420C37"/>
    <w:rsid w:val="00421668"/>
    <w:rsid w:val="004216FB"/>
    <w:rsid w:val="00421C1B"/>
    <w:rsid w:val="00421CD4"/>
    <w:rsid w:val="004226EF"/>
    <w:rsid w:val="0042298C"/>
    <w:rsid w:val="00422BDA"/>
    <w:rsid w:val="00423397"/>
    <w:rsid w:val="004237FF"/>
    <w:rsid w:val="00423B74"/>
    <w:rsid w:val="00423E35"/>
    <w:rsid w:val="0042449D"/>
    <w:rsid w:val="004247DD"/>
    <w:rsid w:val="004248B3"/>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1FDE"/>
    <w:rsid w:val="0043248C"/>
    <w:rsid w:val="00432BA1"/>
    <w:rsid w:val="00432E44"/>
    <w:rsid w:val="00433D24"/>
    <w:rsid w:val="004349EF"/>
    <w:rsid w:val="004351A8"/>
    <w:rsid w:val="00435487"/>
    <w:rsid w:val="0043551D"/>
    <w:rsid w:val="00435CBA"/>
    <w:rsid w:val="00435E57"/>
    <w:rsid w:val="00435F85"/>
    <w:rsid w:val="00436F8D"/>
    <w:rsid w:val="00437006"/>
    <w:rsid w:val="0043769B"/>
    <w:rsid w:val="0043784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64E"/>
    <w:rsid w:val="004477EE"/>
    <w:rsid w:val="00447831"/>
    <w:rsid w:val="00447BFD"/>
    <w:rsid w:val="00450067"/>
    <w:rsid w:val="00450132"/>
    <w:rsid w:val="004509DA"/>
    <w:rsid w:val="00450DE1"/>
    <w:rsid w:val="00451AC4"/>
    <w:rsid w:val="00451D29"/>
    <w:rsid w:val="00451F28"/>
    <w:rsid w:val="0045213B"/>
    <w:rsid w:val="00452715"/>
    <w:rsid w:val="00452AD6"/>
    <w:rsid w:val="00452C37"/>
    <w:rsid w:val="00452D1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AE6"/>
    <w:rsid w:val="00461B98"/>
    <w:rsid w:val="004623E3"/>
    <w:rsid w:val="00462C75"/>
    <w:rsid w:val="00462D05"/>
    <w:rsid w:val="00462D67"/>
    <w:rsid w:val="00462E5B"/>
    <w:rsid w:val="004639D6"/>
    <w:rsid w:val="00463FB3"/>
    <w:rsid w:val="004641A3"/>
    <w:rsid w:val="00464947"/>
    <w:rsid w:val="00465227"/>
    <w:rsid w:val="00465565"/>
    <w:rsid w:val="00465E10"/>
    <w:rsid w:val="00466198"/>
    <w:rsid w:val="00466208"/>
    <w:rsid w:val="00466374"/>
    <w:rsid w:val="00466A89"/>
    <w:rsid w:val="00466CF3"/>
    <w:rsid w:val="0046734D"/>
    <w:rsid w:val="00467555"/>
    <w:rsid w:val="00467631"/>
    <w:rsid w:val="004700E2"/>
    <w:rsid w:val="0047011A"/>
    <w:rsid w:val="00470511"/>
    <w:rsid w:val="00470B06"/>
    <w:rsid w:val="00471831"/>
    <w:rsid w:val="00471B13"/>
    <w:rsid w:val="00471E8C"/>
    <w:rsid w:val="00472389"/>
    <w:rsid w:val="00472565"/>
    <w:rsid w:val="00472A6F"/>
    <w:rsid w:val="00472FCA"/>
    <w:rsid w:val="00473A50"/>
    <w:rsid w:val="00473B48"/>
    <w:rsid w:val="00473EF9"/>
    <w:rsid w:val="00474271"/>
    <w:rsid w:val="00474349"/>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9D8"/>
    <w:rsid w:val="00480E85"/>
    <w:rsid w:val="00481220"/>
    <w:rsid w:val="00481414"/>
    <w:rsid w:val="0048170B"/>
    <w:rsid w:val="00481BBD"/>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147E"/>
    <w:rsid w:val="0049214D"/>
    <w:rsid w:val="00492339"/>
    <w:rsid w:val="004923F5"/>
    <w:rsid w:val="0049247A"/>
    <w:rsid w:val="00492AD0"/>
    <w:rsid w:val="00492E6E"/>
    <w:rsid w:val="0049345F"/>
    <w:rsid w:val="004934E5"/>
    <w:rsid w:val="00493785"/>
    <w:rsid w:val="004941AA"/>
    <w:rsid w:val="00494374"/>
    <w:rsid w:val="004946BF"/>
    <w:rsid w:val="00494948"/>
    <w:rsid w:val="00494E2F"/>
    <w:rsid w:val="00494FA6"/>
    <w:rsid w:val="0049519B"/>
    <w:rsid w:val="004952A8"/>
    <w:rsid w:val="00495465"/>
    <w:rsid w:val="00495549"/>
    <w:rsid w:val="004955BB"/>
    <w:rsid w:val="00495781"/>
    <w:rsid w:val="00495896"/>
    <w:rsid w:val="00495C46"/>
    <w:rsid w:val="00495D2E"/>
    <w:rsid w:val="00495F7A"/>
    <w:rsid w:val="00496306"/>
    <w:rsid w:val="00496437"/>
    <w:rsid w:val="00496557"/>
    <w:rsid w:val="00496665"/>
    <w:rsid w:val="004967E6"/>
    <w:rsid w:val="004968DE"/>
    <w:rsid w:val="00496F9A"/>
    <w:rsid w:val="0049732C"/>
    <w:rsid w:val="0049778E"/>
    <w:rsid w:val="00497866"/>
    <w:rsid w:val="004978C1"/>
    <w:rsid w:val="00497A5C"/>
    <w:rsid w:val="00497F5B"/>
    <w:rsid w:val="004A02A5"/>
    <w:rsid w:val="004A082C"/>
    <w:rsid w:val="004A099E"/>
    <w:rsid w:val="004A0CB6"/>
    <w:rsid w:val="004A0D16"/>
    <w:rsid w:val="004A1222"/>
    <w:rsid w:val="004A1B1C"/>
    <w:rsid w:val="004A1F37"/>
    <w:rsid w:val="004A204A"/>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DBD"/>
    <w:rsid w:val="004C0EA2"/>
    <w:rsid w:val="004C17A4"/>
    <w:rsid w:val="004C187B"/>
    <w:rsid w:val="004C1A2A"/>
    <w:rsid w:val="004C2A65"/>
    <w:rsid w:val="004C2DE5"/>
    <w:rsid w:val="004C2FAA"/>
    <w:rsid w:val="004C36B5"/>
    <w:rsid w:val="004C37B0"/>
    <w:rsid w:val="004C38A5"/>
    <w:rsid w:val="004C4974"/>
    <w:rsid w:val="004C4B88"/>
    <w:rsid w:val="004C4D52"/>
    <w:rsid w:val="004C4EC0"/>
    <w:rsid w:val="004C5051"/>
    <w:rsid w:val="004C522F"/>
    <w:rsid w:val="004C53B4"/>
    <w:rsid w:val="004C5B30"/>
    <w:rsid w:val="004C5B4B"/>
    <w:rsid w:val="004C5CF1"/>
    <w:rsid w:val="004C605E"/>
    <w:rsid w:val="004C607A"/>
    <w:rsid w:val="004C61A9"/>
    <w:rsid w:val="004C6677"/>
    <w:rsid w:val="004C66D7"/>
    <w:rsid w:val="004C697F"/>
    <w:rsid w:val="004C7011"/>
    <w:rsid w:val="004C7287"/>
    <w:rsid w:val="004C74A6"/>
    <w:rsid w:val="004C7C37"/>
    <w:rsid w:val="004C7D46"/>
    <w:rsid w:val="004C7DB8"/>
    <w:rsid w:val="004C7F51"/>
    <w:rsid w:val="004D00C2"/>
    <w:rsid w:val="004D00E6"/>
    <w:rsid w:val="004D029C"/>
    <w:rsid w:val="004D02D8"/>
    <w:rsid w:val="004D051A"/>
    <w:rsid w:val="004D1716"/>
    <w:rsid w:val="004D196A"/>
    <w:rsid w:val="004D19FD"/>
    <w:rsid w:val="004D1E6F"/>
    <w:rsid w:val="004D1FD0"/>
    <w:rsid w:val="004D2018"/>
    <w:rsid w:val="004D22DE"/>
    <w:rsid w:val="004D2804"/>
    <w:rsid w:val="004D2FD0"/>
    <w:rsid w:val="004D3EBE"/>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D1B"/>
    <w:rsid w:val="004F0193"/>
    <w:rsid w:val="004F0606"/>
    <w:rsid w:val="004F061A"/>
    <w:rsid w:val="004F08C4"/>
    <w:rsid w:val="004F0BBD"/>
    <w:rsid w:val="004F0DAB"/>
    <w:rsid w:val="004F11BC"/>
    <w:rsid w:val="004F16E2"/>
    <w:rsid w:val="004F17AC"/>
    <w:rsid w:val="004F1D07"/>
    <w:rsid w:val="004F1D11"/>
    <w:rsid w:val="004F1F18"/>
    <w:rsid w:val="004F1FB2"/>
    <w:rsid w:val="004F260D"/>
    <w:rsid w:val="004F2952"/>
    <w:rsid w:val="004F2B21"/>
    <w:rsid w:val="004F3742"/>
    <w:rsid w:val="004F38A1"/>
    <w:rsid w:val="004F3A87"/>
    <w:rsid w:val="004F4538"/>
    <w:rsid w:val="004F454A"/>
    <w:rsid w:val="004F45F9"/>
    <w:rsid w:val="004F46C6"/>
    <w:rsid w:val="004F4C34"/>
    <w:rsid w:val="004F53F9"/>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319"/>
    <w:rsid w:val="00501B08"/>
    <w:rsid w:val="00502008"/>
    <w:rsid w:val="0050207B"/>
    <w:rsid w:val="005027A7"/>
    <w:rsid w:val="005027EE"/>
    <w:rsid w:val="00502E16"/>
    <w:rsid w:val="00502E44"/>
    <w:rsid w:val="00503084"/>
    <w:rsid w:val="00503145"/>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03E"/>
    <w:rsid w:val="005105AA"/>
    <w:rsid w:val="00510A92"/>
    <w:rsid w:val="00510EE6"/>
    <w:rsid w:val="00511D9C"/>
    <w:rsid w:val="00511E48"/>
    <w:rsid w:val="00511EAB"/>
    <w:rsid w:val="00512344"/>
    <w:rsid w:val="0051235C"/>
    <w:rsid w:val="005123E5"/>
    <w:rsid w:val="0051258D"/>
    <w:rsid w:val="00512A46"/>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7F3"/>
    <w:rsid w:val="00515E01"/>
    <w:rsid w:val="00515E7E"/>
    <w:rsid w:val="00515FD4"/>
    <w:rsid w:val="00516103"/>
    <w:rsid w:val="00517203"/>
    <w:rsid w:val="0051722D"/>
    <w:rsid w:val="005173D3"/>
    <w:rsid w:val="00517469"/>
    <w:rsid w:val="00517ADA"/>
    <w:rsid w:val="00517EAE"/>
    <w:rsid w:val="005200F6"/>
    <w:rsid w:val="00520496"/>
    <w:rsid w:val="00520673"/>
    <w:rsid w:val="0052073C"/>
    <w:rsid w:val="005209A9"/>
    <w:rsid w:val="00521050"/>
    <w:rsid w:val="0052106D"/>
    <w:rsid w:val="00522317"/>
    <w:rsid w:val="005225DB"/>
    <w:rsid w:val="005226D4"/>
    <w:rsid w:val="0052303F"/>
    <w:rsid w:val="00523A78"/>
    <w:rsid w:val="00523B0F"/>
    <w:rsid w:val="005241D4"/>
    <w:rsid w:val="0052438F"/>
    <w:rsid w:val="00524451"/>
    <w:rsid w:val="00524521"/>
    <w:rsid w:val="005247D6"/>
    <w:rsid w:val="005248A2"/>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962"/>
    <w:rsid w:val="00534DC5"/>
    <w:rsid w:val="00535221"/>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7DB"/>
    <w:rsid w:val="00551135"/>
    <w:rsid w:val="005513FA"/>
    <w:rsid w:val="00551521"/>
    <w:rsid w:val="00551EF8"/>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5368"/>
    <w:rsid w:val="005555B3"/>
    <w:rsid w:val="00555783"/>
    <w:rsid w:val="00556304"/>
    <w:rsid w:val="00556581"/>
    <w:rsid w:val="00556586"/>
    <w:rsid w:val="0055670D"/>
    <w:rsid w:val="005569B7"/>
    <w:rsid w:val="0055763C"/>
    <w:rsid w:val="00557B54"/>
    <w:rsid w:val="00557E43"/>
    <w:rsid w:val="00557F79"/>
    <w:rsid w:val="00560378"/>
    <w:rsid w:val="00560B58"/>
    <w:rsid w:val="00560BCE"/>
    <w:rsid w:val="00560CF3"/>
    <w:rsid w:val="00560FA1"/>
    <w:rsid w:val="005616E2"/>
    <w:rsid w:val="00561741"/>
    <w:rsid w:val="00561902"/>
    <w:rsid w:val="00561D25"/>
    <w:rsid w:val="00562090"/>
    <w:rsid w:val="00562524"/>
    <w:rsid w:val="00562729"/>
    <w:rsid w:val="00562FDF"/>
    <w:rsid w:val="00563120"/>
    <w:rsid w:val="005633DB"/>
    <w:rsid w:val="005633F7"/>
    <w:rsid w:val="005633FB"/>
    <w:rsid w:val="0056342F"/>
    <w:rsid w:val="00563501"/>
    <w:rsid w:val="00563586"/>
    <w:rsid w:val="00563666"/>
    <w:rsid w:val="0056371C"/>
    <w:rsid w:val="0056388B"/>
    <w:rsid w:val="00563C3F"/>
    <w:rsid w:val="00563D89"/>
    <w:rsid w:val="00564017"/>
    <w:rsid w:val="00564220"/>
    <w:rsid w:val="00564A8B"/>
    <w:rsid w:val="00564D4C"/>
    <w:rsid w:val="00564FC4"/>
    <w:rsid w:val="00565195"/>
    <w:rsid w:val="00565713"/>
    <w:rsid w:val="005659DC"/>
    <w:rsid w:val="00565B6D"/>
    <w:rsid w:val="00565CC7"/>
    <w:rsid w:val="00565FB3"/>
    <w:rsid w:val="00566049"/>
    <w:rsid w:val="00566622"/>
    <w:rsid w:val="005669F3"/>
    <w:rsid w:val="00566C65"/>
    <w:rsid w:val="00566EDE"/>
    <w:rsid w:val="00566FBD"/>
    <w:rsid w:val="00567166"/>
    <w:rsid w:val="00567523"/>
    <w:rsid w:val="005676BF"/>
    <w:rsid w:val="00567BDE"/>
    <w:rsid w:val="0057021B"/>
    <w:rsid w:val="0057044E"/>
    <w:rsid w:val="00570452"/>
    <w:rsid w:val="005705D7"/>
    <w:rsid w:val="00570854"/>
    <w:rsid w:val="00571293"/>
    <w:rsid w:val="00571513"/>
    <w:rsid w:val="00571F96"/>
    <w:rsid w:val="0057214A"/>
    <w:rsid w:val="005721C1"/>
    <w:rsid w:val="0057225F"/>
    <w:rsid w:val="00572318"/>
    <w:rsid w:val="00572800"/>
    <w:rsid w:val="005729D4"/>
    <w:rsid w:val="00572E50"/>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77547"/>
    <w:rsid w:val="005778C1"/>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FBF"/>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0E5"/>
    <w:rsid w:val="00595873"/>
    <w:rsid w:val="00595ADB"/>
    <w:rsid w:val="00595CC8"/>
    <w:rsid w:val="00595F5F"/>
    <w:rsid w:val="005965F6"/>
    <w:rsid w:val="005966B4"/>
    <w:rsid w:val="00596AA1"/>
    <w:rsid w:val="00596E88"/>
    <w:rsid w:val="00597008"/>
    <w:rsid w:val="0059753A"/>
    <w:rsid w:val="00597DA3"/>
    <w:rsid w:val="00597F51"/>
    <w:rsid w:val="005A0684"/>
    <w:rsid w:val="005A0987"/>
    <w:rsid w:val="005A09CD"/>
    <w:rsid w:val="005A0BB7"/>
    <w:rsid w:val="005A11D6"/>
    <w:rsid w:val="005A1A87"/>
    <w:rsid w:val="005A1D7B"/>
    <w:rsid w:val="005A213F"/>
    <w:rsid w:val="005A236F"/>
    <w:rsid w:val="005A2E38"/>
    <w:rsid w:val="005A2FAD"/>
    <w:rsid w:val="005A3052"/>
    <w:rsid w:val="005A31D4"/>
    <w:rsid w:val="005A35EF"/>
    <w:rsid w:val="005A41FF"/>
    <w:rsid w:val="005A432F"/>
    <w:rsid w:val="005A4C7E"/>
    <w:rsid w:val="005A59FD"/>
    <w:rsid w:val="005A60D2"/>
    <w:rsid w:val="005A69BD"/>
    <w:rsid w:val="005A7162"/>
    <w:rsid w:val="005A7728"/>
    <w:rsid w:val="005A7782"/>
    <w:rsid w:val="005A7A67"/>
    <w:rsid w:val="005A7CBA"/>
    <w:rsid w:val="005A7D31"/>
    <w:rsid w:val="005A7F47"/>
    <w:rsid w:val="005B02FE"/>
    <w:rsid w:val="005B0B35"/>
    <w:rsid w:val="005B0E35"/>
    <w:rsid w:val="005B1584"/>
    <w:rsid w:val="005B161B"/>
    <w:rsid w:val="005B168B"/>
    <w:rsid w:val="005B1DED"/>
    <w:rsid w:val="005B20A1"/>
    <w:rsid w:val="005B2235"/>
    <w:rsid w:val="005B29FC"/>
    <w:rsid w:val="005B2CE1"/>
    <w:rsid w:val="005B2EA4"/>
    <w:rsid w:val="005B2F57"/>
    <w:rsid w:val="005B3453"/>
    <w:rsid w:val="005B3B5D"/>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71E7"/>
    <w:rsid w:val="005B71F6"/>
    <w:rsid w:val="005B721A"/>
    <w:rsid w:val="005B728C"/>
    <w:rsid w:val="005B799D"/>
    <w:rsid w:val="005B7AC4"/>
    <w:rsid w:val="005B7F88"/>
    <w:rsid w:val="005C001B"/>
    <w:rsid w:val="005C07BA"/>
    <w:rsid w:val="005C07F4"/>
    <w:rsid w:val="005C0C0E"/>
    <w:rsid w:val="005C1068"/>
    <w:rsid w:val="005C128C"/>
    <w:rsid w:val="005C15F9"/>
    <w:rsid w:val="005C16F8"/>
    <w:rsid w:val="005C18A6"/>
    <w:rsid w:val="005C1D41"/>
    <w:rsid w:val="005C2009"/>
    <w:rsid w:val="005C22ED"/>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598"/>
    <w:rsid w:val="005D382F"/>
    <w:rsid w:val="005D3A68"/>
    <w:rsid w:val="005D3E8F"/>
    <w:rsid w:val="005D414A"/>
    <w:rsid w:val="005D4698"/>
    <w:rsid w:val="005D4783"/>
    <w:rsid w:val="005D4877"/>
    <w:rsid w:val="005D4BC9"/>
    <w:rsid w:val="005D4D15"/>
    <w:rsid w:val="005D50F0"/>
    <w:rsid w:val="005D5938"/>
    <w:rsid w:val="005D5C70"/>
    <w:rsid w:val="005D6638"/>
    <w:rsid w:val="005D6A12"/>
    <w:rsid w:val="005D7AFC"/>
    <w:rsid w:val="005D7D42"/>
    <w:rsid w:val="005D7E2E"/>
    <w:rsid w:val="005E0069"/>
    <w:rsid w:val="005E04A2"/>
    <w:rsid w:val="005E07F8"/>
    <w:rsid w:val="005E0843"/>
    <w:rsid w:val="005E0F12"/>
    <w:rsid w:val="005E14D8"/>
    <w:rsid w:val="005E16FC"/>
    <w:rsid w:val="005E1787"/>
    <w:rsid w:val="005E1F81"/>
    <w:rsid w:val="005E218C"/>
    <w:rsid w:val="005E2452"/>
    <w:rsid w:val="005E275A"/>
    <w:rsid w:val="005E2F9B"/>
    <w:rsid w:val="005E34BC"/>
    <w:rsid w:val="005E37B4"/>
    <w:rsid w:val="005E3F9A"/>
    <w:rsid w:val="005E4045"/>
    <w:rsid w:val="005E4801"/>
    <w:rsid w:val="005E5171"/>
    <w:rsid w:val="005E5549"/>
    <w:rsid w:val="005E583B"/>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F10"/>
    <w:rsid w:val="005F0FAD"/>
    <w:rsid w:val="005F1208"/>
    <w:rsid w:val="005F157E"/>
    <w:rsid w:val="005F177D"/>
    <w:rsid w:val="005F1F55"/>
    <w:rsid w:val="005F216C"/>
    <w:rsid w:val="005F26F8"/>
    <w:rsid w:val="005F2777"/>
    <w:rsid w:val="005F2847"/>
    <w:rsid w:val="005F2A78"/>
    <w:rsid w:val="005F3946"/>
    <w:rsid w:val="005F44A4"/>
    <w:rsid w:val="005F4979"/>
    <w:rsid w:val="005F52B5"/>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53D"/>
    <w:rsid w:val="006049E9"/>
    <w:rsid w:val="00604A68"/>
    <w:rsid w:val="00604CF1"/>
    <w:rsid w:val="00604DDE"/>
    <w:rsid w:val="006050F4"/>
    <w:rsid w:val="00605221"/>
    <w:rsid w:val="00605395"/>
    <w:rsid w:val="006055D6"/>
    <w:rsid w:val="00605646"/>
    <w:rsid w:val="0060577B"/>
    <w:rsid w:val="00606090"/>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042"/>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6550"/>
    <w:rsid w:val="00626614"/>
    <w:rsid w:val="00626777"/>
    <w:rsid w:val="006269D3"/>
    <w:rsid w:val="00626D52"/>
    <w:rsid w:val="00626DBC"/>
    <w:rsid w:val="006271BA"/>
    <w:rsid w:val="00627329"/>
    <w:rsid w:val="006274D2"/>
    <w:rsid w:val="00627789"/>
    <w:rsid w:val="00627A76"/>
    <w:rsid w:val="00627A9A"/>
    <w:rsid w:val="00627BF9"/>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6B7"/>
    <w:rsid w:val="006358CB"/>
    <w:rsid w:val="00635F60"/>
    <w:rsid w:val="00636281"/>
    <w:rsid w:val="006368C1"/>
    <w:rsid w:val="006369E4"/>
    <w:rsid w:val="00636C6A"/>
    <w:rsid w:val="006379DD"/>
    <w:rsid w:val="00637C28"/>
    <w:rsid w:val="00637D3A"/>
    <w:rsid w:val="00640044"/>
    <w:rsid w:val="00640088"/>
    <w:rsid w:val="00640476"/>
    <w:rsid w:val="0064098D"/>
    <w:rsid w:val="0064143D"/>
    <w:rsid w:val="0064169C"/>
    <w:rsid w:val="00641757"/>
    <w:rsid w:val="00641941"/>
    <w:rsid w:val="00641ABB"/>
    <w:rsid w:val="00641B8C"/>
    <w:rsid w:val="00641C7A"/>
    <w:rsid w:val="006425D1"/>
    <w:rsid w:val="006425DA"/>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05C"/>
    <w:rsid w:val="00652725"/>
    <w:rsid w:val="006527B5"/>
    <w:rsid w:val="006527BB"/>
    <w:rsid w:val="00652C18"/>
    <w:rsid w:val="0065307E"/>
    <w:rsid w:val="006532ED"/>
    <w:rsid w:val="00653318"/>
    <w:rsid w:val="006533A5"/>
    <w:rsid w:val="006535A2"/>
    <w:rsid w:val="00653EFC"/>
    <w:rsid w:val="006541DC"/>
    <w:rsid w:val="006542CC"/>
    <w:rsid w:val="0065433D"/>
    <w:rsid w:val="00654BE8"/>
    <w:rsid w:val="00654C5F"/>
    <w:rsid w:val="00654EBA"/>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2290"/>
    <w:rsid w:val="00662295"/>
    <w:rsid w:val="006622B6"/>
    <w:rsid w:val="00662889"/>
    <w:rsid w:val="0066288C"/>
    <w:rsid w:val="00662B9F"/>
    <w:rsid w:val="00663567"/>
    <w:rsid w:val="00663BC6"/>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BD"/>
    <w:rsid w:val="00680B7E"/>
    <w:rsid w:val="00680DEE"/>
    <w:rsid w:val="00680E4F"/>
    <w:rsid w:val="00680F94"/>
    <w:rsid w:val="006819EB"/>
    <w:rsid w:val="00681AB1"/>
    <w:rsid w:val="00681B97"/>
    <w:rsid w:val="00681E2A"/>
    <w:rsid w:val="00681E75"/>
    <w:rsid w:val="0068203A"/>
    <w:rsid w:val="006827A5"/>
    <w:rsid w:val="00682A56"/>
    <w:rsid w:val="00682F8F"/>
    <w:rsid w:val="00682F9C"/>
    <w:rsid w:val="00682FC9"/>
    <w:rsid w:val="00683020"/>
    <w:rsid w:val="00683040"/>
    <w:rsid w:val="0068378D"/>
    <w:rsid w:val="00683A33"/>
    <w:rsid w:val="00683ED9"/>
    <w:rsid w:val="00684295"/>
    <w:rsid w:val="006842C0"/>
    <w:rsid w:val="0068457B"/>
    <w:rsid w:val="00684E26"/>
    <w:rsid w:val="00684E64"/>
    <w:rsid w:val="00684F6D"/>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8C0"/>
    <w:rsid w:val="00692D4D"/>
    <w:rsid w:val="00692D59"/>
    <w:rsid w:val="0069316F"/>
    <w:rsid w:val="00693353"/>
    <w:rsid w:val="00693450"/>
    <w:rsid w:val="006934BF"/>
    <w:rsid w:val="006937EC"/>
    <w:rsid w:val="00694478"/>
    <w:rsid w:val="006945E0"/>
    <w:rsid w:val="00695224"/>
    <w:rsid w:val="006956F0"/>
    <w:rsid w:val="00696CBC"/>
    <w:rsid w:val="00696F8E"/>
    <w:rsid w:val="0069750A"/>
    <w:rsid w:val="00697881"/>
    <w:rsid w:val="00697A49"/>
    <w:rsid w:val="00697AB5"/>
    <w:rsid w:val="00697C79"/>
    <w:rsid w:val="00697FCA"/>
    <w:rsid w:val="006A01E1"/>
    <w:rsid w:val="006A06E3"/>
    <w:rsid w:val="006A0770"/>
    <w:rsid w:val="006A0A6E"/>
    <w:rsid w:val="006A0A7B"/>
    <w:rsid w:val="006A0FF7"/>
    <w:rsid w:val="006A1388"/>
    <w:rsid w:val="006A1E8B"/>
    <w:rsid w:val="006A2157"/>
    <w:rsid w:val="006A277D"/>
    <w:rsid w:val="006A299E"/>
    <w:rsid w:val="006A2D4C"/>
    <w:rsid w:val="006A3337"/>
    <w:rsid w:val="006A3987"/>
    <w:rsid w:val="006A3988"/>
    <w:rsid w:val="006A3A31"/>
    <w:rsid w:val="006A3C9B"/>
    <w:rsid w:val="006A4F75"/>
    <w:rsid w:val="006A565F"/>
    <w:rsid w:val="006A5820"/>
    <w:rsid w:val="006A58A8"/>
    <w:rsid w:val="006A5B47"/>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860"/>
    <w:rsid w:val="006B2875"/>
    <w:rsid w:val="006B2B7E"/>
    <w:rsid w:val="006B2D8D"/>
    <w:rsid w:val="006B35C7"/>
    <w:rsid w:val="006B36D3"/>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752F"/>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5CA"/>
    <w:rsid w:val="006C5691"/>
    <w:rsid w:val="006C59BB"/>
    <w:rsid w:val="006C5E58"/>
    <w:rsid w:val="006C5EE3"/>
    <w:rsid w:val="006C5FD1"/>
    <w:rsid w:val="006C6DDF"/>
    <w:rsid w:val="006C6EE4"/>
    <w:rsid w:val="006C7600"/>
    <w:rsid w:val="006C76A5"/>
    <w:rsid w:val="006C7D1A"/>
    <w:rsid w:val="006C7E45"/>
    <w:rsid w:val="006D0388"/>
    <w:rsid w:val="006D03BA"/>
    <w:rsid w:val="006D05FD"/>
    <w:rsid w:val="006D06BB"/>
    <w:rsid w:val="006D0934"/>
    <w:rsid w:val="006D0E58"/>
    <w:rsid w:val="006D109A"/>
    <w:rsid w:val="006D130C"/>
    <w:rsid w:val="006D1B68"/>
    <w:rsid w:val="006D2B34"/>
    <w:rsid w:val="006D2C93"/>
    <w:rsid w:val="006D3205"/>
    <w:rsid w:val="006D3603"/>
    <w:rsid w:val="006D3E93"/>
    <w:rsid w:val="006D3F51"/>
    <w:rsid w:val="006D4676"/>
    <w:rsid w:val="006D4BA1"/>
    <w:rsid w:val="006D4C38"/>
    <w:rsid w:val="006D507D"/>
    <w:rsid w:val="006D55DA"/>
    <w:rsid w:val="006D584B"/>
    <w:rsid w:val="006D5E4D"/>
    <w:rsid w:val="006D5F4E"/>
    <w:rsid w:val="006D613C"/>
    <w:rsid w:val="006D61BF"/>
    <w:rsid w:val="006D6215"/>
    <w:rsid w:val="006D6615"/>
    <w:rsid w:val="006D67B9"/>
    <w:rsid w:val="006D6A1B"/>
    <w:rsid w:val="006D6D76"/>
    <w:rsid w:val="006D70C1"/>
    <w:rsid w:val="006D721C"/>
    <w:rsid w:val="006D72E0"/>
    <w:rsid w:val="006D7655"/>
    <w:rsid w:val="006D7DA6"/>
    <w:rsid w:val="006E02AA"/>
    <w:rsid w:val="006E03EF"/>
    <w:rsid w:val="006E04D7"/>
    <w:rsid w:val="006E058C"/>
    <w:rsid w:val="006E070F"/>
    <w:rsid w:val="006E0783"/>
    <w:rsid w:val="006E099B"/>
    <w:rsid w:val="006E0BEB"/>
    <w:rsid w:val="006E0DCF"/>
    <w:rsid w:val="006E0FCA"/>
    <w:rsid w:val="006E12B8"/>
    <w:rsid w:val="006E155D"/>
    <w:rsid w:val="006E1E27"/>
    <w:rsid w:val="006E1E9F"/>
    <w:rsid w:val="006E21C2"/>
    <w:rsid w:val="006E2245"/>
    <w:rsid w:val="006E2376"/>
    <w:rsid w:val="006E2610"/>
    <w:rsid w:val="006E3132"/>
    <w:rsid w:val="006E368C"/>
    <w:rsid w:val="006E3776"/>
    <w:rsid w:val="006E3A54"/>
    <w:rsid w:val="006E3B7D"/>
    <w:rsid w:val="006E3CEB"/>
    <w:rsid w:val="006E42CF"/>
    <w:rsid w:val="006E468E"/>
    <w:rsid w:val="006E489D"/>
    <w:rsid w:val="006E5243"/>
    <w:rsid w:val="006E5518"/>
    <w:rsid w:val="006E5BFF"/>
    <w:rsid w:val="006E6028"/>
    <w:rsid w:val="006E61E6"/>
    <w:rsid w:val="006E635D"/>
    <w:rsid w:val="006E63E5"/>
    <w:rsid w:val="006E6424"/>
    <w:rsid w:val="006E64E8"/>
    <w:rsid w:val="006E6519"/>
    <w:rsid w:val="006E6600"/>
    <w:rsid w:val="006E66D5"/>
    <w:rsid w:val="006E7545"/>
    <w:rsid w:val="006E786F"/>
    <w:rsid w:val="006E7B3D"/>
    <w:rsid w:val="006E7F27"/>
    <w:rsid w:val="006F095F"/>
    <w:rsid w:val="006F09E3"/>
    <w:rsid w:val="006F0A1F"/>
    <w:rsid w:val="006F0FB8"/>
    <w:rsid w:val="006F1119"/>
    <w:rsid w:val="006F1217"/>
    <w:rsid w:val="006F12D2"/>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66B"/>
    <w:rsid w:val="006F46CA"/>
    <w:rsid w:val="006F5156"/>
    <w:rsid w:val="006F51DB"/>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F27"/>
    <w:rsid w:val="0071018A"/>
    <w:rsid w:val="007101D5"/>
    <w:rsid w:val="00710480"/>
    <w:rsid w:val="00710879"/>
    <w:rsid w:val="00710CF6"/>
    <w:rsid w:val="007112C0"/>
    <w:rsid w:val="0071133E"/>
    <w:rsid w:val="007120FE"/>
    <w:rsid w:val="0071263D"/>
    <w:rsid w:val="00712776"/>
    <w:rsid w:val="00712FE3"/>
    <w:rsid w:val="0071322F"/>
    <w:rsid w:val="007135DA"/>
    <w:rsid w:val="007138E3"/>
    <w:rsid w:val="0071394C"/>
    <w:rsid w:val="00713E3E"/>
    <w:rsid w:val="007143B6"/>
    <w:rsid w:val="00714595"/>
    <w:rsid w:val="00714C9B"/>
    <w:rsid w:val="00714D09"/>
    <w:rsid w:val="00714F29"/>
    <w:rsid w:val="007155FE"/>
    <w:rsid w:val="00715F78"/>
    <w:rsid w:val="00716027"/>
    <w:rsid w:val="007161C7"/>
    <w:rsid w:val="00716472"/>
    <w:rsid w:val="007165A9"/>
    <w:rsid w:val="007166D8"/>
    <w:rsid w:val="00716731"/>
    <w:rsid w:val="007170C0"/>
    <w:rsid w:val="0071717C"/>
    <w:rsid w:val="007179EE"/>
    <w:rsid w:val="007209B4"/>
    <w:rsid w:val="00720ABD"/>
    <w:rsid w:val="00720D01"/>
    <w:rsid w:val="00720E23"/>
    <w:rsid w:val="00720EAE"/>
    <w:rsid w:val="00721164"/>
    <w:rsid w:val="00721251"/>
    <w:rsid w:val="0072145A"/>
    <w:rsid w:val="0072227B"/>
    <w:rsid w:val="0072254F"/>
    <w:rsid w:val="0072291D"/>
    <w:rsid w:val="00722CEF"/>
    <w:rsid w:val="00722DE8"/>
    <w:rsid w:val="007230A7"/>
    <w:rsid w:val="007231E3"/>
    <w:rsid w:val="00723443"/>
    <w:rsid w:val="00723DBF"/>
    <w:rsid w:val="00723EE0"/>
    <w:rsid w:val="007245F5"/>
    <w:rsid w:val="0072497C"/>
    <w:rsid w:val="00725B01"/>
    <w:rsid w:val="00725B7D"/>
    <w:rsid w:val="00725BF1"/>
    <w:rsid w:val="00725EA2"/>
    <w:rsid w:val="00725FC1"/>
    <w:rsid w:val="00726100"/>
    <w:rsid w:val="007263D8"/>
    <w:rsid w:val="007266E0"/>
    <w:rsid w:val="0072671C"/>
    <w:rsid w:val="007271C8"/>
    <w:rsid w:val="00727511"/>
    <w:rsid w:val="007277AC"/>
    <w:rsid w:val="00727D5F"/>
    <w:rsid w:val="0073008F"/>
    <w:rsid w:val="00730230"/>
    <w:rsid w:val="00730520"/>
    <w:rsid w:val="00730780"/>
    <w:rsid w:val="0073079C"/>
    <w:rsid w:val="007308AD"/>
    <w:rsid w:val="00730CC4"/>
    <w:rsid w:val="00730DEA"/>
    <w:rsid w:val="00730FF4"/>
    <w:rsid w:val="007319F3"/>
    <w:rsid w:val="00732260"/>
    <w:rsid w:val="00732468"/>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A24"/>
    <w:rsid w:val="00747FEF"/>
    <w:rsid w:val="00750078"/>
    <w:rsid w:val="00750234"/>
    <w:rsid w:val="00750493"/>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3FD4"/>
    <w:rsid w:val="0075411C"/>
    <w:rsid w:val="0075450D"/>
    <w:rsid w:val="00754F82"/>
    <w:rsid w:val="0075511C"/>
    <w:rsid w:val="007551B4"/>
    <w:rsid w:val="007558F6"/>
    <w:rsid w:val="00755983"/>
    <w:rsid w:val="007562B5"/>
    <w:rsid w:val="00756907"/>
    <w:rsid w:val="00756F7B"/>
    <w:rsid w:val="007571FE"/>
    <w:rsid w:val="007573B8"/>
    <w:rsid w:val="00757E6B"/>
    <w:rsid w:val="007602DC"/>
    <w:rsid w:val="00760344"/>
    <w:rsid w:val="007603A6"/>
    <w:rsid w:val="007605A5"/>
    <w:rsid w:val="00760C2C"/>
    <w:rsid w:val="00760E1A"/>
    <w:rsid w:val="0076197A"/>
    <w:rsid w:val="00761D67"/>
    <w:rsid w:val="007624CB"/>
    <w:rsid w:val="007629FD"/>
    <w:rsid w:val="0076345F"/>
    <w:rsid w:val="00763A4A"/>
    <w:rsid w:val="00764295"/>
    <w:rsid w:val="00764630"/>
    <w:rsid w:val="00764669"/>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108D"/>
    <w:rsid w:val="007710F7"/>
    <w:rsid w:val="0077129A"/>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3BF"/>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73"/>
    <w:rsid w:val="007825E0"/>
    <w:rsid w:val="00782F12"/>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790"/>
    <w:rsid w:val="007919E4"/>
    <w:rsid w:val="00791E60"/>
    <w:rsid w:val="00791F53"/>
    <w:rsid w:val="00792186"/>
    <w:rsid w:val="0079273E"/>
    <w:rsid w:val="007927C6"/>
    <w:rsid w:val="0079297E"/>
    <w:rsid w:val="00792E8F"/>
    <w:rsid w:val="00793160"/>
    <w:rsid w:val="007934B5"/>
    <w:rsid w:val="007934BE"/>
    <w:rsid w:val="0079480F"/>
    <w:rsid w:val="00794A71"/>
    <w:rsid w:val="00794D10"/>
    <w:rsid w:val="00794F5B"/>
    <w:rsid w:val="00795334"/>
    <w:rsid w:val="007953C5"/>
    <w:rsid w:val="007953F6"/>
    <w:rsid w:val="007966EC"/>
    <w:rsid w:val="00796A0A"/>
    <w:rsid w:val="00796A5A"/>
    <w:rsid w:val="00796E46"/>
    <w:rsid w:val="00796EF7"/>
    <w:rsid w:val="00797208"/>
    <w:rsid w:val="00797766"/>
    <w:rsid w:val="0079780D"/>
    <w:rsid w:val="007979ED"/>
    <w:rsid w:val="00797B44"/>
    <w:rsid w:val="007A0BDD"/>
    <w:rsid w:val="007A0DD0"/>
    <w:rsid w:val="007A1013"/>
    <w:rsid w:val="007A15A2"/>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5083"/>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654"/>
    <w:rsid w:val="007C49B0"/>
    <w:rsid w:val="007C4B30"/>
    <w:rsid w:val="007C4D7B"/>
    <w:rsid w:val="007C5131"/>
    <w:rsid w:val="007C51C3"/>
    <w:rsid w:val="007C55A4"/>
    <w:rsid w:val="007C5E18"/>
    <w:rsid w:val="007C616F"/>
    <w:rsid w:val="007C673F"/>
    <w:rsid w:val="007C6954"/>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14B"/>
    <w:rsid w:val="007D2729"/>
    <w:rsid w:val="007D2787"/>
    <w:rsid w:val="007D30E0"/>
    <w:rsid w:val="007D30FD"/>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7239"/>
    <w:rsid w:val="007D7553"/>
    <w:rsid w:val="007D75B0"/>
    <w:rsid w:val="007D792E"/>
    <w:rsid w:val="007D7B69"/>
    <w:rsid w:val="007E01CD"/>
    <w:rsid w:val="007E0202"/>
    <w:rsid w:val="007E0702"/>
    <w:rsid w:val="007E13CA"/>
    <w:rsid w:val="007E165C"/>
    <w:rsid w:val="007E194C"/>
    <w:rsid w:val="007E1968"/>
    <w:rsid w:val="007E22DD"/>
    <w:rsid w:val="007E28F4"/>
    <w:rsid w:val="007E29DB"/>
    <w:rsid w:val="007E2C93"/>
    <w:rsid w:val="007E2DF0"/>
    <w:rsid w:val="007E336B"/>
    <w:rsid w:val="007E3448"/>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830"/>
    <w:rsid w:val="007F1E0F"/>
    <w:rsid w:val="007F1EBA"/>
    <w:rsid w:val="007F1EBB"/>
    <w:rsid w:val="007F230B"/>
    <w:rsid w:val="007F290B"/>
    <w:rsid w:val="007F2BFC"/>
    <w:rsid w:val="007F2FF4"/>
    <w:rsid w:val="007F307D"/>
    <w:rsid w:val="007F3331"/>
    <w:rsid w:val="007F3447"/>
    <w:rsid w:val="007F3EAE"/>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60"/>
    <w:rsid w:val="00810F3F"/>
    <w:rsid w:val="00811013"/>
    <w:rsid w:val="008111FD"/>
    <w:rsid w:val="00811490"/>
    <w:rsid w:val="008116A2"/>
    <w:rsid w:val="008117F6"/>
    <w:rsid w:val="008118A5"/>
    <w:rsid w:val="00811B6B"/>
    <w:rsid w:val="00811DD0"/>
    <w:rsid w:val="00812125"/>
    <w:rsid w:val="0081219C"/>
    <w:rsid w:val="00812844"/>
    <w:rsid w:val="00812859"/>
    <w:rsid w:val="008129DF"/>
    <w:rsid w:val="00812B70"/>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3CB"/>
    <w:rsid w:val="0081644B"/>
    <w:rsid w:val="008168FE"/>
    <w:rsid w:val="00816C6C"/>
    <w:rsid w:val="00817DAD"/>
    <w:rsid w:val="0082009F"/>
    <w:rsid w:val="0082041B"/>
    <w:rsid w:val="00820779"/>
    <w:rsid w:val="0082281F"/>
    <w:rsid w:val="00822B5F"/>
    <w:rsid w:val="00822C37"/>
    <w:rsid w:val="008234ED"/>
    <w:rsid w:val="0082368B"/>
    <w:rsid w:val="0082380B"/>
    <w:rsid w:val="00823B44"/>
    <w:rsid w:val="008240D3"/>
    <w:rsid w:val="0082421E"/>
    <w:rsid w:val="008250F0"/>
    <w:rsid w:val="008252BC"/>
    <w:rsid w:val="0082539B"/>
    <w:rsid w:val="0082554F"/>
    <w:rsid w:val="0082564F"/>
    <w:rsid w:val="0082584F"/>
    <w:rsid w:val="00825A5D"/>
    <w:rsid w:val="008261A4"/>
    <w:rsid w:val="008262F4"/>
    <w:rsid w:val="00826644"/>
    <w:rsid w:val="00826DB6"/>
    <w:rsid w:val="00827266"/>
    <w:rsid w:val="008274A3"/>
    <w:rsid w:val="0082753A"/>
    <w:rsid w:val="008277D7"/>
    <w:rsid w:val="00827901"/>
    <w:rsid w:val="00827A0E"/>
    <w:rsid w:val="00827A62"/>
    <w:rsid w:val="00827C5B"/>
    <w:rsid w:val="008300BC"/>
    <w:rsid w:val="008304B8"/>
    <w:rsid w:val="00830824"/>
    <w:rsid w:val="008308A9"/>
    <w:rsid w:val="00830C32"/>
    <w:rsid w:val="00830F07"/>
    <w:rsid w:val="00831342"/>
    <w:rsid w:val="008315A2"/>
    <w:rsid w:val="00831640"/>
    <w:rsid w:val="00831B01"/>
    <w:rsid w:val="008320BE"/>
    <w:rsid w:val="00832140"/>
    <w:rsid w:val="00832278"/>
    <w:rsid w:val="008326D4"/>
    <w:rsid w:val="00832C32"/>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DC6"/>
    <w:rsid w:val="008420C5"/>
    <w:rsid w:val="008420D0"/>
    <w:rsid w:val="00842268"/>
    <w:rsid w:val="00842C5E"/>
    <w:rsid w:val="008430C3"/>
    <w:rsid w:val="0084373A"/>
    <w:rsid w:val="00843A0C"/>
    <w:rsid w:val="00843FAF"/>
    <w:rsid w:val="00843FF6"/>
    <w:rsid w:val="008441B6"/>
    <w:rsid w:val="008444FE"/>
    <w:rsid w:val="008445DC"/>
    <w:rsid w:val="00844831"/>
    <w:rsid w:val="0084489B"/>
    <w:rsid w:val="00844961"/>
    <w:rsid w:val="00844CE6"/>
    <w:rsid w:val="0084501A"/>
    <w:rsid w:val="008450E3"/>
    <w:rsid w:val="00846328"/>
    <w:rsid w:val="0084699C"/>
    <w:rsid w:val="00846B3B"/>
    <w:rsid w:val="008476F2"/>
    <w:rsid w:val="00847D63"/>
    <w:rsid w:val="00850784"/>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C2F"/>
    <w:rsid w:val="0085419D"/>
    <w:rsid w:val="00854614"/>
    <w:rsid w:val="00854738"/>
    <w:rsid w:val="00854BAD"/>
    <w:rsid w:val="00854C63"/>
    <w:rsid w:val="00855406"/>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A5E"/>
    <w:rsid w:val="0086604A"/>
    <w:rsid w:val="008660BC"/>
    <w:rsid w:val="008660E0"/>
    <w:rsid w:val="008663A5"/>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400"/>
    <w:rsid w:val="0087642C"/>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A2"/>
    <w:rsid w:val="00881BE0"/>
    <w:rsid w:val="00881F1D"/>
    <w:rsid w:val="00882115"/>
    <w:rsid w:val="008822C7"/>
    <w:rsid w:val="00882688"/>
    <w:rsid w:val="0088297C"/>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417"/>
    <w:rsid w:val="00890DFC"/>
    <w:rsid w:val="00891338"/>
    <w:rsid w:val="00891726"/>
    <w:rsid w:val="008918BA"/>
    <w:rsid w:val="008919AD"/>
    <w:rsid w:val="00891A95"/>
    <w:rsid w:val="00891B5F"/>
    <w:rsid w:val="00891C18"/>
    <w:rsid w:val="00891D67"/>
    <w:rsid w:val="00891E10"/>
    <w:rsid w:val="00891FFC"/>
    <w:rsid w:val="00892046"/>
    <w:rsid w:val="0089257D"/>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6186"/>
    <w:rsid w:val="00896346"/>
    <w:rsid w:val="00896521"/>
    <w:rsid w:val="00896A7A"/>
    <w:rsid w:val="00897138"/>
    <w:rsid w:val="00897223"/>
    <w:rsid w:val="00897299"/>
    <w:rsid w:val="008A0003"/>
    <w:rsid w:val="008A01BA"/>
    <w:rsid w:val="008A09ED"/>
    <w:rsid w:val="008A0B4B"/>
    <w:rsid w:val="008A0F80"/>
    <w:rsid w:val="008A114D"/>
    <w:rsid w:val="008A1899"/>
    <w:rsid w:val="008A1A58"/>
    <w:rsid w:val="008A1C0F"/>
    <w:rsid w:val="008A229B"/>
    <w:rsid w:val="008A2301"/>
    <w:rsid w:val="008A2A45"/>
    <w:rsid w:val="008A2A63"/>
    <w:rsid w:val="008A2BC4"/>
    <w:rsid w:val="008A2CE1"/>
    <w:rsid w:val="008A2DA3"/>
    <w:rsid w:val="008A313B"/>
    <w:rsid w:val="008A32CA"/>
    <w:rsid w:val="008A33B5"/>
    <w:rsid w:val="008A366D"/>
    <w:rsid w:val="008A39E3"/>
    <w:rsid w:val="008A3C76"/>
    <w:rsid w:val="008A3C91"/>
    <w:rsid w:val="008A3D14"/>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371"/>
    <w:rsid w:val="008B0AF9"/>
    <w:rsid w:val="008B0B03"/>
    <w:rsid w:val="008B0DE7"/>
    <w:rsid w:val="008B0EB1"/>
    <w:rsid w:val="008B117F"/>
    <w:rsid w:val="008B1587"/>
    <w:rsid w:val="008B1853"/>
    <w:rsid w:val="008B185C"/>
    <w:rsid w:val="008B196C"/>
    <w:rsid w:val="008B1C1B"/>
    <w:rsid w:val="008B1E94"/>
    <w:rsid w:val="008B26DF"/>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796"/>
    <w:rsid w:val="008B5986"/>
    <w:rsid w:val="008B5B7F"/>
    <w:rsid w:val="008B5CD8"/>
    <w:rsid w:val="008B5E32"/>
    <w:rsid w:val="008B6990"/>
    <w:rsid w:val="008B69EF"/>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938"/>
    <w:rsid w:val="008D193D"/>
    <w:rsid w:val="008D2485"/>
    <w:rsid w:val="008D2A9D"/>
    <w:rsid w:val="008D2CFD"/>
    <w:rsid w:val="008D2DD7"/>
    <w:rsid w:val="008D2E3D"/>
    <w:rsid w:val="008D2F18"/>
    <w:rsid w:val="008D3580"/>
    <w:rsid w:val="008D3D25"/>
    <w:rsid w:val="008D3DBC"/>
    <w:rsid w:val="008D4982"/>
    <w:rsid w:val="008D4B05"/>
    <w:rsid w:val="008D4E3D"/>
    <w:rsid w:val="008D4F9F"/>
    <w:rsid w:val="008D5108"/>
    <w:rsid w:val="008D58D6"/>
    <w:rsid w:val="008D5959"/>
    <w:rsid w:val="008D5CF8"/>
    <w:rsid w:val="008D5D51"/>
    <w:rsid w:val="008D639B"/>
    <w:rsid w:val="008D6946"/>
    <w:rsid w:val="008D6AE1"/>
    <w:rsid w:val="008D6E11"/>
    <w:rsid w:val="008D7204"/>
    <w:rsid w:val="008D7B04"/>
    <w:rsid w:val="008E0263"/>
    <w:rsid w:val="008E02F4"/>
    <w:rsid w:val="008E0781"/>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4173"/>
    <w:rsid w:val="008E4194"/>
    <w:rsid w:val="008E41A8"/>
    <w:rsid w:val="008E48F3"/>
    <w:rsid w:val="008E50E5"/>
    <w:rsid w:val="008E5F5F"/>
    <w:rsid w:val="008E6AD8"/>
    <w:rsid w:val="008E6B8B"/>
    <w:rsid w:val="008E78DC"/>
    <w:rsid w:val="008E79C6"/>
    <w:rsid w:val="008E7B6C"/>
    <w:rsid w:val="008F0268"/>
    <w:rsid w:val="008F0446"/>
    <w:rsid w:val="008F06D8"/>
    <w:rsid w:val="008F0A40"/>
    <w:rsid w:val="008F0E09"/>
    <w:rsid w:val="008F0E24"/>
    <w:rsid w:val="008F1092"/>
    <w:rsid w:val="008F155A"/>
    <w:rsid w:val="008F163E"/>
    <w:rsid w:val="008F1A5B"/>
    <w:rsid w:val="008F2439"/>
    <w:rsid w:val="008F26B3"/>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584"/>
    <w:rsid w:val="00902864"/>
    <w:rsid w:val="00902BB1"/>
    <w:rsid w:val="00902C55"/>
    <w:rsid w:val="00902D80"/>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101A2"/>
    <w:rsid w:val="009107C8"/>
    <w:rsid w:val="009108A5"/>
    <w:rsid w:val="00910E7C"/>
    <w:rsid w:val="00911241"/>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3D"/>
    <w:rsid w:val="00920B8A"/>
    <w:rsid w:val="00920BA2"/>
    <w:rsid w:val="00920F05"/>
    <w:rsid w:val="009214E6"/>
    <w:rsid w:val="0092191E"/>
    <w:rsid w:val="00921B19"/>
    <w:rsid w:val="00921DF2"/>
    <w:rsid w:val="00921ECD"/>
    <w:rsid w:val="0092223E"/>
    <w:rsid w:val="00922842"/>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244"/>
    <w:rsid w:val="00927A30"/>
    <w:rsid w:val="00927D1E"/>
    <w:rsid w:val="00927DBE"/>
    <w:rsid w:val="00927E5B"/>
    <w:rsid w:val="00927E97"/>
    <w:rsid w:val="009303DE"/>
    <w:rsid w:val="00930904"/>
    <w:rsid w:val="00931968"/>
    <w:rsid w:val="00931A9E"/>
    <w:rsid w:val="00931AF2"/>
    <w:rsid w:val="00931D9B"/>
    <w:rsid w:val="009323BB"/>
    <w:rsid w:val="0093275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6914"/>
    <w:rsid w:val="009374E1"/>
    <w:rsid w:val="00937551"/>
    <w:rsid w:val="00940231"/>
    <w:rsid w:val="00940368"/>
    <w:rsid w:val="009404C9"/>
    <w:rsid w:val="009406E3"/>
    <w:rsid w:val="009407D2"/>
    <w:rsid w:val="00940A35"/>
    <w:rsid w:val="00940BE2"/>
    <w:rsid w:val="00940F04"/>
    <w:rsid w:val="0094136E"/>
    <w:rsid w:val="00941797"/>
    <w:rsid w:val="0094194B"/>
    <w:rsid w:val="00941A3A"/>
    <w:rsid w:val="00941C70"/>
    <w:rsid w:val="00942092"/>
    <w:rsid w:val="00942126"/>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790"/>
    <w:rsid w:val="00951AA1"/>
    <w:rsid w:val="00951DE6"/>
    <w:rsid w:val="0095229F"/>
    <w:rsid w:val="00952D86"/>
    <w:rsid w:val="00952DA5"/>
    <w:rsid w:val="00953500"/>
    <w:rsid w:val="00953A09"/>
    <w:rsid w:val="00953A97"/>
    <w:rsid w:val="00953CC8"/>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7B"/>
    <w:rsid w:val="00961ECC"/>
    <w:rsid w:val="0096215F"/>
    <w:rsid w:val="0096289A"/>
    <w:rsid w:val="009628D5"/>
    <w:rsid w:val="009628E6"/>
    <w:rsid w:val="009629F9"/>
    <w:rsid w:val="009630D4"/>
    <w:rsid w:val="0096340C"/>
    <w:rsid w:val="00963ACA"/>
    <w:rsid w:val="009645B8"/>
    <w:rsid w:val="00964A7F"/>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D32"/>
    <w:rsid w:val="00975DAB"/>
    <w:rsid w:val="0097641F"/>
    <w:rsid w:val="00976678"/>
    <w:rsid w:val="00976861"/>
    <w:rsid w:val="009769AD"/>
    <w:rsid w:val="00976C31"/>
    <w:rsid w:val="0097700E"/>
    <w:rsid w:val="009772CA"/>
    <w:rsid w:val="00977BF0"/>
    <w:rsid w:val="00977D96"/>
    <w:rsid w:val="009802EC"/>
    <w:rsid w:val="009805A0"/>
    <w:rsid w:val="00981320"/>
    <w:rsid w:val="00981CD3"/>
    <w:rsid w:val="009825BB"/>
    <w:rsid w:val="0098273F"/>
    <w:rsid w:val="009827F3"/>
    <w:rsid w:val="00982E1A"/>
    <w:rsid w:val="00983369"/>
    <w:rsid w:val="0098408A"/>
    <w:rsid w:val="00984CA1"/>
    <w:rsid w:val="0098502A"/>
    <w:rsid w:val="009852B1"/>
    <w:rsid w:val="009856E7"/>
    <w:rsid w:val="00985707"/>
    <w:rsid w:val="00985E27"/>
    <w:rsid w:val="00985EA7"/>
    <w:rsid w:val="009866DC"/>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783"/>
    <w:rsid w:val="00996FD7"/>
    <w:rsid w:val="009A0181"/>
    <w:rsid w:val="009A037F"/>
    <w:rsid w:val="009A03D2"/>
    <w:rsid w:val="009A05C7"/>
    <w:rsid w:val="009A0796"/>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3F2"/>
    <w:rsid w:val="009A6B72"/>
    <w:rsid w:val="009A6F31"/>
    <w:rsid w:val="009A6FA4"/>
    <w:rsid w:val="009A6FAC"/>
    <w:rsid w:val="009A7477"/>
    <w:rsid w:val="009A772C"/>
    <w:rsid w:val="009A79E6"/>
    <w:rsid w:val="009A7A65"/>
    <w:rsid w:val="009B000C"/>
    <w:rsid w:val="009B01AC"/>
    <w:rsid w:val="009B0209"/>
    <w:rsid w:val="009B0245"/>
    <w:rsid w:val="009B0555"/>
    <w:rsid w:val="009B08CE"/>
    <w:rsid w:val="009B0AA8"/>
    <w:rsid w:val="009B106C"/>
    <w:rsid w:val="009B13ED"/>
    <w:rsid w:val="009B1600"/>
    <w:rsid w:val="009B184C"/>
    <w:rsid w:val="009B235B"/>
    <w:rsid w:val="009B2831"/>
    <w:rsid w:val="009B284B"/>
    <w:rsid w:val="009B2C04"/>
    <w:rsid w:val="009B3704"/>
    <w:rsid w:val="009B3DD3"/>
    <w:rsid w:val="009B4077"/>
    <w:rsid w:val="009B5205"/>
    <w:rsid w:val="009B52A5"/>
    <w:rsid w:val="009B5315"/>
    <w:rsid w:val="009B5432"/>
    <w:rsid w:val="009B615E"/>
    <w:rsid w:val="009B6996"/>
    <w:rsid w:val="009B6A4C"/>
    <w:rsid w:val="009B6BBF"/>
    <w:rsid w:val="009B6C57"/>
    <w:rsid w:val="009B6C7D"/>
    <w:rsid w:val="009B7071"/>
    <w:rsid w:val="009B75E4"/>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EF5"/>
    <w:rsid w:val="009C224D"/>
    <w:rsid w:val="009C24E5"/>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FB6"/>
    <w:rsid w:val="009D3011"/>
    <w:rsid w:val="009D35AB"/>
    <w:rsid w:val="009D3614"/>
    <w:rsid w:val="009D3707"/>
    <w:rsid w:val="009D39E7"/>
    <w:rsid w:val="009D49B8"/>
    <w:rsid w:val="009D4DD8"/>
    <w:rsid w:val="009D5422"/>
    <w:rsid w:val="009D5C90"/>
    <w:rsid w:val="009D5D12"/>
    <w:rsid w:val="009D5FFD"/>
    <w:rsid w:val="009D6409"/>
    <w:rsid w:val="009D6456"/>
    <w:rsid w:val="009D6602"/>
    <w:rsid w:val="009D6708"/>
    <w:rsid w:val="009D7168"/>
    <w:rsid w:val="009D7207"/>
    <w:rsid w:val="009D7243"/>
    <w:rsid w:val="009E02E7"/>
    <w:rsid w:val="009E0436"/>
    <w:rsid w:val="009E0540"/>
    <w:rsid w:val="009E0670"/>
    <w:rsid w:val="009E0B39"/>
    <w:rsid w:val="009E0EA7"/>
    <w:rsid w:val="009E1E89"/>
    <w:rsid w:val="009E238C"/>
    <w:rsid w:val="009E2712"/>
    <w:rsid w:val="009E2824"/>
    <w:rsid w:val="009E2A7A"/>
    <w:rsid w:val="009E2DF6"/>
    <w:rsid w:val="009E30CF"/>
    <w:rsid w:val="009E32E4"/>
    <w:rsid w:val="009E3494"/>
    <w:rsid w:val="009E3605"/>
    <w:rsid w:val="009E39D4"/>
    <w:rsid w:val="009E3A17"/>
    <w:rsid w:val="009E3DD0"/>
    <w:rsid w:val="009E4DBB"/>
    <w:rsid w:val="009E518F"/>
    <w:rsid w:val="009E57F4"/>
    <w:rsid w:val="009E6E17"/>
    <w:rsid w:val="009E6E22"/>
    <w:rsid w:val="009E6F78"/>
    <w:rsid w:val="009E718B"/>
    <w:rsid w:val="009E73A1"/>
    <w:rsid w:val="009E7B70"/>
    <w:rsid w:val="009E7CDA"/>
    <w:rsid w:val="009E7CF3"/>
    <w:rsid w:val="009F0011"/>
    <w:rsid w:val="009F02AF"/>
    <w:rsid w:val="009F0712"/>
    <w:rsid w:val="009F0A63"/>
    <w:rsid w:val="009F0CF4"/>
    <w:rsid w:val="009F14D5"/>
    <w:rsid w:val="009F14E3"/>
    <w:rsid w:val="009F1607"/>
    <w:rsid w:val="009F1855"/>
    <w:rsid w:val="009F1866"/>
    <w:rsid w:val="009F1B1E"/>
    <w:rsid w:val="009F2017"/>
    <w:rsid w:val="009F2157"/>
    <w:rsid w:val="009F25E1"/>
    <w:rsid w:val="009F2AA2"/>
    <w:rsid w:val="009F2BF8"/>
    <w:rsid w:val="009F3028"/>
    <w:rsid w:val="009F3448"/>
    <w:rsid w:val="009F35A4"/>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AC2"/>
    <w:rsid w:val="009F70E1"/>
    <w:rsid w:val="009F735E"/>
    <w:rsid w:val="009F73F4"/>
    <w:rsid w:val="009F76F2"/>
    <w:rsid w:val="009F7A38"/>
    <w:rsid w:val="009F7A64"/>
    <w:rsid w:val="009F7EF2"/>
    <w:rsid w:val="00A001C9"/>
    <w:rsid w:val="00A003DF"/>
    <w:rsid w:val="00A00556"/>
    <w:rsid w:val="00A005F9"/>
    <w:rsid w:val="00A00DE0"/>
    <w:rsid w:val="00A00DFE"/>
    <w:rsid w:val="00A00F82"/>
    <w:rsid w:val="00A01110"/>
    <w:rsid w:val="00A01C84"/>
    <w:rsid w:val="00A02539"/>
    <w:rsid w:val="00A02786"/>
    <w:rsid w:val="00A02A4E"/>
    <w:rsid w:val="00A02CAF"/>
    <w:rsid w:val="00A03126"/>
    <w:rsid w:val="00A031EB"/>
    <w:rsid w:val="00A039A0"/>
    <w:rsid w:val="00A03A46"/>
    <w:rsid w:val="00A03E34"/>
    <w:rsid w:val="00A03FD5"/>
    <w:rsid w:val="00A042D0"/>
    <w:rsid w:val="00A046CE"/>
    <w:rsid w:val="00A04A59"/>
    <w:rsid w:val="00A05BE5"/>
    <w:rsid w:val="00A0625E"/>
    <w:rsid w:val="00A065EF"/>
    <w:rsid w:val="00A067F5"/>
    <w:rsid w:val="00A06A32"/>
    <w:rsid w:val="00A06E0E"/>
    <w:rsid w:val="00A07012"/>
    <w:rsid w:val="00A07159"/>
    <w:rsid w:val="00A0759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827"/>
    <w:rsid w:val="00A17931"/>
    <w:rsid w:val="00A1794D"/>
    <w:rsid w:val="00A17A1A"/>
    <w:rsid w:val="00A17D42"/>
    <w:rsid w:val="00A2009B"/>
    <w:rsid w:val="00A208FC"/>
    <w:rsid w:val="00A20AF7"/>
    <w:rsid w:val="00A20B70"/>
    <w:rsid w:val="00A211DB"/>
    <w:rsid w:val="00A21783"/>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62C7"/>
    <w:rsid w:val="00A26460"/>
    <w:rsid w:val="00A27258"/>
    <w:rsid w:val="00A27378"/>
    <w:rsid w:val="00A276A4"/>
    <w:rsid w:val="00A2794E"/>
    <w:rsid w:val="00A30751"/>
    <w:rsid w:val="00A308C4"/>
    <w:rsid w:val="00A3148F"/>
    <w:rsid w:val="00A31AAB"/>
    <w:rsid w:val="00A31B5A"/>
    <w:rsid w:val="00A31D2B"/>
    <w:rsid w:val="00A3219E"/>
    <w:rsid w:val="00A33210"/>
    <w:rsid w:val="00A336D2"/>
    <w:rsid w:val="00A338AB"/>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6081"/>
    <w:rsid w:val="00A3645A"/>
    <w:rsid w:val="00A36708"/>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2E5"/>
    <w:rsid w:val="00A45469"/>
    <w:rsid w:val="00A4562E"/>
    <w:rsid w:val="00A46A4E"/>
    <w:rsid w:val="00A46B02"/>
    <w:rsid w:val="00A46C5B"/>
    <w:rsid w:val="00A46DAA"/>
    <w:rsid w:val="00A47532"/>
    <w:rsid w:val="00A475D8"/>
    <w:rsid w:val="00A47A28"/>
    <w:rsid w:val="00A47A5C"/>
    <w:rsid w:val="00A47CA3"/>
    <w:rsid w:val="00A47CDA"/>
    <w:rsid w:val="00A47E84"/>
    <w:rsid w:val="00A47F2A"/>
    <w:rsid w:val="00A50184"/>
    <w:rsid w:val="00A50401"/>
    <w:rsid w:val="00A50614"/>
    <w:rsid w:val="00A50852"/>
    <w:rsid w:val="00A509AB"/>
    <w:rsid w:val="00A50C8C"/>
    <w:rsid w:val="00A51DF0"/>
    <w:rsid w:val="00A5215A"/>
    <w:rsid w:val="00A52208"/>
    <w:rsid w:val="00A52736"/>
    <w:rsid w:val="00A52D1B"/>
    <w:rsid w:val="00A52F6A"/>
    <w:rsid w:val="00A53867"/>
    <w:rsid w:val="00A53BFD"/>
    <w:rsid w:val="00A53DC8"/>
    <w:rsid w:val="00A5410F"/>
    <w:rsid w:val="00A544F0"/>
    <w:rsid w:val="00A5471E"/>
    <w:rsid w:val="00A54815"/>
    <w:rsid w:val="00A54E78"/>
    <w:rsid w:val="00A54F58"/>
    <w:rsid w:val="00A550A9"/>
    <w:rsid w:val="00A55288"/>
    <w:rsid w:val="00A55367"/>
    <w:rsid w:val="00A5561B"/>
    <w:rsid w:val="00A55623"/>
    <w:rsid w:val="00A55B2B"/>
    <w:rsid w:val="00A55DE5"/>
    <w:rsid w:val="00A55E42"/>
    <w:rsid w:val="00A565C5"/>
    <w:rsid w:val="00A568DE"/>
    <w:rsid w:val="00A56901"/>
    <w:rsid w:val="00A56B26"/>
    <w:rsid w:val="00A573EA"/>
    <w:rsid w:val="00A5767C"/>
    <w:rsid w:val="00A578C0"/>
    <w:rsid w:val="00A57904"/>
    <w:rsid w:val="00A57E3F"/>
    <w:rsid w:val="00A6014F"/>
    <w:rsid w:val="00A601AF"/>
    <w:rsid w:val="00A60655"/>
    <w:rsid w:val="00A60B9E"/>
    <w:rsid w:val="00A60E20"/>
    <w:rsid w:val="00A612A3"/>
    <w:rsid w:val="00A61501"/>
    <w:rsid w:val="00A61991"/>
    <w:rsid w:val="00A61C53"/>
    <w:rsid w:val="00A61F07"/>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6B14"/>
    <w:rsid w:val="00A673A2"/>
    <w:rsid w:val="00A6769D"/>
    <w:rsid w:val="00A67829"/>
    <w:rsid w:val="00A67B07"/>
    <w:rsid w:val="00A67B41"/>
    <w:rsid w:val="00A67D26"/>
    <w:rsid w:val="00A67D9E"/>
    <w:rsid w:val="00A67F1E"/>
    <w:rsid w:val="00A706AF"/>
    <w:rsid w:val="00A71072"/>
    <w:rsid w:val="00A71441"/>
    <w:rsid w:val="00A714C1"/>
    <w:rsid w:val="00A71B58"/>
    <w:rsid w:val="00A71E3F"/>
    <w:rsid w:val="00A71F9F"/>
    <w:rsid w:val="00A71FC5"/>
    <w:rsid w:val="00A72146"/>
    <w:rsid w:val="00A72419"/>
    <w:rsid w:val="00A727BE"/>
    <w:rsid w:val="00A7346F"/>
    <w:rsid w:val="00A7371D"/>
    <w:rsid w:val="00A74751"/>
    <w:rsid w:val="00A74979"/>
    <w:rsid w:val="00A752EF"/>
    <w:rsid w:val="00A75631"/>
    <w:rsid w:val="00A7589E"/>
    <w:rsid w:val="00A7604F"/>
    <w:rsid w:val="00A76085"/>
    <w:rsid w:val="00A7614B"/>
    <w:rsid w:val="00A7641A"/>
    <w:rsid w:val="00A7675B"/>
    <w:rsid w:val="00A7679C"/>
    <w:rsid w:val="00A76FC9"/>
    <w:rsid w:val="00A7713B"/>
    <w:rsid w:val="00A77A5F"/>
    <w:rsid w:val="00A77AEB"/>
    <w:rsid w:val="00A77EB0"/>
    <w:rsid w:val="00A8026F"/>
    <w:rsid w:val="00A80272"/>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5766"/>
    <w:rsid w:val="00A859ED"/>
    <w:rsid w:val="00A85AE4"/>
    <w:rsid w:val="00A85DF4"/>
    <w:rsid w:val="00A869A8"/>
    <w:rsid w:val="00A86A2E"/>
    <w:rsid w:val="00A86BB7"/>
    <w:rsid w:val="00A86E37"/>
    <w:rsid w:val="00A86FFE"/>
    <w:rsid w:val="00A871E3"/>
    <w:rsid w:val="00A8745F"/>
    <w:rsid w:val="00A879D2"/>
    <w:rsid w:val="00A903F1"/>
    <w:rsid w:val="00A90BC0"/>
    <w:rsid w:val="00A90C74"/>
    <w:rsid w:val="00A90E3A"/>
    <w:rsid w:val="00A90FCD"/>
    <w:rsid w:val="00A912ED"/>
    <w:rsid w:val="00A9157F"/>
    <w:rsid w:val="00A91DA8"/>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849"/>
    <w:rsid w:val="00AA2D38"/>
    <w:rsid w:val="00AA3380"/>
    <w:rsid w:val="00AA33AA"/>
    <w:rsid w:val="00AA3D16"/>
    <w:rsid w:val="00AA4265"/>
    <w:rsid w:val="00AA45DA"/>
    <w:rsid w:val="00AA511A"/>
    <w:rsid w:val="00AA52C6"/>
    <w:rsid w:val="00AA5561"/>
    <w:rsid w:val="00AA585A"/>
    <w:rsid w:val="00AA5869"/>
    <w:rsid w:val="00AA5C58"/>
    <w:rsid w:val="00AA5EFF"/>
    <w:rsid w:val="00AA6172"/>
    <w:rsid w:val="00AA62F7"/>
    <w:rsid w:val="00AA63D9"/>
    <w:rsid w:val="00AA6D2D"/>
    <w:rsid w:val="00AA7047"/>
    <w:rsid w:val="00AA7C36"/>
    <w:rsid w:val="00AA7D07"/>
    <w:rsid w:val="00AA7EC3"/>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4E"/>
    <w:rsid w:val="00AB335A"/>
    <w:rsid w:val="00AB36A6"/>
    <w:rsid w:val="00AB3A45"/>
    <w:rsid w:val="00AB3A7C"/>
    <w:rsid w:val="00AB3A9D"/>
    <w:rsid w:val="00AB3CFC"/>
    <w:rsid w:val="00AB3E1A"/>
    <w:rsid w:val="00AB4171"/>
    <w:rsid w:val="00AB42E4"/>
    <w:rsid w:val="00AB51FE"/>
    <w:rsid w:val="00AB536A"/>
    <w:rsid w:val="00AB5DB6"/>
    <w:rsid w:val="00AB6161"/>
    <w:rsid w:val="00AB6394"/>
    <w:rsid w:val="00AB64DC"/>
    <w:rsid w:val="00AB6C69"/>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834"/>
    <w:rsid w:val="00AC3BD9"/>
    <w:rsid w:val="00AC3C4E"/>
    <w:rsid w:val="00AC3FF6"/>
    <w:rsid w:val="00AC42A7"/>
    <w:rsid w:val="00AC46D5"/>
    <w:rsid w:val="00AC49C3"/>
    <w:rsid w:val="00AC4D1C"/>
    <w:rsid w:val="00AC54B5"/>
    <w:rsid w:val="00AC58A8"/>
    <w:rsid w:val="00AC5A18"/>
    <w:rsid w:val="00AC6017"/>
    <w:rsid w:val="00AC64A2"/>
    <w:rsid w:val="00AC669C"/>
    <w:rsid w:val="00AC6B85"/>
    <w:rsid w:val="00AC6CE3"/>
    <w:rsid w:val="00AC6D6F"/>
    <w:rsid w:val="00AC71D1"/>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10D1"/>
    <w:rsid w:val="00AE12C0"/>
    <w:rsid w:val="00AE1BC2"/>
    <w:rsid w:val="00AE1FE4"/>
    <w:rsid w:val="00AE21D6"/>
    <w:rsid w:val="00AE243B"/>
    <w:rsid w:val="00AE24A0"/>
    <w:rsid w:val="00AE261C"/>
    <w:rsid w:val="00AE2B3F"/>
    <w:rsid w:val="00AE2C64"/>
    <w:rsid w:val="00AE2E8D"/>
    <w:rsid w:val="00AE3172"/>
    <w:rsid w:val="00AE3376"/>
    <w:rsid w:val="00AE3540"/>
    <w:rsid w:val="00AE3768"/>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825"/>
    <w:rsid w:val="00AF1A3D"/>
    <w:rsid w:val="00AF1C86"/>
    <w:rsid w:val="00AF1E02"/>
    <w:rsid w:val="00AF1ECF"/>
    <w:rsid w:val="00AF24A4"/>
    <w:rsid w:val="00AF2CBA"/>
    <w:rsid w:val="00AF2DE2"/>
    <w:rsid w:val="00AF2F30"/>
    <w:rsid w:val="00AF2F82"/>
    <w:rsid w:val="00AF2F85"/>
    <w:rsid w:val="00AF3287"/>
    <w:rsid w:val="00AF35F7"/>
    <w:rsid w:val="00AF3867"/>
    <w:rsid w:val="00AF3995"/>
    <w:rsid w:val="00AF3A2C"/>
    <w:rsid w:val="00AF3AAA"/>
    <w:rsid w:val="00AF43DE"/>
    <w:rsid w:val="00AF49CE"/>
    <w:rsid w:val="00AF49F7"/>
    <w:rsid w:val="00AF4ADC"/>
    <w:rsid w:val="00AF4EEC"/>
    <w:rsid w:val="00AF5155"/>
    <w:rsid w:val="00AF5583"/>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531"/>
    <w:rsid w:val="00B04663"/>
    <w:rsid w:val="00B047A2"/>
    <w:rsid w:val="00B0492A"/>
    <w:rsid w:val="00B04F59"/>
    <w:rsid w:val="00B05209"/>
    <w:rsid w:val="00B0520B"/>
    <w:rsid w:val="00B05CA6"/>
    <w:rsid w:val="00B061DD"/>
    <w:rsid w:val="00B063A8"/>
    <w:rsid w:val="00B06A24"/>
    <w:rsid w:val="00B06C32"/>
    <w:rsid w:val="00B06D62"/>
    <w:rsid w:val="00B0725A"/>
    <w:rsid w:val="00B0732C"/>
    <w:rsid w:val="00B073B0"/>
    <w:rsid w:val="00B07586"/>
    <w:rsid w:val="00B07807"/>
    <w:rsid w:val="00B0796E"/>
    <w:rsid w:val="00B07C55"/>
    <w:rsid w:val="00B105F2"/>
    <w:rsid w:val="00B108D5"/>
    <w:rsid w:val="00B11285"/>
    <w:rsid w:val="00B1177B"/>
    <w:rsid w:val="00B11AFF"/>
    <w:rsid w:val="00B11B8D"/>
    <w:rsid w:val="00B120D8"/>
    <w:rsid w:val="00B12411"/>
    <w:rsid w:val="00B12BA7"/>
    <w:rsid w:val="00B12D19"/>
    <w:rsid w:val="00B1314C"/>
    <w:rsid w:val="00B1339D"/>
    <w:rsid w:val="00B13997"/>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E17"/>
    <w:rsid w:val="00B17E41"/>
    <w:rsid w:val="00B17EA8"/>
    <w:rsid w:val="00B17F20"/>
    <w:rsid w:val="00B20095"/>
    <w:rsid w:val="00B202E8"/>
    <w:rsid w:val="00B205ED"/>
    <w:rsid w:val="00B20A7C"/>
    <w:rsid w:val="00B20B82"/>
    <w:rsid w:val="00B20C87"/>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73E"/>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FDF"/>
    <w:rsid w:val="00B32056"/>
    <w:rsid w:val="00B32393"/>
    <w:rsid w:val="00B32948"/>
    <w:rsid w:val="00B32A4A"/>
    <w:rsid w:val="00B3335B"/>
    <w:rsid w:val="00B333B6"/>
    <w:rsid w:val="00B33845"/>
    <w:rsid w:val="00B339D2"/>
    <w:rsid w:val="00B33C2A"/>
    <w:rsid w:val="00B33E7C"/>
    <w:rsid w:val="00B340CF"/>
    <w:rsid w:val="00B35089"/>
    <w:rsid w:val="00B354B4"/>
    <w:rsid w:val="00B356ED"/>
    <w:rsid w:val="00B35B7B"/>
    <w:rsid w:val="00B36D86"/>
    <w:rsid w:val="00B36E14"/>
    <w:rsid w:val="00B36FEE"/>
    <w:rsid w:val="00B3750D"/>
    <w:rsid w:val="00B375DE"/>
    <w:rsid w:val="00B378C2"/>
    <w:rsid w:val="00B37977"/>
    <w:rsid w:val="00B40526"/>
    <w:rsid w:val="00B40597"/>
    <w:rsid w:val="00B40709"/>
    <w:rsid w:val="00B4075F"/>
    <w:rsid w:val="00B4076A"/>
    <w:rsid w:val="00B40AD8"/>
    <w:rsid w:val="00B40B25"/>
    <w:rsid w:val="00B40BB6"/>
    <w:rsid w:val="00B40C3C"/>
    <w:rsid w:val="00B40D51"/>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301B"/>
    <w:rsid w:val="00B53666"/>
    <w:rsid w:val="00B53699"/>
    <w:rsid w:val="00B538B9"/>
    <w:rsid w:val="00B53EA8"/>
    <w:rsid w:val="00B544FE"/>
    <w:rsid w:val="00B5481B"/>
    <w:rsid w:val="00B5487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A2B"/>
    <w:rsid w:val="00B66A66"/>
    <w:rsid w:val="00B67233"/>
    <w:rsid w:val="00B675C8"/>
    <w:rsid w:val="00B677B8"/>
    <w:rsid w:val="00B7016E"/>
    <w:rsid w:val="00B7034D"/>
    <w:rsid w:val="00B708EC"/>
    <w:rsid w:val="00B70998"/>
    <w:rsid w:val="00B70A2E"/>
    <w:rsid w:val="00B71088"/>
    <w:rsid w:val="00B71974"/>
    <w:rsid w:val="00B71E09"/>
    <w:rsid w:val="00B726FB"/>
    <w:rsid w:val="00B72E4F"/>
    <w:rsid w:val="00B734D7"/>
    <w:rsid w:val="00B73E82"/>
    <w:rsid w:val="00B73F34"/>
    <w:rsid w:val="00B7477E"/>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552"/>
    <w:rsid w:val="00B83993"/>
    <w:rsid w:val="00B83A7B"/>
    <w:rsid w:val="00B83D32"/>
    <w:rsid w:val="00B83DAF"/>
    <w:rsid w:val="00B83F25"/>
    <w:rsid w:val="00B84143"/>
    <w:rsid w:val="00B845F0"/>
    <w:rsid w:val="00B84C9F"/>
    <w:rsid w:val="00B84D7B"/>
    <w:rsid w:val="00B8537A"/>
    <w:rsid w:val="00B854AE"/>
    <w:rsid w:val="00B85DA3"/>
    <w:rsid w:val="00B861EF"/>
    <w:rsid w:val="00B868F3"/>
    <w:rsid w:val="00B86A55"/>
    <w:rsid w:val="00B8775E"/>
    <w:rsid w:val="00B87833"/>
    <w:rsid w:val="00B9016F"/>
    <w:rsid w:val="00B903FF"/>
    <w:rsid w:val="00B906A6"/>
    <w:rsid w:val="00B907F6"/>
    <w:rsid w:val="00B90C2E"/>
    <w:rsid w:val="00B90F6C"/>
    <w:rsid w:val="00B90F94"/>
    <w:rsid w:val="00B91621"/>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C51"/>
    <w:rsid w:val="00BA2E3F"/>
    <w:rsid w:val="00BA3894"/>
    <w:rsid w:val="00BA3A05"/>
    <w:rsid w:val="00BA4068"/>
    <w:rsid w:val="00BA459B"/>
    <w:rsid w:val="00BA4715"/>
    <w:rsid w:val="00BA4751"/>
    <w:rsid w:val="00BA5296"/>
    <w:rsid w:val="00BA590F"/>
    <w:rsid w:val="00BA5BC8"/>
    <w:rsid w:val="00BA5F41"/>
    <w:rsid w:val="00BA60A8"/>
    <w:rsid w:val="00BA665D"/>
    <w:rsid w:val="00BA6A5D"/>
    <w:rsid w:val="00BA6AC6"/>
    <w:rsid w:val="00BA6FCD"/>
    <w:rsid w:val="00BA72C0"/>
    <w:rsid w:val="00BA7300"/>
    <w:rsid w:val="00BA7460"/>
    <w:rsid w:val="00BA76DE"/>
    <w:rsid w:val="00BA7B02"/>
    <w:rsid w:val="00BB0272"/>
    <w:rsid w:val="00BB0B27"/>
    <w:rsid w:val="00BB121E"/>
    <w:rsid w:val="00BB15F2"/>
    <w:rsid w:val="00BB1B31"/>
    <w:rsid w:val="00BB1F18"/>
    <w:rsid w:val="00BB1F65"/>
    <w:rsid w:val="00BB218B"/>
    <w:rsid w:val="00BB237B"/>
    <w:rsid w:val="00BB28B0"/>
    <w:rsid w:val="00BB2AD9"/>
    <w:rsid w:val="00BB2F89"/>
    <w:rsid w:val="00BB2FE1"/>
    <w:rsid w:val="00BB3306"/>
    <w:rsid w:val="00BB3C16"/>
    <w:rsid w:val="00BB42F3"/>
    <w:rsid w:val="00BB4F3D"/>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C0250"/>
    <w:rsid w:val="00BC03C9"/>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9F1"/>
    <w:rsid w:val="00BC4A80"/>
    <w:rsid w:val="00BC4ED2"/>
    <w:rsid w:val="00BC5286"/>
    <w:rsid w:val="00BC52B9"/>
    <w:rsid w:val="00BC540B"/>
    <w:rsid w:val="00BC5794"/>
    <w:rsid w:val="00BC586B"/>
    <w:rsid w:val="00BC5B84"/>
    <w:rsid w:val="00BC62DD"/>
    <w:rsid w:val="00BC664E"/>
    <w:rsid w:val="00BC6839"/>
    <w:rsid w:val="00BC6D3A"/>
    <w:rsid w:val="00BC6E99"/>
    <w:rsid w:val="00BC7245"/>
    <w:rsid w:val="00BC786A"/>
    <w:rsid w:val="00BC79FF"/>
    <w:rsid w:val="00BC7BD7"/>
    <w:rsid w:val="00BD02DD"/>
    <w:rsid w:val="00BD03FC"/>
    <w:rsid w:val="00BD04FD"/>
    <w:rsid w:val="00BD068C"/>
    <w:rsid w:val="00BD0920"/>
    <w:rsid w:val="00BD0BE9"/>
    <w:rsid w:val="00BD1EDD"/>
    <w:rsid w:val="00BD1F21"/>
    <w:rsid w:val="00BD208D"/>
    <w:rsid w:val="00BD25C6"/>
    <w:rsid w:val="00BD2910"/>
    <w:rsid w:val="00BD2C40"/>
    <w:rsid w:val="00BD2FC1"/>
    <w:rsid w:val="00BD34FB"/>
    <w:rsid w:val="00BD4025"/>
    <w:rsid w:val="00BD40B7"/>
    <w:rsid w:val="00BD4225"/>
    <w:rsid w:val="00BD4A09"/>
    <w:rsid w:val="00BD4DDC"/>
    <w:rsid w:val="00BD4DE5"/>
    <w:rsid w:val="00BD4E14"/>
    <w:rsid w:val="00BD5029"/>
    <w:rsid w:val="00BD55C2"/>
    <w:rsid w:val="00BD5BEC"/>
    <w:rsid w:val="00BD5ED2"/>
    <w:rsid w:val="00BD604A"/>
    <w:rsid w:val="00BD6210"/>
    <w:rsid w:val="00BD646E"/>
    <w:rsid w:val="00BD66AA"/>
    <w:rsid w:val="00BD6A8A"/>
    <w:rsid w:val="00BD6BFE"/>
    <w:rsid w:val="00BD6F90"/>
    <w:rsid w:val="00BD72C1"/>
    <w:rsid w:val="00BE02F5"/>
    <w:rsid w:val="00BE0332"/>
    <w:rsid w:val="00BE04CE"/>
    <w:rsid w:val="00BE0ACE"/>
    <w:rsid w:val="00BE108C"/>
    <w:rsid w:val="00BE1382"/>
    <w:rsid w:val="00BE15DB"/>
    <w:rsid w:val="00BE1BE2"/>
    <w:rsid w:val="00BE1CCE"/>
    <w:rsid w:val="00BE1D9D"/>
    <w:rsid w:val="00BE1DA6"/>
    <w:rsid w:val="00BE22BF"/>
    <w:rsid w:val="00BE2958"/>
    <w:rsid w:val="00BE2BEC"/>
    <w:rsid w:val="00BE2DDD"/>
    <w:rsid w:val="00BE3070"/>
    <w:rsid w:val="00BE3099"/>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AB"/>
    <w:rsid w:val="00BE6FB0"/>
    <w:rsid w:val="00BE6FBF"/>
    <w:rsid w:val="00BE701C"/>
    <w:rsid w:val="00BE71D9"/>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17E"/>
    <w:rsid w:val="00BF325D"/>
    <w:rsid w:val="00BF37CF"/>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3C"/>
    <w:rsid w:val="00BF7722"/>
    <w:rsid w:val="00BF7863"/>
    <w:rsid w:val="00BF7899"/>
    <w:rsid w:val="00BF7C77"/>
    <w:rsid w:val="00C00835"/>
    <w:rsid w:val="00C00E31"/>
    <w:rsid w:val="00C013DF"/>
    <w:rsid w:val="00C016B1"/>
    <w:rsid w:val="00C0176C"/>
    <w:rsid w:val="00C01A3F"/>
    <w:rsid w:val="00C01F49"/>
    <w:rsid w:val="00C0248F"/>
    <w:rsid w:val="00C02BD3"/>
    <w:rsid w:val="00C0302E"/>
    <w:rsid w:val="00C03290"/>
    <w:rsid w:val="00C0398E"/>
    <w:rsid w:val="00C03B5C"/>
    <w:rsid w:val="00C03ED7"/>
    <w:rsid w:val="00C04DE5"/>
    <w:rsid w:val="00C04FC7"/>
    <w:rsid w:val="00C05213"/>
    <w:rsid w:val="00C05D79"/>
    <w:rsid w:val="00C06114"/>
    <w:rsid w:val="00C061B6"/>
    <w:rsid w:val="00C06247"/>
    <w:rsid w:val="00C06431"/>
    <w:rsid w:val="00C06591"/>
    <w:rsid w:val="00C0664A"/>
    <w:rsid w:val="00C06D1D"/>
    <w:rsid w:val="00C0764B"/>
    <w:rsid w:val="00C07ED4"/>
    <w:rsid w:val="00C104B3"/>
    <w:rsid w:val="00C10892"/>
    <w:rsid w:val="00C10CC2"/>
    <w:rsid w:val="00C110B1"/>
    <w:rsid w:val="00C1124F"/>
    <w:rsid w:val="00C112F4"/>
    <w:rsid w:val="00C116E4"/>
    <w:rsid w:val="00C11AC4"/>
    <w:rsid w:val="00C12083"/>
    <w:rsid w:val="00C12145"/>
    <w:rsid w:val="00C128A0"/>
    <w:rsid w:val="00C128C5"/>
    <w:rsid w:val="00C12AEA"/>
    <w:rsid w:val="00C13773"/>
    <w:rsid w:val="00C13E6D"/>
    <w:rsid w:val="00C140C5"/>
    <w:rsid w:val="00C1416F"/>
    <w:rsid w:val="00C142DE"/>
    <w:rsid w:val="00C142E0"/>
    <w:rsid w:val="00C14418"/>
    <w:rsid w:val="00C14446"/>
    <w:rsid w:val="00C14885"/>
    <w:rsid w:val="00C14AFA"/>
    <w:rsid w:val="00C14FD8"/>
    <w:rsid w:val="00C15AEB"/>
    <w:rsid w:val="00C15C68"/>
    <w:rsid w:val="00C15FA1"/>
    <w:rsid w:val="00C160E6"/>
    <w:rsid w:val="00C16337"/>
    <w:rsid w:val="00C16757"/>
    <w:rsid w:val="00C1698D"/>
    <w:rsid w:val="00C169DD"/>
    <w:rsid w:val="00C177A2"/>
    <w:rsid w:val="00C17C08"/>
    <w:rsid w:val="00C202A5"/>
    <w:rsid w:val="00C2045F"/>
    <w:rsid w:val="00C20B44"/>
    <w:rsid w:val="00C20CDE"/>
    <w:rsid w:val="00C20D13"/>
    <w:rsid w:val="00C20F24"/>
    <w:rsid w:val="00C20F9A"/>
    <w:rsid w:val="00C2100A"/>
    <w:rsid w:val="00C21576"/>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67"/>
    <w:rsid w:val="00C3198A"/>
    <w:rsid w:val="00C31A47"/>
    <w:rsid w:val="00C31FDD"/>
    <w:rsid w:val="00C3208D"/>
    <w:rsid w:val="00C32590"/>
    <w:rsid w:val="00C325B6"/>
    <w:rsid w:val="00C327A2"/>
    <w:rsid w:val="00C3381C"/>
    <w:rsid w:val="00C338D1"/>
    <w:rsid w:val="00C340B9"/>
    <w:rsid w:val="00C34138"/>
    <w:rsid w:val="00C3435B"/>
    <w:rsid w:val="00C3538B"/>
    <w:rsid w:val="00C353F1"/>
    <w:rsid w:val="00C35732"/>
    <w:rsid w:val="00C35923"/>
    <w:rsid w:val="00C35AAC"/>
    <w:rsid w:val="00C35E77"/>
    <w:rsid w:val="00C3600D"/>
    <w:rsid w:val="00C36A90"/>
    <w:rsid w:val="00C36C9E"/>
    <w:rsid w:val="00C37165"/>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632B"/>
    <w:rsid w:val="00C56E17"/>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3E"/>
    <w:rsid w:val="00C61257"/>
    <w:rsid w:val="00C61828"/>
    <w:rsid w:val="00C61916"/>
    <w:rsid w:val="00C619F8"/>
    <w:rsid w:val="00C62279"/>
    <w:rsid w:val="00C6239D"/>
    <w:rsid w:val="00C623ED"/>
    <w:rsid w:val="00C62483"/>
    <w:rsid w:val="00C628BA"/>
    <w:rsid w:val="00C62D5D"/>
    <w:rsid w:val="00C63042"/>
    <w:rsid w:val="00C63218"/>
    <w:rsid w:val="00C632D9"/>
    <w:rsid w:val="00C635FC"/>
    <w:rsid w:val="00C64DD2"/>
    <w:rsid w:val="00C64E4A"/>
    <w:rsid w:val="00C6521A"/>
    <w:rsid w:val="00C652A6"/>
    <w:rsid w:val="00C65F7C"/>
    <w:rsid w:val="00C661B1"/>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962"/>
    <w:rsid w:val="00C72B39"/>
    <w:rsid w:val="00C72B6B"/>
    <w:rsid w:val="00C72CA5"/>
    <w:rsid w:val="00C72CE8"/>
    <w:rsid w:val="00C73558"/>
    <w:rsid w:val="00C737C1"/>
    <w:rsid w:val="00C738F7"/>
    <w:rsid w:val="00C73931"/>
    <w:rsid w:val="00C742E9"/>
    <w:rsid w:val="00C752BB"/>
    <w:rsid w:val="00C75C29"/>
    <w:rsid w:val="00C76D4C"/>
    <w:rsid w:val="00C76DE6"/>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2AE"/>
    <w:rsid w:val="00C927AA"/>
    <w:rsid w:val="00C92825"/>
    <w:rsid w:val="00C928A0"/>
    <w:rsid w:val="00C92DF6"/>
    <w:rsid w:val="00C92E05"/>
    <w:rsid w:val="00C92ECA"/>
    <w:rsid w:val="00C930AA"/>
    <w:rsid w:val="00C930BC"/>
    <w:rsid w:val="00C93177"/>
    <w:rsid w:val="00C932D7"/>
    <w:rsid w:val="00C93F62"/>
    <w:rsid w:val="00C94180"/>
    <w:rsid w:val="00C94455"/>
    <w:rsid w:val="00C9479A"/>
    <w:rsid w:val="00C94A63"/>
    <w:rsid w:val="00C94DBC"/>
    <w:rsid w:val="00C95600"/>
    <w:rsid w:val="00C95D7E"/>
    <w:rsid w:val="00C963B0"/>
    <w:rsid w:val="00C96483"/>
    <w:rsid w:val="00C96AB9"/>
    <w:rsid w:val="00C96CA2"/>
    <w:rsid w:val="00C96D76"/>
    <w:rsid w:val="00C972AB"/>
    <w:rsid w:val="00C972F5"/>
    <w:rsid w:val="00C97C2C"/>
    <w:rsid w:val="00C97D28"/>
    <w:rsid w:val="00CA02E7"/>
    <w:rsid w:val="00CA050C"/>
    <w:rsid w:val="00CA05A5"/>
    <w:rsid w:val="00CA0665"/>
    <w:rsid w:val="00CA09AE"/>
    <w:rsid w:val="00CA09CD"/>
    <w:rsid w:val="00CA0C05"/>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6FB"/>
    <w:rsid w:val="00CB17A0"/>
    <w:rsid w:val="00CB1A2C"/>
    <w:rsid w:val="00CB1A77"/>
    <w:rsid w:val="00CB1C92"/>
    <w:rsid w:val="00CB20E5"/>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7916"/>
    <w:rsid w:val="00CC0252"/>
    <w:rsid w:val="00CC02C8"/>
    <w:rsid w:val="00CC03C7"/>
    <w:rsid w:val="00CC0816"/>
    <w:rsid w:val="00CC0A50"/>
    <w:rsid w:val="00CC0FA4"/>
    <w:rsid w:val="00CC1371"/>
    <w:rsid w:val="00CC17BF"/>
    <w:rsid w:val="00CC1D8F"/>
    <w:rsid w:val="00CC20F2"/>
    <w:rsid w:val="00CC21F1"/>
    <w:rsid w:val="00CC25F5"/>
    <w:rsid w:val="00CC2ABD"/>
    <w:rsid w:val="00CC2D67"/>
    <w:rsid w:val="00CC3211"/>
    <w:rsid w:val="00CC361C"/>
    <w:rsid w:val="00CC44F3"/>
    <w:rsid w:val="00CC4929"/>
    <w:rsid w:val="00CC4A36"/>
    <w:rsid w:val="00CC4D9C"/>
    <w:rsid w:val="00CC4E47"/>
    <w:rsid w:val="00CC57CE"/>
    <w:rsid w:val="00CC5842"/>
    <w:rsid w:val="00CC5857"/>
    <w:rsid w:val="00CC586A"/>
    <w:rsid w:val="00CC5F2E"/>
    <w:rsid w:val="00CC5F7A"/>
    <w:rsid w:val="00CC6168"/>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404"/>
    <w:rsid w:val="00CD1817"/>
    <w:rsid w:val="00CD1C75"/>
    <w:rsid w:val="00CD1D59"/>
    <w:rsid w:val="00CD1FB3"/>
    <w:rsid w:val="00CD2D96"/>
    <w:rsid w:val="00CD3254"/>
    <w:rsid w:val="00CD354A"/>
    <w:rsid w:val="00CD3580"/>
    <w:rsid w:val="00CD38D1"/>
    <w:rsid w:val="00CD4240"/>
    <w:rsid w:val="00CD44D5"/>
    <w:rsid w:val="00CD473E"/>
    <w:rsid w:val="00CD47F2"/>
    <w:rsid w:val="00CD48CC"/>
    <w:rsid w:val="00CD4979"/>
    <w:rsid w:val="00CD4D40"/>
    <w:rsid w:val="00CD51FC"/>
    <w:rsid w:val="00CD5B40"/>
    <w:rsid w:val="00CD5D22"/>
    <w:rsid w:val="00CD5EB8"/>
    <w:rsid w:val="00CD60AA"/>
    <w:rsid w:val="00CD6835"/>
    <w:rsid w:val="00CD69B1"/>
    <w:rsid w:val="00CD6A25"/>
    <w:rsid w:val="00CD709C"/>
    <w:rsid w:val="00CD70AA"/>
    <w:rsid w:val="00CD72EA"/>
    <w:rsid w:val="00CD7537"/>
    <w:rsid w:val="00CD75B4"/>
    <w:rsid w:val="00CD75C7"/>
    <w:rsid w:val="00CE04E5"/>
    <w:rsid w:val="00CE06F2"/>
    <w:rsid w:val="00CE0747"/>
    <w:rsid w:val="00CE0BC6"/>
    <w:rsid w:val="00CE0E05"/>
    <w:rsid w:val="00CE1152"/>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F00C3"/>
    <w:rsid w:val="00CF0B9C"/>
    <w:rsid w:val="00CF0BDC"/>
    <w:rsid w:val="00CF150A"/>
    <w:rsid w:val="00CF17FD"/>
    <w:rsid w:val="00CF1903"/>
    <w:rsid w:val="00CF19AF"/>
    <w:rsid w:val="00CF19FE"/>
    <w:rsid w:val="00CF1A98"/>
    <w:rsid w:val="00CF1BB9"/>
    <w:rsid w:val="00CF2041"/>
    <w:rsid w:val="00CF2701"/>
    <w:rsid w:val="00CF2BA0"/>
    <w:rsid w:val="00CF2CE1"/>
    <w:rsid w:val="00CF2DE3"/>
    <w:rsid w:val="00CF30C1"/>
    <w:rsid w:val="00CF3403"/>
    <w:rsid w:val="00CF34D2"/>
    <w:rsid w:val="00CF35C9"/>
    <w:rsid w:val="00CF363C"/>
    <w:rsid w:val="00CF3B61"/>
    <w:rsid w:val="00CF3DC1"/>
    <w:rsid w:val="00CF3E1F"/>
    <w:rsid w:val="00CF41FE"/>
    <w:rsid w:val="00CF461F"/>
    <w:rsid w:val="00CF48B9"/>
    <w:rsid w:val="00CF4FE4"/>
    <w:rsid w:val="00CF54EB"/>
    <w:rsid w:val="00CF5A30"/>
    <w:rsid w:val="00CF6042"/>
    <w:rsid w:val="00CF6142"/>
    <w:rsid w:val="00CF61D2"/>
    <w:rsid w:val="00CF631B"/>
    <w:rsid w:val="00CF65E5"/>
    <w:rsid w:val="00CF66BB"/>
    <w:rsid w:val="00CF67E1"/>
    <w:rsid w:val="00CF69D8"/>
    <w:rsid w:val="00CF6B05"/>
    <w:rsid w:val="00CF6CF5"/>
    <w:rsid w:val="00CF6F6F"/>
    <w:rsid w:val="00CF7F1C"/>
    <w:rsid w:val="00D00072"/>
    <w:rsid w:val="00D00193"/>
    <w:rsid w:val="00D002A1"/>
    <w:rsid w:val="00D00EB5"/>
    <w:rsid w:val="00D00FB0"/>
    <w:rsid w:val="00D01525"/>
    <w:rsid w:val="00D01A09"/>
    <w:rsid w:val="00D01DAA"/>
    <w:rsid w:val="00D024DC"/>
    <w:rsid w:val="00D02816"/>
    <w:rsid w:val="00D02BD1"/>
    <w:rsid w:val="00D02C2F"/>
    <w:rsid w:val="00D02D47"/>
    <w:rsid w:val="00D02FF6"/>
    <w:rsid w:val="00D03016"/>
    <w:rsid w:val="00D030D9"/>
    <w:rsid w:val="00D032A4"/>
    <w:rsid w:val="00D0362E"/>
    <w:rsid w:val="00D036D3"/>
    <w:rsid w:val="00D03890"/>
    <w:rsid w:val="00D03F43"/>
    <w:rsid w:val="00D04B91"/>
    <w:rsid w:val="00D05328"/>
    <w:rsid w:val="00D0542D"/>
    <w:rsid w:val="00D056CE"/>
    <w:rsid w:val="00D05894"/>
    <w:rsid w:val="00D05A40"/>
    <w:rsid w:val="00D05C4A"/>
    <w:rsid w:val="00D05D3E"/>
    <w:rsid w:val="00D061AA"/>
    <w:rsid w:val="00D06526"/>
    <w:rsid w:val="00D0682B"/>
    <w:rsid w:val="00D068E7"/>
    <w:rsid w:val="00D06C48"/>
    <w:rsid w:val="00D06CC2"/>
    <w:rsid w:val="00D0705D"/>
    <w:rsid w:val="00D07419"/>
    <w:rsid w:val="00D075ED"/>
    <w:rsid w:val="00D07BD6"/>
    <w:rsid w:val="00D07CBD"/>
    <w:rsid w:val="00D1032A"/>
    <w:rsid w:val="00D10477"/>
    <w:rsid w:val="00D1078A"/>
    <w:rsid w:val="00D10E44"/>
    <w:rsid w:val="00D11058"/>
    <w:rsid w:val="00D117DD"/>
    <w:rsid w:val="00D118D3"/>
    <w:rsid w:val="00D11F94"/>
    <w:rsid w:val="00D1207D"/>
    <w:rsid w:val="00D12315"/>
    <w:rsid w:val="00D123C8"/>
    <w:rsid w:val="00D1281A"/>
    <w:rsid w:val="00D12919"/>
    <w:rsid w:val="00D129C9"/>
    <w:rsid w:val="00D12BF7"/>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7115"/>
    <w:rsid w:val="00D172E9"/>
    <w:rsid w:val="00D17B62"/>
    <w:rsid w:val="00D20334"/>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FBA"/>
    <w:rsid w:val="00D23820"/>
    <w:rsid w:val="00D23A3E"/>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D31"/>
    <w:rsid w:val="00D31EA7"/>
    <w:rsid w:val="00D32552"/>
    <w:rsid w:val="00D3287E"/>
    <w:rsid w:val="00D32C48"/>
    <w:rsid w:val="00D32D4B"/>
    <w:rsid w:val="00D32FBC"/>
    <w:rsid w:val="00D33220"/>
    <w:rsid w:val="00D333C9"/>
    <w:rsid w:val="00D33C1B"/>
    <w:rsid w:val="00D33DD6"/>
    <w:rsid w:val="00D3433C"/>
    <w:rsid w:val="00D344D6"/>
    <w:rsid w:val="00D347A6"/>
    <w:rsid w:val="00D34D7A"/>
    <w:rsid w:val="00D34E51"/>
    <w:rsid w:val="00D35058"/>
    <w:rsid w:val="00D3524B"/>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40164"/>
    <w:rsid w:val="00D401EE"/>
    <w:rsid w:val="00D40318"/>
    <w:rsid w:val="00D40A3B"/>
    <w:rsid w:val="00D40E39"/>
    <w:rsid w:val="00D4168E"/>
    <w:rsid w:val="00D416CF"/>
    <w:rsid w:val="00D41C25"/>
    <w:rsid w:val="00D41E70"/>
    <w:rsid w:val="00D420E1"/>
    <w:rsid w:val="00D42AD6"/>
    <w:rsid w:val="00D42C4C"/>
    <w:rsid w:val="00D43312"/>
    <w:rsid w:val="00D434FD"/>
    <w:rsid w:val="00D43726"/>
    <w:rsid w:val="00D44162"/>
    <w:rsid w:val="00D4447E"/>
    <w:rsid w:val="00D44ACA"/>
    <w:rsid w:val="00D44BC8"/>
    <w:rsid w:val="00D44E63"/>
    <w:rsid w:val="00D44E6E"/>
    <w:rsid w:val="00D44F72"/>
    <w:rsid w:val="00D4504B"/>
    <w:rsid w:val="00D451F3"/>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2558"/>
    <w:rsid w:val="00D529DB"/>
    <w:rsid w:val="00D52E0E"/>
    <w:rsid w:val="00D52E2F"/>
    <w:rsid w:val="00D53002"/>
    <w:rsid w:val="00D54450"/>
    <w:rsid w:val="00D54496"/>
    <w:rsid w:val="00D54888"/>
    <w:rsid w:val="00D54DB9"/>
    <w:rsid w:val="00D54EBA"/>
    <w:rsid w:val="00D54FA9"/>
    <w:rsid w:val="00D55374"/>
    <w:rsid w:val="00D55562"/>
    <w:rsid w:val="00D55934"/>
    <w:rsid w:val="00D55A40"/>
    <w:rsid w:val="00D55E71"/>
    <w:rsid w:val="00D561F1"/>
    <w:rsid w:val="00D5629E"/>
    <w:rsid w:val="00D564CB"/>
    <w:rsid w:val="00D56B9A"/>
    <w:rsid w:val="00D56DCC"/>
    <w:rsid w:val="00D56E98"/>
    <w:rsid w:val="00D5706E"/>
    <w:rsid w:val="00D57174"/>
    <w:rsid w:val="00D5732C"/>
    <w:rsid w:val="00D57483"/>
    <w:rsid w:val="00D5761C"/>
    <w:rsid w:val="00D57687"/>
    <w:rsid w:val="00D57F30"/>
    <w:rsid w:val="00D607F0"/>
    <w:rsid w:val="00D608A6"/>
    <w:rsid w:val="00D60975"/>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EB8"/>
    <w:rsid w:val="00D7103B"/>
    <w:rsid w:val="00D71277"/>
    <w:rsid w:val="00D7180F"/>
    <w:rsid w:val="00D71C5B"/>
    <w:rsid w:val="00D7208B"/>
    <w:rsid w:val="00D72214"/>
    <w:rsid w:val="00D72A17"/>
    <w:rsid w:val="00D72AAF"/>
    <w:rsid w:val="00D730FC"/>
    <w:rsid w:val="00D731DF"/>
    <w:rsid w:val="00D7331D"/>
    <w:rsid w:val="00D73417"/>
    <w:rsid w:val="00D737AB"/>
    <w:rsid w:val="00D73E12"/>
    <w:rsid w:val="00D74204"/>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720"/>
    <w:rsid w:val="00D80760"/>
    <w:rsid w:val="00D80E53"/>
    <w:rsid w:val="00D812D8"/>
    <w:rsid w:val="00D81AAF"/>
    <w:rsid w:val="00D81F81"/>
    <w:rsid w:val="00D82930"/>
    <w:rsid w:val="00D830EF"/>
    <w:rsid w:val="00D8324E"/>
    <w:rsid w:val="00D832CB"/>
    <w:rsid w:val="00D832E6"/>
    <w:rsid w:val="00D83351"/>
    <w:rsid w:val="00D83F1C"/>
    <w:rsid w:val="00D83FDE"/>
    <w:rsid w:val="00D84879"/>
    <w:rsid w:val="00D84A67"/>
    <w:rsid w:val="00D8513D"/>
    <w:rsid w:val="00D85169"/>
    <w:rsid w:val="00D854D1"/>
    <w:rsid w:val="00D8562A"/>
    <w:rsid w:val="00D857E4"/>
    <w:rsid w:val="00D85F7B"/>
    <w:rsid w:val="00D86313"/>
    <w:rsid w:val="00D8672C"/>
    <w:rsid w:val="00D8700A"/>
    <w:rsid w:val="00D87446"/>
    <w:rsid w:val="00D87733"/>
    <w:rsid w:val="00D87A52"/>
    <w:rsid w:val="00D87CA5"/>
    <w:rsid w:val="00D908D9"/>
    <w:rsid w:val="00D9162F"/>
    <w:rsid w:val="00D92196"/>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34"/>
    <w:rsid w:val="00D95AFE"/>
    <w:rsid w:val="00D95C03"/>
    <w:rsid w:val="00D95C49"/>
    <w:rsid w:val="00D95D99"/>
    <w:rsid w:val="00D9724D"/>
    <w:rsid w:val="00D972EF"/>
    <w:rsid w:val="00D97B70"/>
    <w:rsid w:val="00D97BF0"/>
    <w:rsid w:val="00D97E7B"/>
    <w:rsid w:val="00DA0414"/>
    <w:rsid w:val="00DA045B"/>
    <w:rsid w:val="00DA04BC"/>
    <w:rsid w:val="00DA05DE"/>
    <w:rsid w:val="00DA0710"/>
    <w:rsid w:val="00DA08DB"/>
    <w:rsid w:val="00DA1352"/>
    <w:rsid w:val="00DA1472"/>
    <w:rsid w:val="00DA1AA2"/>
    <w:rsid w:val="00DA1D99"/>
    <w:rsid w:val="00DA1DC8"/>
    <w:rsid w:val="00DA1DF6"/>
    <w:rsid w:val="00DA1E0A"/>
    <w:rsid w:val="00DA1EE1"/>
    <w:rsid w:val="00DA24C5"/>
    <w:rsid w:val="00DA28F2"/>
    <w:rsid w:val="00DA2A02"/>
    <w:rsid w:val="00DA2B54"/>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85C"/>
    <w:rsid w:val="00DB793B"/>
    <w:rsid w:val="00DB79C5"/>
    <w:rsid w:val="00DB7BAE"/>
    <w:rsid w:val="00DC0372"/>
    <w:rsid w:val="00DC0938"/>
    <w:rsid w:val="00DC14DC"/>
    <w:rsid w:val="00DC1F96"/>
    <w:rsid w:val="00DC1FD2"/>
    <w:rsid w:val="00DC234D"/>
    <w:rsid w:val="00DC2497"/>
    <w:rsid w:val="00DC2742"/>
    <w:rsid w:val="00DC27E4"/>
    <w:rsid w:val="00DC291B"/>
    <w:rsid w:val="00DC2FD2"/>
    <w:rsid w:val="00DC3BB0"/>
    <w:rsid w:val="00DC3C42"/>
    <w:rsid w:val="00DC3CC0"/>
    <w:rsid w:val="00DC3FFA"/>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0502"/>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F0B"/>
    <w:rsid w:val="00DE40C0"/>
    <w:rsid w:val="00DE4AAE"/>
    <w:rsid w:val="00DE53D8"/>
    <w:rsid w:val="00DE58D9"/>
    <w:rsid w:val="00DE58DD"/>
    <w:rsid w:val="00DE5928"/>
    <w:rsid w:val="00DE5D22"/>
    <w:rsid w:val="00DE5DCC"/>
    <w:rsid w:val="00DE5E85"/>
    <w:rsid w:val="00DE5EBE"/>
    <w:rsid w:val="00DE601B"/>
    <w:rsid w:val="00DE60D8"/>
    <w:rsid w:val="00DE6803"/>
    <w:rsid w:val="00DE6953"/>
    <w:rsid w:val="00DE6A28"/>
    <w:rsid w:val="00DE77F2"/>
    <w:rsid w:val="00DE7A89"/>
    <w:rsid w:val="00DF0056"/>
    <w:rsid w:val="00DF008C"/>
    <w:rsid w:val="00DF0142"/>
    <w:rsid w:val="00DF0510"/>
    <w:rsid w:val="00DF08DB"/>
    <w:rsid w:val="00DF091F"/>
    <w:rsid w:val="00DF0C2B"/>
    <w:rsid w:val="00DF0C3F"/>
    <w:rsid w:val="00DF0C8C"/>
    <w:rsid w:val="00DF0E53"/>
    <w:rsid w:val="00DF0E6A"/>
    <w:rsid w:val="00DF0F1A"/>
    <w:rsid w:val="00DF103A"/>
    <w:rsid w:val="00DF11E6"/>
    <w:rsid w:val="00DF14F8"/>
    <w:rsid w:val="00DF1FAA"/>
    <w:rsid w:val="00DF28F3"/>
    <w:rsid w:val="00DF298A"/>
    <w:rsid w:val="00DF2DB7"/>
    <w:rsid w:val="00DF2EDF"/>
    <w:rsid w:val="00DF3313"/>
    <w:rsid w:val="00DF39FA"/>
    <w:rsid w:val="00DF3D0C"/>
    <w:rsid w:val="00DF3F1B"/>
    <w:rsid w:val="00DF3F5E"/>
    <w:rsid w:val="00DF42A0"/>
    <w:rsid w:val="00DF4564"/>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61F6"/>
    <w:rsid w:val="00E06262"/>
    <w:rsid w:val="00E06466"/>
    <w:rsid w:val="00E06965"/>
    <w:rsid w:val="00E06B60"/>
    <w:rsid w:val="00E07251"/>
    <w:rsid w:val="00E0755B"/>
    <w:rsid w:val="00E077C4"/>
    <w:rsid w:val="00E07A19"/>
    <w:rsid w:val="00E07A70"/>
    <w:rsid w:val="00E07ACA"/>
    <w:rsid w:val="00E07F0F"/>
    <w:rsid w:val="00E100CA"/>
    <w:rsid w:val="00E10AE9"/>
    <w:rsid w:val="00E10B09"/>
    <w:rsid w:val="00E10BB6"/>
    <w:rsid w:val="00E10D20"/>
    <w:rsid w:val="00E11014"/>
    <w:rsid w:val="00E1140B"/>
    <w:rsid w:val="00E119AA"/>
    <w:rsid w:val="00E11AA5"/>
    <w:rsid w:val="00E11D2E"/>
    <w:rsid w:val="00E11D7B"/>
    <w:rsid w:val="00E11DD9"/>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E5C"/>
    <w:rsid w:val="00E160A5"/>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82F"/>
    <w:rsid w:val="00E32F58"/>
    <w:rsid w:val="00E33624"/>
    <w:rsid w:val="00E337DF"/>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2D4"/>
    <w:rsid w:val="00E4077D"/>
    <w:rsid w:val="00E40BE1"/>
    <w:rsid w:val="00E40C45"/>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6555"/>
    <w:rsid w:val="00E466E5"/>
    <w:rsid w:val="00E466F6"/>
    <w:rsid w:val="00E46D94"/>
    <w:rsid w:val="00E47967"/>
    <w:rsid w:val="00E47AD4"/>
    <w:rsid w:val="00E47F19"/>
    <w:rsid w:val="00E50427"/>
    <w:rsid w:val="00E5051C"/>
    <w:rsid w:val="00E50A99"/>
    <w:rsid w:val="00E50CFC"/>
    <w:rsid w:val="00E50D63"/>
    <w:rsid w:val="00E51302"/>
    <w:rsid w:val="00E514EF"/>
    <w:rsid w:val="00E51772"/>
    <w:rsid w:val="00E523E3"/>
    <w:rsid w:val="00E5262E"/>
    <w:rsid w:val="00E526FB"/>
    <w:rsid w:val="00E52890"/>
    <w:rsid w:val="00E528BE"/>
    <w:rsid w:val="00E52A06"/>
    <w:rsid w:val="00E5313B"/>
    <w:rsid w:val="00E53141"/>
    <w:rsid w:val="00E53359"/>
    <w:rsid w:val="00E536FD"/>
    <w:rsid w:val="00E53E12"/>
    <w:rsid w:val="00E54202"/>
    <w:rsid w:val="00E54288"/>
    <w:rsid w:val="00E54717"/>
    <w:rsid w:val="00E54F5B"/>
    <w:rsid w:val="00E5517A"/>
    <w:rsid w:val="00E55788"/>
    <w:rsid w:val="00E55ADF"/>
    <w:rsid w:val="00E55DD3"/>
    <w:rsid w:val="00E56077"/>
    <w:rsid w:val="00E56191"/>
    <w:rsid w:val="00E561D8"/>
    <w:rsid w:val="00E5636E"/>
    <w:rsid w:val="00E5646A"/>
    <w:rsid w:val="00E5678D"/>
    <w:rsid w:val="00E57168"/>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E12"/>
    <w:rsid w:val="00E66306"/>
    <w:rsid w:val="00E6657A"/>
    <w:rsid w:val="00E6663D"/>
    <w:rsid w:val="00E66676"/>
    <w:rsid w:val="00E66917"/>
    <w:rsid w:val="00E6697B"/>
    <w:rsid w:val="00E66C2C"/>
    <w:rsid w:val="00E66E33"/>
    <w:rsid w:val="00E66F4E"/>
    <w:rsid w:val="00E67143"/>
    <w:rsid w:val="00E6759B"/>
    <w:rsid w:val="00E6776C"/>
    <w:rsid w:val="00E67C1E"/>
    <w:rsid w:val="00E67D5E"/>
    <w:rsid w:val="00E70137"/>
    <w:rsid w:val="00E7051A"/>
    <w:rsid w:val="00E707F4"/>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4A64"/>
    <w:rsid w:val="00E74CC5"/>
    <w:rsid w:val="00E7571A"/>
    <w:rsid w:val="00E757F3"/>
    <w:rsid w:val="00E75B05"/>
    <w:rsid w:val="00E75B42"/>
    <w:rsid w:val="00E75C25"/>
    <w:rsid w:val="00E76AEF"/>
    <w:rsid w:val="00E76E1F"/>
    <w:rsid w:val="00E7728A"/>
    <w:rsid w:val="00E77658"/>
    <w:rsid w:val="00E80702"/>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9"/>
    <w:rsid w:val="00E8490A"/>
    <w:rsid w:val="00E84F54"/>
    <w:rsid w:val="00E84FEA"/>
    <w:rsid w:val="00E8514C"/>
    <w:rsid w:val="00E853BA"/>
    <w:rsid w:val="00E854CF"/>
    <w:rsid w:val="00E8567C"/>
    <w:rsid w:val="00E85EBB"/>
    <w:rsid w:val="00E86798"/>
    <w:rsid w:val="00E86FE0"/>
    <w:rsid w:val="00E902D7"/>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1C"/>
    <w:rsid w:val="00E9625F"/>
    <w:rsid w:val="00E96624"/>
    <w:rsid w:val="00E96ED1"/>
    <w:rsid w:val="00E96FBE"/>
    <w:rsid w:val="00E97313"/>
    <w:rsid w:val="00E97F1F"/>
    <w:rsid w:val="00EA001E"/>
    <w:rsid w:val="00EA033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96"/>
    <w:rsid w:val="00EA7C00"/>
    <w:rsid w:val="00EA7CF5"/>
    <w:rsid w:val="00EA7E5C"/>
    <w:rsid w:val="00EB013B"/>
    <w:rsid w:val="00EB0374"/>
    <w:rsid w:val="00EB08A9"/>
    <w:rsid w:val="00EB08CB"/>
    <w:rsid w:val="00EB14B3"/>
    <w:rsid w:val="00EB14E8"/>
    <w:rsid w:val="00EB167D"/>
    <w:rsid w:val="00EB16EF"/>
    <w:rsid w:val="00EB1A30"/>
    <w:rsid w:val="00EB1B8D"/>
    <w:rsid w:val="00EB1CCF"/>
    <w:rsid w:val="00EB1DFF"/>
    <w:rsid w:val="00EB239E"/>
    <w:rsid w:val="00EB3094"/>
    <w:rsid w:val="00EB3363"/>
    <w:rsid w:val="00EB376E"/>
    <w:rsid w:val="00EB3C02"/>
    <w:rsid w:val="00EB4134"/>
    <w:rsid w:val="00EB423F"/>
    <w:rsid w:val="00EB4724"/>
    <w:rsid w:val="00EB478A"/>
    <w:rsid w:val="00EB4E84"/>
    <w:rsid w:val="00EB4FCC"/>
    <w:rsid w:val="00EB5010"/>
    <w:rsid w:val="00EB512A"/>
    <w:rsid w:val="00EB58EC"/>
    <w:rsid w:val="00EB5A9D"/>
    <w:rsid w:val="00EB5B4D"/>
    <w:rsid w:val="00EB6189"/>
    <w:rsid w:val="00EB618E"/>
    <w:rsid w:val="00EB6324"/>
    <w:rsid w:val="00EB6FF0"/>
    <w:rsid w:val="00EB7258"/>
    <w:rsid w:val="00EB732A"/>
    <w:rsid w:val="00EB7457"/>
    <w:rsid w:val="00EB76F1"/>
    <w:rsid w:val="00EC0912"/>
    <w:rsid w:val="00EC10C5"/>
    <w:rsid w:val="00EC125E"/>
    <w:rsid w:val="00EC1299"/>
    <w:rsid w:val="00EC1306"/>
    <w:rsid w:val="00EC16BE"/>
    <w:rsid w:val="00EC1892"/>
    <w:rsid w:val="00EC18BC"/>
    <w:rsid w:val="00EC1B99"/>
    <w:rsid w:val="00EC1D4C"/>
    <w:rsid w:val="00EC2701"/>
    <w:rsid w:val="00EC2AE0"/>
    <w:rsid w:val="00EC30EC"/>
    <w:rsid w:val="00EC3422"/>
    <w:rsid w:val="00EC3443"/>
    <w:rsid w:val="00EC3BC3"/>
    <w:rsid w:val="00EC3E93"/>
    <w:rsid w:val="00EC3F3E"/>
    <w:rsid w:val="00EC47C9"/>
    <w:rsid w:val="00EC4853"/>
    <w:rsid w:val="00EC4A95"/>
    <w:rsid w:val="00EC5857"/>
    <w:rsid w:val="00EC5B7D"/>
    <w:rsid w:val="00EC608B"/>
    <w:rsid w:val="00EC6429"/>
    <w:rsid w:val="00EC6636"/>
    <w:rsid w:val="00EC69AB"/>
    <w:rsid w:val="00EC6B2C"/>
    <w:rsid w:val="00EC6E28"/>
    <w:rsid w:val="00EC704A"/>
    <w:rsid w:val="00EC721A"/>
    <w:rsid w:val="00EC73E0"/>
    <w:rsid w:val="00EC74E3"/>
    <w:rsid w:val="00EC7583"/>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3BC"/>
    <w:rsid w:val="00ED43EF"/>
    <w:rsid w:val="00ED4673"/>
    <w:rsid w:val="00ED469C"/>
    <w:rsid w:val="00ED4757"/>
    <w:rsid w:val="00ED4898"/>
    <w:rsid w:val="00ED4A77"/>
    <w:rsid w:val="00ED4D74"/>
    <w:rsid w:val="00ED4D8B"/>
    <w:rsid w:val="00ED4E80"/>
    <w:rsid w:val="00ED551B"/>
    <w:rsid w:val="00ED5863"/>
    <w:rsid w:val="00ED62E1"/>
    <w:rsid w:val="00ED6417"/>
    <w:rsid w:val="00ED6B0C"/>
    <w:rsid w:val="00ED6B49"/>
    <w:rsid w:val="00ED7D30"/>
    <w:rsid w:val="00ED7E32"/>
    <w:rsid w:val="00ED7F53"/>
    <w:rsid w:val="00EE00FB"/>
    <w:rsid w:val="00EE041A"/>
    <w:rsid w:val="00EE052C"/>
    <w:rsid w:val="00EE082F"/>
    <w:rsid w:val="00EE09B0"/>
    <w:rsid w:val="00EE18C5"/>
    <w:rsid w:val="00EE1F53"/>
    <w:rsid w:val="00EE251C"/>
    <w:rsid w:val="00EE25B0"/>
    <w:rsid w:val="00EE2B1B"/>
    <w:rsid w:val="00EE2E53"/>
    <w:rsid w:val="00EE2FBC"/>
    <w:rsid w:val="00EE348F"/>
    <w:rsid w:val="00EE34CF"/>
    <w:rsid w:val="00EE38C9"/>
    <w:rsid w:val="00EE39A6"/>
    <w:rsid w:val="00EE3A2E"/>
    <w:rsid w:val="00EE3F02"/>
    <w:rsid w:val="00EE4088"/>
    <w:rsid w:val="00EE4198"/>
    <w:rsid w:val="00EE4263"/>
    <w:rsid w:val="00EE43FB"/>
    <w:rsid w:val="00EE474B"/>
    <w:rsid w:val="00EE4A57"/>
    <w:rsid w:val="00EE4C6C"/>
    <w:rsid w:val="00EE4DF3"/>
    <w:rsid w:val="00EE5055"/>
    <w:rsid w:val="00EE5341"/>
    <w:rsid w:val="00EE5517"/>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B3E"/>
    <w:rsid w:val="00EF2F51"/>
    <w:rsid w:val="00EF321B"/>
    <w:rsid w:val="00EF3986"/>
    <w:rsid w:val="00EF3F6A"/>
    <w:rsid w:val="00EF4ACB"/>
    <w:rsid w:val="00EF4F67"/>
    <w:rsid w:val="00EF5299"/>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CA2"/>
    <w:rsid w:val="00F1113E"/>
    <w:rsid w:val="00F11624"/>
    <w:rsid w:val="00F11EFA"/>
    <w:rsid w:val="00F11F6C"/>
    <w:rsid w:val="00F12252"/>
    <w:rsid w:val="00F12526"/>
    <w:rsid w:val="00F1263B"/>
    <w:rsid w:val="00F128D9"/>
    <w:rsid w:val="00F12BC2"/>
    <w:rsid w:val="00F12E7D"/>
    <w:rsid w:val="00F12F05"/>
    <w:rsid w:val="00F1315C"/>
    <w:rsid w:val="00F131D4"/>
    <w:rsid w:val="00F13A97"/>
    <w:rsid w:val="00F13B15"/>
    <w:rsid w:val="00F13B2D"/>
    <w:rsid w:val="00F13C8F"/>
    <w:rsid w:val="00F13E85"/>
    <w:rsid w:val="00F13F54"/>
    <w:rsid w:val="00F1419F"/>
    <w:rsid w:val="00F14922"/>
    <w:rsid w:val="00F14BC8"/>
    <w:rsid w:val="00F14CB5"/>
    <w:rsid w:val="00F15055"/>
    <w:rsid w:val="00F15071"/>
    <w:rsid w:val="00F152C8"/>
    <w:rsid w:val="00F1533D"/>
    <w:rsid w:val="00F15857"/>
    <w:rsid w:val="00F158E0"/>
    <w:rsid w:val="00F15A52"/>
    <w:rsid w:val="00F15D39"/>
    <w:rsid w:val="00F15E63"/>
    <w:rsid w:val="00F1622D"/>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FA6"/>
    <w:rsid w:val="00F23551"/>
    <w:rsid w:val="00F235E8"/>
    <w:rsid w:val="00F236BF"/>
    <w:rsid w:val="00F23927"/>
    <w:rsid w:val="00F23CB6"/>
    <w:rsid w:val="00F24CC5"/>
    <w:rsid w:val="00F24CFA"/>
    <w:rsid w:val="00F2528A"/>
    <w:rsid w:val="00F25790"/>
    <w:rsid w:val="00F25A91"/>
    <w:rsid w:val="00F25DE7"/>
    <w:rsid w:val="00F25E1D"/>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1ADB"/>
    <w:rsid w:val="00F31D1B"/>
    <w:rsid w:val="00F31D69"/>
    <w:rsid w:val="00F31E0B"/>
    <w:rsid w:val="00F3206B"/>
    <w:rsid w:val="00F32638"/>
    <w:rsid w:val="00F33682"/>
    <w:rsid w:val="00F337AE"/>
    <w:rsid w:val="00F34077"/>
    <w:rsid w:val="00F340BF"/>
    <w:rsid w:val="00F341FB"/>
    <w:rsid w:val="00F34272"/>
    <w:rsid w:val="00F3456C"/>
    <w:rsid w:val="00F349C3"/>
    <w:rsid w:val="00F35386"/>
    <w:rsid w:val="00F354E4"/>
    <w:rsid w:val="00F356B7"/>
    <w:rsid w:val="00F36E9C"/>
    <w:rsid w:val="00F370FC"/>
    <w:rsid w:val="00F3721C"/>
    <w:rsid w:val="00F37820"/>
    <w:rsid w:val="00F37A50"/>
    <w:rsid w:val="00F40582"/>
    <w:rsid w:val="00F4096B"/>
    <w:rsid w:val="00F40AB4"/>
    <w:rsid w:val="00F40F03"/>
    <w:rsid w:val="00F40FBD"/>
    <w:rsid w:val="00F411DE"/>
    <w:rsid w:val="00F4146C"/>
    <w:rsid w:val="00F4162F"/>
    <w:rsid w:val="00F422B1"/>
    <w:rsid w:val="00F4270D"/>
    <w:rsid w:val="00F42A14"/>
    <w:rsid w:val="00F42A98"/>
    <w:rsid w:val="00F42B50"/>
    <w:rsid w:val="00F42E80"/>
    <w:rsid w:val="00F43CEB"/>
    <w:rsid w:val="00F43F33"/>
    <w:rsid w:val="00F4413B"/>
    <w:rsid w:val="00F44373"/>
    <w:rsid w:val="00F44415"/>
    <w:rsid w:val="00F446EE"/>
    <w:rsid w:val="00F44D56"/>
    <w:rsid w:val="00F44DE7"/>
    <w:rsid w:val="00F452B2"/>
    <w:rsid w:val="00F455C8"/>
    <w:rsid w:val="00F4568B"/>
    <w:rsid w:val="00F45C95"/>
    <w:rsid w:val="00F46010"/>
    <w:rsid w:val="00F461CA"/>
    <w:rsid w:val="00F46613"/>
    <w:rsid w:val="00F46FC8"/>
    <w:rsid w:val="00F47A9A"/>
    <w:rsid w:val="00F47DAE"/>
    <w:rsid w:val="00F47E98"/>
    <w:rsid w:val="00F47F56"/>
    <w:rsid w:val="00F47FAB"/>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D7F"/>
    <w:rsid w:val="00F622D0"/>
    <w:rsid w:val="00F62BF0"/>
    <w:rsid w:val="00F6332A"/>
    <w:rsid w:val="00F63723"/>
    <w:rsid w:val="00F63AAF"/>
    <w:rsid w:val="00F63BBB"/>
    <w:rsid w:val="00F6513A"/>
    <w:rsid w:val="00F6521F"/>
    <w:rsid w:val="00F653C4"/>
    <w:rsid w:val="00F65A67"/>
    <w:rsid w:val="00F65C13"/>
    <w:rsid w:val="00F65C5E"/>
    <w:rsid w:val="00F65DA7"/>
    <w:rsid w:val="00F65EFE"/>
    <w:rsid w:val="00F665A5"/>
    <w:rsid w:val="00F66ABD"/>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0D4"/>
    <w:rsid w:val="00F77145"/>
    <w:rsid w:val="00F77C8F"/>
    <w:rsid w:val="00F77DE2"/>
    <w:rsid w:val="00F800B4"/>
    <w:rsid w:val="00F80489"/>
    <w:rsid w:val="00F8058D"/>
    <w:rsid w:val="00F806EE"/>
    <w:rsid w:val="00F809F5"/>
    <w:rsid w:val="00F80FCF"/>
    <w:rsid w:val="00F818F4"/>
    <w:rsid w:val="00F824CC"/>
    <w:rsid w:val="00F828B8"/>
    <w:rsid w:val="00F829F7"/>
    <w:rsid w:val="00F8390D"/>
    <w:rsid w:val="00F84171"/>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0DB3"/>
    <w:rsid w:val="00F91167"/>
    <w:rsid w:val="00F911E6"/>
    <w:rsid w:val="00F91253"/>
    <w:rsid w:val="00F917C5"/>
    <w:rsid w:val="00F918F0"/>
    <w:rsid w:val="00F91E10"/>
    <w:rsid w:val="00F91FE3"/>
    <w:rsid w:val="00F92161"/>
    <w:rsid w:val="00F92477"/>
    <w:rsid w:val="00F926CE"/>
    <w:rsid w:val="00F929B5"/>
    <w:rsid w:val="00F92BB6"/>
    <w:rsid w:val="00F930ED"/>
    <w:rsid w:val="00F9348D"/>
    <w:rsid w:val="00F935B8"/>
    <w:rsid w:val="00F9392C"/>
    <w:rsid w:val="00F93A59"/>
    <w:rsid w:val="00F93C62"/>
    <w:rsid w:val="00F93CA0"/>
    <w:rsid w:val="00F94147"/>
    <w:rsid w:val="00F941CD"/>
    <w:rsid w:val="00F948F4"/>
    <w:rsid w:val="00F94C8F"/>
    <w:rsid w:val="00F9509A"/>
    <w:rsid w:val="00F95524"/>
    <w:rsid w:val="00F9560E"/>
    <w:rsid w:val="00F95C42"/>
    <w:rsid w:val="00F95F80"/>
    <w:rsid w:val="00F95F84"/>
    <w:rsid w:val="00F961DE"/>
    <w:rsid w:val="00F96660"/>
    <w:rsid w:val="00F967C9"/>
    <w:rsid w:val="00F96992"/>
    <w:rsid w:val="00F96AFF"/>
    <w:rsid w:val="00F9747E"/>
    <w:rsid w:val="00F97EB3"/>
    <w:rsid w:val="00F97F14"/>
    <w:rsid w:val="00FA076B"/>
    <w:rsid w:val="00FA0B69"/>
    <w:rsid w:val="00FA0BA9"/>
    <w:rsid w:val="00FA0E8B"/>
    <w:rsid w:val="00FA1008"/>
    <w:rsid w:val="00FA10C7"/>
    <w:rsid w:val="00FA1612"/>
    <w:rsid w:val="00FA224D"/>
    <w:rsid w:val="00FA23A6"/>
    <w:rsid w:val="00FA23D4"/>
    <w:rsid w:val="00FA319A"/>
    <w:rsid w:val="00FA3F68"/>
    <w:rsid w:val="00FA4005"/>
    <w:rsid w:val="00FA436F"/>
    <w:rsid w:val="00FA43BF"/>
    <w:rsid w:val="00FA44E8"/>
    <w:rsid w:val="00FA46D8"/>
    <w:rsid w:val="00FA49C9"/>
    <w:rsid w:val="00FA4DC0"/>
    <w:rsid w:val="00FA4F14"/>
    <w:rsid w:val="00FA50C8"/>
    <w:rsid w:val="00FA52E3"/>
    <w:rsid w:val="00FA53A9"/>
    <w:rsid w:val="00FA5454"/>
    <w:rsid w:val="00FA5456"/>
    <w:rsid w:val="00FA5973"/>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46"/>
    <w:rsid w:val="00FB08A1"/>
    <w:rsid w:val="00FB09CF"/>
    <w:rsid w:val="00FB09EC"/>
    <w:rsid w:val="00FB0B74"/>
    <w:rsid w:val="00FB0C91"/>
    <w:rsid w:val="00FB0CF2"/>
    <w:rsid w:val="00FB0D18"/>
    <w:rsid w:val="00FB1680"/>
    <w:rsid w:val="00FB1869"/>
    <w:rsid w:val="00FB1DC9"/>
    <w:rsid w:val="00FB2240"/>
    <w:rsid w:val="00FB2408"/>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205"/>
    <w:rsid w:val="00FB6A83"/>
    <w:rsid w:val="00FB6B67"/>
    <w:rsid w:val="00FB6CED"/>
    <w:rsid w:val="00FB745D"/>
    <w:rsid w:val="00FB7868"/>
    <w:rsid w:val="00FB7B96"/>
    <w:rsid w:val="00FB7BA9"/>
    <w:rsid w:val="00FC03E0"/>
    <w:rsid w:val="00FC0983"/>
    <w:rsid w:val="00FC0B6D"/>
    <w:rsid w:val="00FC0C9A"/>
    <w:rsid w:val="00FC0D7B"/>
    <w:rsid w:val="00FC0D8C"/>
    <w:rsid w:val="00FC0FD9"/>
    <w:rsid w:val="00FC10E5"/>
    <w:rsid w:val="00FC144D"/>
    <w:rsid w:val="00FC1678"/>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21DB"/>
    <w:rsid w:val="00FD220F"/>
    <w:rsid w:val="00FD274E"/>
    <w:rsid w:val="00FD27DC"/>
    <w:rsid w:val="00FD27DE"/>
    <w:rsid w:val="00FD2DD0"/>
    <w:rsid w:val="00FD325A"/>
    <w:rsid w:val="00FD3776"/>
    <w:rsid w:val="00FD394A"/>
    <w:rsid w:val="00FD39C0"/>
    <w:rsid w:val="00FD3A85"/>
    <w:rsid w:val="00FD3C22"/>
    <w:rsid w:val="00FD3CFA"/>
    <w:rsid w:val="00FD3DB4"/>
    <w:rsid w:val="00FD3E63"/>
    <w:rsid w:val="00FD4D18"/>
    <w:rsid w:val="00FD4FD5"/>
    <w:rsid w:val="00FD50AF"/>
    <w:rsid w:val="00FD526D"/>
    <w:rsid w:val="00FD5408"/>
    <w:rsid w:val="00FD54B2"/>
    <w:rsid w:val="00FD56E7"/>
    <w:rsid w:val="00FD5768"/>
    <w:rsid w:val="00FD581B"/>
    <w:rsid w:val="00FD5AE3"/>
    <w:rsid w:val="00FD61EB"/>
    <w:rsid w:val="00FD690A"/>
    <w:rsid w:val="00FD6EA7"/>
    <w:rsid w:val="00FD6EAD"/>
    <w:rsid w:val="00FD70C9"/>
    <w:rsid w:val="00FD70F2"/>
    <w:rsid w:val="00FD7316"/>
    <w:rsid w:val="00FD73AC"/>
    <w:rsid w:val="00FD7522"/>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2BB"/>
    <w:rsid w:val="00FE25EF"/>
    <w:rsid w:val="00FE2656"/>
    <w:rsid w:val="00FE28C9"/>
    <w:rsid w:val="00FE29EC"/>
    <w:rsid w:val="00FE2DDA"/>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AD3"/>
    <w:rsid w:val="00FE6F43"/>
    <w:rsid w:val="00FE74CA"/>
    <w:rsid w:val="00FE7982"/>
    <w:rsid w:val="00FE79D8"/>
    <w:rsid w:val="00FE7E5A"/>
    <w:rsid w:val="00FE7FF4"/>
    <w:rsid w:val="00FF05C8"/>
    <w:rsid w:val="00FF0ECC"/>
    <w:rsid w:val="00FF1044"/>
    <w:rsid w:val="00FF105C"/>
    <w:rsid w:val="00FF135D"/>
    <w:rsid w:val="00FF1C0A"/>
    <w:rsid w:val="00FF22A4"/>
    <w:rsid w:val="00FF24F0"/>
    <w:rsid w:val="00FF26F7"/>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cp:revision>
  <cp:lastPrinted>2021-09-24T16:53:00Z</cp:lastPrinted>
  <dcterms:created xsi:type="dcterms:W3CDTF">2021-10-15T16:12:00Z</dcterms:created>
  <dcterms:modified xsi:type="dcterms:W3CDTF">2021-10-15T16:15:00Z</dcterms:modified>
</cp:coreProperties>
</file>