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04C0C33" w:rsidR="002D0A50" w:rsidRDefault="00931968" w:rsidP="00BC5286">
      <w:pPr>
        <w:ind w:left="-567" w:right="-330"/>
        <w:jc w:val="center"/>
        <w:rPr>
          <w:rFonts w:cs="Times New Roman"/>
          <w:szCs w:val="24"/>
        </w:rPr>
      </w:pPr>
      <w:r>
        <w:rPr>
          <w:rFonts w:cs="Times New Roman"/>
          <w:szCs w:val="24"/>
        </w:rPr>
        <w:t xml:space="preserve">Meeting Date: Monday, </w:t>
      </w:r>
      <w:r w:rsidR="00FE0CCF">
        <w:rPr>
          <w:rFonts w:cs="Times New Roman"/>
          <w:szCs w:val="24"/>
        </w:rPr>
        <w:t>2</w:t>
      </w:r>
      <w:r w:rsidR="008F6822">
        <w:rPr>
          <w:rFonts w:cs="Times New Roman"/>
          <w:szCs w:val="24"/>
        </w:rPr>
        <w:t>5</w:t>
      </w:r>
      <w:r w:rsidR="00643F7D">
        <w:rPr>
          <w:rFonts w:cs="Times New Roman"/>
          <w:szCs w:val="24"/>
        </w:rPr>
        <w:t>th</w:t>
      </w:r>
      <w:r>
        <w:rPr>
          <w:rFonts w:cs="Times New Roman"/>
          <w:szCs w:val="24"/>
        </w:rPr>
        <w:t xml:space="preserve"> </w:t>
      </w:r>
      <w:r w:rsidR="008F6822">
        <w:rPr>
          <w:rFonts w:cs="Times New Roman"/>
          <w:szCs w:val="24"/>
        </w:rPr>
        <w:t>Novem</w:t>
      </w:r>
      <w:r w:rsidR="00D0542D">
        <w:rPr>
          <w:rFonts w:cs="Times New Roman"/>
          <w:szCs w:val="24"/>
        </w:rPr>
        <w:t>ber</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8736379" w14:textId="36CFD412" w:rsidR="00572696" w:rsidRDefault="00FA224D" w:rsidP="00572696">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AF10E0">
        <w:rPr>
          <w:rFonts w:cs="Times New Roman"/>
          <w:szCs w:val="24"/>
        </w:rPr>
        <w:t xml:space="preserve">ten </w:t>
      </w:r>
      <w:r>
        <w:rPr>
          <w:rFonts w:cs="Times New Roman"/>
          <w:szCs w:val="24"/>
        </w:rPr>
        <w:t xml:space="preserve">members of the public present. </w:t>
      </w:r>
      <w:r w:rsidR="006D0E58">
        <w:rPr>
          <w:rFonts w:cs="Times New Roman"/>
          <w:szCs w:val="24"/>
        </w:rPr>
        <w:t>Matters raised included</w:t>
      </w:r>
      <w:r w:rsidR="00521050">
        <w:rPr>
          <w:rFonts w:cs="Times New Roman"/>
          <w:szCs w:val="24"/>
        </w:rPr>
        <w:t xml:space="preserve"> </w:t>
      </w:r>
      <w:r w:rsidR="009D1C9D">
        <w:rPr>
          <w:rFonts w:cs="Times New Roman"/>
          <w:szCs w:val="24"/>
        </w:rPr>
        <w:t>people parking on Hermitage Close, at the junction with A1064.</w:t>
      </w:r>
      <w:r w:rsidR="008946C9">
        <w:rPr>
          <w:rFonts w:cs="Times New Roman"/>
          <w:szCs w:val="24"/>
        </w:rPr>
        <w:t xml:space="preserve"> Nigel Robson reported on the progress of the construction of the shed for Acle Lands Trust</w:t>
      </w:r>
      <w:r w:rsidR="008C493F">
        <w:rPr>
          <w:rFonts w:cs="Times New Roman"/>
          <w:szCs w:val="24"/>
        </w:rPr>
        <w:t xml:space="preserve"> and that the Environment Agency </w:t>
      </w:r>
      <w:r w:rsidR="00E72DE3">
        <w:rPr>
          <w:rFonts w:cs="Times New Roman"/>
          <w:szCs w:val="24"/>
        </w:rPr>
        <w:t>dredged the drain in Damgate Wood.</w:t>
      </w:r>
    </w:p>
    <w:p w14:paraId="3F37E333" w14:textId="1760FC47" w:rsidR="00CE1656" w:rsidRDefault="006E0DCF" w:rsidP="00456ECC">
      <w:pPr>
        <w:ind w:left="-567" w:right="-330"/>
        <w:rPr>
          <w:rFonts w:cs="Times New Roman"/>
          <w:szCs w:val="24"/>
        </w:rPr>
      </w:pPr>
      <w:r w:rsidRPr="00572696">
        <w:rPr>
          <w:rFonts w:cs="Times New Roman"/>
          <w:color w:val="000000"/>
          <w:szCs w:val="24"/>
        </w:rPr>
        <w:t>Amie Evans, Development Worker</w:t>
      </w:r>
      <w:r w:rsidR="00572696">
        <w:rPr>
          <w:rFonts w:cs="Times New Roman"/>
          <w:color w:val="000000"/>
          <w:szCs w:val="24"/>
        </w:rPr>
        <w:t xml:space="preserve"> with Norfolk County Council’s Adult Social Services spoke about introducing </w:t>
      </w:r>
      <w:r w:rsidR="00DB7B8C">
        <w:rPr>
          <w:rFonts w:cs="Times New Roman"/>
          <w:color w:val="000000"/>
          <w:szCs w:val="24"/>
        </w:rPr>
        <w:t>new clubs and societies in the village, such as a Men’s Shed. Th</w:t>
      </w:r>
      <w:r w:rsidR="004D4967">
        <w:rPr>
          <w:rFonts w:cs="Times New Roman"/>
          <w:color w:val="000000"/>
          <w:szCs w:val="24"/>
        </w:rPr>
        <w:t>e councillors were enthusiastic about this and it was agreed to advertise on social media to see what support there was locally.</w:t>
      </w:r>
    </w:p>
    <w:p w14:paraId="6A6142C5" w14:textId="0E4ABE27" w:rsidR="00CE1656" w:rsidRDefault="00FB6A83" w:rsidP="00456ECC">
      <w:pPr>
        <w:ind w:left="-567" w:right="-330"/>
        <w:rPr>
          <w:bCs/>
        </w:rPr>
      </w:pPr>
      <w:r w:rsidRPr="007E7E44">
        <w:rPr>
          <w:bCs/>
        </w:rPr>
        <w:t xml:space="preserve">County </w:t>
      </w:r>
      <w:r>
        <w:rPr>
          <w:bCs/>
        </w:rPr>
        <w:t>C</w:t>
      </w:r>
      <w:r w:rsidRPr="007E7E44">
        <w:rPr>
          <w:bCs/>
        </w:rPr>
        <w:t>ouncillor Brian Iles</w:t>
      </w:r>
      <w:r w:rsidR="00877BAD">
        <w:rPr>
          <w:bCs/>
        </w:rPr>
        <w:t xml:space="preserve"> gave a report</w:t>
      </w:r>
      <w:r w:rsidR="009F4C7B">
        <w:rPr>
          <w:bCs/>
        </w:rPr>
        <w:t xml:space="preserve">: he has reported the </w:t>
      </w:r>
      <w:r w:rsidR="00F46FC4">
        <w:rPr>
          <w:bCs/>
        </w:rPr>
        <w:t>slippery footway in the underpass in Reedham Road</w:t>
      </w:r>
      <w:r w:rsidR="00BC7D7E">
        <w:rPr>
          <w:bCs/>
        </w:rPr>
        <w:t xml:space="preserve">. NCC plans to plant 1m trees </w:t>
      </w:r>
      <w:r w:rsidR="000E6996">
        <w:rPr>
          <w:bCs/>
        </w:rPr>
        <w:t xml:space="preserve">in Norfolk </w:t>
      </w:r>
      <w:r w:rsidR="00BC7D7E">
        <w:rPr>
          <w:bCs/>
        </w:rPr>
        <w:t>over 5 years</w:t>
      </w:r>
      <w:r w:rsidR="006D1394">
        <w:rPr>
          <w:bCs/>
        </w:rPr>
        <w:t xml:space="preserve">. </w:t>
      </w:r>
    </w:p>
    <w:p w14:paraId="468CB4B5" w14:textId="4C4FDED8" w:rsidR="008A3D14" w:rsidRDefault="00CE1656" w:rsidP="00456ECC">
      <w:pPr>
        <w:ind w:left="-567" w:right="-330"/>
        <w:rPr>
          <w:bCs/>
        </w:rPr>
      </w:pPr>
      <w:r w:rsidRPr="007E7E44">
        <w:rPr>
          <w:bCs/>
        </w:rPr>
        <w:t>District Councillor Lana Hempsall</w:t>
      </w:r>
      <w:r w:rsidR="004702AC">
        <w:rPr>
          <w:bCs/>
        </w:rPr>
        <w:t xml:space="preserve"> gave a report: the planning application for the land off Norwich Road is expected to go to the BDC Planning Committee on 18</w:t>
      </w:r>
      <w:r w:rsidR="004702AC" w:rsidRPr="004702AC">
        <w:rPr>
          <w:bCs/>
          <w:vertAlign w:val="superscript"/>
        </w:rPr>
        <w:t>th</w:t>
      </w:r>
      <w:r w:rsidR="004702AC">
        <w:rPr>
          <w:bCs/>
        </w:rPr>
        <w:t xml:space="preserve"> December.</w:t>
      </w:r>
      <w:r w:rsidR="00261A23">
        <w:rPr>
          <w:bCs/>
        </w:rPr>
        <w:t xml:space="preserve"> </w:t>
      </w:r>
    </w:p>
    <w:p w14:paraId="3A678A85" w14:textId="27B5750D" w:rsidR="00D47CD7"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CE1656" w:rsidRPr="0013384D">
        <w:rPr>
          <w:rFonts w:cs="Times New Roman"/>
          <w:szCs w:val="24"/>
        </w:rPr>
        <w:t>Angela Bisho</w:t>
      </w:r>
      <w:r w:rsidR="00CE1656">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CE1656">
        <w:rPr>
          <w:rFonts w:cs="Times New Roman"/>
          <w:szCs w:val="24"/>
        </w:rPr>
        <w:t>Jayne Greenacre,</w:t>
      </w:r>
      <w:r w:rsidR="00D23DE5">
        <w:rPr>
          <w:rFonts w:cs="Times New Roman"/>
          <w:szCs w:val="24"/>
        </w:rPr>
        <w:t xml:space="preserve"> </w:t>
      </w:r>
      <w:r w:rsidR="008F0A40">
        <w:rPr>
          <w:rFonts w:cs="Times New Roman"/>
          <w:szCs w:val="24"/>
        </w:rPr>
        <w:t>Brian Grint</w:t>
      </w:r>
      <w:r w:rsidR="00280603">
        <w:rPr>
          <w:rFonts w:cs="Times New Roman"/>
          <w:szCs w:val="24"/>
        </w:rPr>
        <w:t xml:space="preserve">, </w:t>
      </w:r>
      <w:r w:rsidR="00FE0CCF">
        <w:rPr>
          <w:rFonts w:cs="Times New Roman"/>
          <w:szCs w:val="24"/>
        </w:rPr>
        <w:t>Tony Hemmingway</w:t>
      </w:r>
      <w:r w:rsidR="00FB6A83">
        <w:rPr>
          <w:rFonts w:cs="Times New Roman"/>
          <w:szCs w:val="24"/>
        </w:rPr>
        <w:t xml:space="preserve"> (Chairman)</w:t>
      </w:r>
      <w:r w:rsidR="00FE0CCF">
        <w:rPr>
          <w:rFonts w:cs="Times New Roman"/>
          <w:szCs w:val="24"/>
        </w:rPr>
        <w:t xml:space="preserve">, </w:t>
      </w:r>
      <w:r w:rsidR="00CE1656">
        <w:rPr>
          <w:rFonts w:cs="Times New Roman"/>
          <w:szCs w:val="24"/>
        </w:rPr>
        <w:t xml:space="preserve">Hannah Jackson, Wendy Kenny, </w:t>
      </w:r>
      <w:r w:rsidR="008F0A40">
        <w:rPr>
          <w:rFonts w:cs="Times New Roman"/>
          <w:szCs w:val="24"/>
        </w:rPr>
        <w:t>Jamie Pizey</w:t>
      </w:r>
      <w:r w:rsidR="00CE1656">
        <w:rPr>
          <w:rFonts w:cs="Times New Roman"/>
          <w:szCs w:val="24"/>
        </w:rPr>
        <w:t xml:space="preserve">, </w:t>
      </w:r>
      <w:r w:rsidR="00280603">
        <w:rPr>
          <w:rFonts w:cs="Times New Roman"/>
          <w:szCs w:val="24"/>
        </w:rPr>
        <w:t>Richard Powell</w:t>
      </w:r>
      <w:r w:rsidR="00CE1656">
        <w:rPr>
          <w:rFonts w:cs="Times New Roman"/>
          <w:szCs w:val="24"/>
        </w:rPr>
        <w:t xml:space="preserve"> and Anna Wade.</w:t>
      </w:r>
      <w:r w:rsidR="00A433E5">
        <w:rPr>
          <w:rFonts w:cs="Times New Roman"/>
          <w:szCs w:val="24"/>
        </w:rPr>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778B4BE3" w14:textId="44FFB407" w:rsidR="00CE1656" w:rsidRDefault="00CE1656" w:rsidP="00AF2F85">
      <w:pPr>
        <w:ind w:left="-567" w:right="-330"/>
        <w:rPr>
          <w:rFonts w:cs="Times New Roman"/>
          <w:szCs w:val="24"/>
        </w:rPr>
      </w:pPr>
      <w:r w:rsidRPr="00CE1656">
        <w:rPr>
          <w:rFonts w:cs="Times New Roman"/>
          <w:bCs/>
          <w:szCs w:val="24"/>
        </w:rPr>
        <w:t>Hannah Jackson and Wendy Kenny signed a declaration of acceptance of office as newly co-</w:t>
      </w:r>
      <w:r>
        <w:rPr>
          <w:rFonts w:cs="Times New Roman"/>
          <w:szCs w:val="24"/>
        </w:rPr>
        <w:t>opted parish councillors</w:t>
      </w:r>
      <w:r w:rsidR="00DF1803">
        <w:rPr>
          <w:rFonts w:cs="Times New Roman"/>
          <w:szCs w:val="24"/>
        </w:rPr>
        <w:t xml:space="preserve"> and were welcomed to the Parish Council.</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D87733" w:rsidRPr="007C4616" w14:paraId="71FCCE49" w14:textId="77777777" w:rsidTr="00D359BA">
        <w:tc>
          <w:tcPr>
            <w:tcW w:w="756" w:type="dxa"/>
            <w:gridSpan w:val="2"/>
          </w:tcPr>
          <w:p w14:paraId="1943D45B" w14:textId="7387B59D" w:rsidR="00D87733" w:rsidRDefault="0040563D" w:rsidP="00456ECC">
            <w:pPr>
              <w:rPr>
                <w:b/>
              </w:rPr>
            </w:pPr>
            <w:r>
              <w:rPr>
                <w:b/>
              </w:rPr>
              <w:t>1</w:t>
            </w:r>
          </w:p>
        </w:tc>
        <w:tc>
          <w:tcPr>
            <w:tcW w:w="9881" w:type="dxa"/>
            <w:gridSpan w:val="3"/>
          </w:tcPr>
          <w:p w14:paraId="5A3658E2" w14:textId="20AA5254" w:rsidR="008F0A40" w:rsidRPr="00A433E5" w:rsidRDefault="00D87733" w:rsidP="00D3191C">
            <w:pPr>
              <w:ind w:left="-1" w:right="179"/>
              <w:rPr>
                <w:bCs/>
              </w:rPr>
            </w:pPr>
            <w:r w:rsidRPr="00521050">
              <w:rPr>
                <w:b/>
              </w:rPr>
              <w:t xml:space="preserve">APOLOGIES </w:t>
            </w:r>
            <w:r w:rsidR="007E7E44">
              <w:rPr>
                <w:rFonts w:cs="Times New Roman"/>
                <w:szCs w:val="24"/>
              </w:rPr>
              <w:br/>
            </w:r>
            <w:r w:rsidR="00E249EB">
              <w:rPr>
                <w:rFonts w:cs="Times New Roman"/>
                <w:szCs w:val="24"/>
              </w:rPr>
              <w:t>Barry Coveley</w:t>
            </w:r>
          </w:p>
        </w:tc>
      </w:tr>
      <w:tr w:rsidR="002D0A50" w14:paraId="0CF8A67D" w14:textId="77777777" w:rsidTr="00D359BA">
        <w:tc>
          <w:tcPr>
            <w:tcW w:w="756" w:type="dxa"/>
            <w:gridSpan w:val="2"/>
          </w:tcPr>
          <w:p w14:paraId="0CF8A67B" w14:textId="55147803" w:rsidR="002D0A50" w:rsidRPr="00312350" w:rsidRDefault="0040563D" w:rsidP="00456ECC">
            <w:pPr>
              <w:rPr>
                <w:b/>
              </w:rPr>
            </w:pPr>
            <w:r>
              <w:rPr>
                <w:b/>
              </w:rPr>
              <w:t>2</w:t>
            </w:r>
          </w:p>
        </w:tc>
        <w:tc>
          <w:tcPr>
            <w:tcW w:w="9881" w:type="dxa"/>
            <w:gridSpan w:val="3"/>
          </w:tcPr>
          <w:p w14:paraId="0CF8A67C" w14:textId="67C05752" w:rsidR="005C6C88" w:rsidRPr="000771D3" w:rsidRDefault="00312350" w:rsidP="00B50D40">
            <w:pPr>
              <w:rPr>
                <w:rFonts w:cs="Times New Roman"/>
                <w:szCs w:val="24"/>
              </w:rPr>
            </w:pPr>
            <w:r w:rsidRPr="00312350">
              <w:rPr>
                <w:b/>
              </w:rPr>
              <w:t>DECLARATIONS OF INTEREST</w:t>
            </w:r>
            <w:r w:rsidR="00553E39">
              <w:rPr>
                <w:b/>
              </w:rPr>
              <w:br/>
            </w:r>
            <w:r w:rsidR="00E63C85">
              <w:rPr>
                <w:rFonts w:cs="Times New Roman"/>
                <w:szCs w:val="24"/>
              </w:rPr>
              <w:t>None.</w:t>
            </w:r>
          </w:p>
        </w:tc>
      </w:tr>
      <w:tr w:rsidR="002D0A50" w14:paraId="0CF8A680" w14:textId="77777777" w:rsidTr="00D359BA">
        <w:tc>
          <w:tcPr>
            <w:tcW w:w="756" w:type="dxa"/>
            <w:gridSpan w:val="2"/>
          </w:tcPr>
          <w:p w14:paraId="0CF8A67E" w14:textId="15E4B3BC" w:rsidR="002D0A50" w:rsidRPr="00312350" w:rsidRDefault="0040563D" w:rsidP="00456ECC">
            <w:pPr>
              <w:rPr>
                <w:b/>
              </w:rPr>
            </w:pPr>
            <w:r>
              <w:rPr>
                <w:b/>
              </w:rPr>
              <w:t>3</w:t>
            </w:r>
          </w:p>
        </w:tc>
        <w:tc>
          <w:tcPr>
            <w:tcW w:w="9881" w:type="dxa"/>
            <w:gridSpan w:val="3"/>
          </w:tcPr>
          <w:p w14:paraId="0CF8A67F" w14:textId="5701EEF5"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8F6822">
              <w:t>28</w:t>
            </w:r>
            <w:r w:rsidR="00DD3B40" w:rsidRPr="00F12F05">
              <w:rPr>
                <w:vertAlign w:val="superscript"/>
              </w:rPr>
              <w:t>th</w:t>
            </w:r>
            <w:r w:rsidR="00F12F05">
              <w:t xml:space="preserve"> </w:t>
            </w:r>
            <w:r w:rsidR="008F6822">
              <w:t>Octo</w:t>
            </w:r>
            <w:r w:rsidR="00FE0CCF">
              <w:t>ber</w:t>
            </w:r>
            <w:r w:rsidR="00D0542D">
              <w:t xml:space="preserve">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EC3BC3">
              <w:t>Tony Hemmingway as Chairman</w:t>
            </w:r>
            <w:r w:rsidR="00F86478">
              <w:t xml:space="preserve"> </w:t>
            </w:r>
            <w:r w:rsidR="00261FB1">
              <w:t xml:space="preserve">of the </w:t>
            </w:r>
            <w:r w:rsidR="00F26A58">
              <w:t>Parish Council</w:t>
            </w:r>
            <w:r w:rsidR="008D2F18">
              <w:t>.</w:t>
            </w:r>
          </w:p>
        </w:tc>
      </w:tr>
      <w:tr w:rsidR="002D0A50" w14:paraId="0CF8A697" w14:textId="77777777" w:rsidTr="00D359BA">
        <w:trPr>
          <w:trHeight w:val="263"/>
        </w:trPr>
        <w:tc>
          <w:tcPr>
            <w:tcW w:w="756" w:type="dxa"/>
            <w:gridSpan w:val="2"/>
          </w:tcPr>
          <w:p w14:paraId="0CF8A692" w14:textId="237581D5" w:rsidR="004D00E6" w:rsidRPr="00320526" w:rsidRDefault="0040563D"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rsidRPr="004A4AAB" w14:paraId="6516CDA2" w14:textId="77777777" w:rsidTr="00D359BA">
        <w:tc>
          <w:tcPr>
            <w:tcW w:w="756" w:type="dxa"/>
            <w:gridSpan w:val="2"/>
          </w:tcPr>
          <w:p w14:paraId="526155A0" w14:textId="699529CE" w:rsidR="00181DF4" w:rsidRDefault="003635BA" w:rsidP="00181DF4">
            <w:r>
              <w:t>4.1</w:t>
            </w:r>
          </w:p>
        </w:tc>
        <w:tc>
          <w:tcPr>
            <w:tcW w:w="9881" w:type="dxa"/>
            <w:gridSpan w:val="3"/>
          </w:tcPr>
          <w:p w14:paraId="353427D9" w14:textId="62B4419C" w:rsidR="00181DF4" w:rsidRDefault="005F52B5" w:rsidP="00181DF4">
            <w:pPr>
              <w:ind w:right="544"/>
            </w:pPr>
            <w:r>
              <w:t xml:space="preserve">Several of the councillors met with Kirstin Hughes, Economic Development Manager at Broadland District Council, and Martin Thirkettle, </w:t>
            </w:r>
            <w:r w:rsidR="00CC6168">
              <w:t>Economic Development Officer at Broadland District Council.</w:t>
            </w:r>
            <w:r w:rsidR="00595ADB">
              <w:t xml:space="preserve"> </w:t>
            </w:r>
            <w:r w:rsidR="00241F84">
              <w:t>It had been a u</w:t>
            </w:r>
            <w:r w:rsidR="00595ADB">
              <w:t>seful meeting</w:t>
            </w:r>
            <w:r w:rsidR="006E1A2C">
              <w:t>, including these suggestions</w:t>
            </w:r>
            <w:r w:rsidR="00595ADB">
              <w:t>:</w:t>
            </w:r>
          </w:p>
          <w:p w14:paraId="5028943C" w14:textId="604912AF" w:rsidR="00595ADB" w:rsidRDefault="006E1A2C" w:rsidP="00595ADB">
            <w:pPr>
              <w:pStyle w:val="ListParagraph"/>
              <w:numPr>
                <w:ilvl w:val="0"/>
                <w:numId w:val="26"/>
              </w:numPr>
              <w:ind w:right="544"/>
            </w:pPr>
            <w:r>
              <w:lastRenderedPageBreak/>
              <w:t>Holding a b</w:t>
            </w:r>
            <w:r w:rsidR="005A1A87">
              <w:t xml:space="preserve">usiness open day – </w:t>
            </w:r>
            <w:r w:rsidR="00EB0402">
              <w:t xml:space="preserve">with </w:t>
            </w:r>
            <w:r w:rsidR="005A1A87">
              <w:t>offers and events</w:t>
            </w:r>
          </w:p>
          <w:p w14:paraId="0676B3BF" w14:textId="77777777" w:rsidR="005A1A87" w:rsidRDefault="0078018B" w:rsidP="00595ADB">
            <w:pPr>
              <w:pStyle w:val="ListParagraph"/>
              <w:numPr>
                <w:ilvl w:val="0"/>
                <w:numId w:val="26"/>
              </w:numPr>
              <w:ind w:right="544"/>
            </w:pPr>
            <w:r>
              <w:t xml:space="preserve">Publicising </w:t>
            </w:r>
            <w:r w:rsidR="007A2915">
              <w:t>the business units in Damgate Lane</w:t>
            </w:r>
          </w:p>
          <w:p w14:paraId="5C847B52" w14:textId="7681CDB3" w:rsidR="00CA4C3D" w:rsidRDefault="00CA4C3D" w:rsidP="00595ADB">
            <w:pPr>
              <w:pStyle w:val="ListParagraph"/>
              <w:numPr>
                <w:ilvl w:val="0"/>
                <w:numId w:val="26"/>
              </w:numPr>
              <w:ind w:right="544"/>
            </w:pPr>
            <w:r>
              <w:t>Advertis</w:t>
            </w:r>
            <w:r w:rsidR="006372B9">
              <w:t>ing</w:t>
            </w:r>
            <w:r>
              <w:t xml:space="preserve"> businesses to new residents</w:t>
            </w:r>
          </w:p>
          <w:p w14:paraId="692477B9" w14:textId="231A09B2" w:rsidR="00EC10C5" w:rsidRDefault="007A7E7E" w:rsidP="00595ADB">
            <w:pPr>
              <w:pStyle w:val="ListParagraph"/>
              <w:numPr>
                <w:ilvl w:val="0"/>
                <w:numId w:val="26"/>
              </w:numPr>
              <w:ind w:right="544"/>
            </w:pPr>
            <w:r>
              <w:t>Getting advice from a s</w:t>
            </w:r>
            <w:r w:rsidR="00751AD1">
              <w:t xml:space="preserve">ocial enterprise running in Taverham </w:t>
            </w:r>
          </w:p>
          <w:p w14:paraId="32893853" w14:textId="1F7F9256" w:rsidR="00CC0FA4" w:rsidRDefault="00DC01CD" w:rsidP="00595ADB">
            <w:pPr>
              <w:pStyle w:val="ListParagraph"/>
              <w:numPr>
                <w:ilvl w:val="0"/>
                <w:numId w:val="26"/>
              </w:numPr>
              <w:ind w:right="544"/>
            </w:pPr>
            <w:r>
              <w:t>P</w:t>
            </w:r>
            <w:r w:rsidR="004A70A6">
              <w:t>roviding more parking in the village</w:t>
            </w:r>
          </w:p>
          <w:p w14:paraId="5C6CEF13" w14:textId="7BF775AC" w:rsidR="00DD7F84" w:rsidRDefault="00DC01CD" w:rsidP="00595ADB">
            <w:pPr>
              <w:pStyle w:val="ListParagraph"/>
              <w:numPr>
                <w:ilvl w:val="0"/>
                <w:numId w:val="26"/>
              </w:numPr>
              <w:ind w:right="544"/>
            </w:pPr>
            <w:r>
              <w:t>Considering a w</w:t>
            </w:r>
            <w:r w:rsidR="00DD7F84">
              <w:t>ire animal sculpture filled with plastic bottles</w:t>
            </w:r>
          </w:p>
          <w:p w14:paraId="0FEC88D7" w14:textId="26586744" w:rsidR="00DD7F84" w:rsidRDefault="00DC01CD" w:rsidP="00595ADB">
            <w:pPr>
              <w:pStyle w:val="ListParagraph"/>
              <w:numPr>
                <w:ilvl w:val="0"/>
                <w:numId w:val="26"/>
              </w:numPr>
              <w:ind w:right="544"/>
            </w:pPr>
            <w:r>
              <w:t xml:space="preserve">Joining the </w:t>
            </w:r>
            <w:r w:rsidR="00DD7F84">
              <w:t>B</w:t>
            </w:r>
            <w:r w:rsidR="00A44EF7">
              <w:t>REAK</w:t>
            </w:r>
            <w:r w:rsidR="00DD7F84">
              <w:t xml:space="preserve"> GO</w:t>
            </w:r>
            <w:r>
              <w:t xml:space="preserve"> </w:t>
            </w:r>
            <w:r w:rsidR="00DD7F84">
              <w:t>GO Hare scheme</w:t>
            </w:r>
          </w:p>
          <w:p w14:paraId="7A0CD85C" w14:textId="77777777" w:rsidR="00EF1BC2" w:rsidRDefault="00EF1BC2" w:rsidP="00595ADB">
            <w:pPr>
              <w:pStyle w:val="ListParagraph"/>
              <w:numPr>
                <w:ilvl w:val="0"/>
                <w:numId w:val="26"/>
              </w:numPr>
              <w:ind w:right="544"/>
            </w:pPr>
            <w:r>
              <w:t>Useful information available re who is registered for business rates in the village</w:t>
            </w:r>
          </w:p>
          <w:p w14:paraId="5C7044EC" w14:textId="77777777" w:rsidR="000E3D1C" w:rsidRDefault="000E3D1C" w:rsidP="00595ADB">
            <w:pPr>
              <w:pStyle w:val="ListParagraph"/>
              <w:numPr>
                <w:ilvl w:val="0"/>
                <w:numId w:val="26"/>
              </w:numPr>
              <w:ind w:right="544"/>
            </w:pPr>
            <w:r>
              <w:t>Setting up a B</w:t>
            </w:r>
            <w:r w:rsidR="006E1A2C">
              <w:t>usiness Association</w:t>
            </w:r>
          </w:p>
          <w:p w14:paraId="7B1EBBC7" w14:textId="3EA1B292" w:rsidR="009C4F09" w:rsidRPr="004A4AAB" w:rsidRDefault="009C4F09" w:rsidP="009C4F09">
            <w:pPr>
              <w:ind w:right="544"/>
            </w:pPr>
            <w:r>
              <w:t>It was noted that the new tenants at The Kings Head are keen to get involved in local events</w:t>
            </w:r>
            <w:r w:rsidR="003B45BE">
              <w:t>.</w:t>
            </w:r>
          </w:p>
        </w:tc>
      </w:tr>
      <w:tr w:rsidR="00C27A61" w14:paraId="7328F4FC" w14:textId="77777777" w:rsidTr="00D359BA">
        <w:tc>
          <w:tcPr>
            <w:tcW w:w="756" w:type="dxa"/>
            <w:gridSpan w:val="2"/>
          </w:tcPr>
          <w:p w14:paraId="518A9931" w14:textId="210A7FCB" w:rsidR="00C27A61" w:rsidRDefault="008A4E7B" w:rsidP="00181DF4">
            <w:r>
              <w:lastRenderedPageBreak/>
              <w:t>4.</w:t>
            </w:r>
            <w:r w:rsidR="003B45BE">
              <w:t>2</w:t>
            </w:r>
          </w:p>
        </w:tc>
        <w:tc>
          <w:tcPr>
            <w:tcW w:w="9881" w:type="dxa"/>
            <w:gridSpan w:val="3"/>
          </w:tcPr>
          <w:p w14:paraId="4D23D82C" w14:textId="42D290A2" w:rsidR="002B7249" w:rsidRDefault="00AF6748" w:rsidP="00F97EB3">
            <w:pPr>
              <w:ind w:right="544"/>
            </w:pPr>
            <w:r>
              <w:t xml:space="preserve">Since a General Election had been called, Keith Simpson is no longer an </w:t>
            </w:r>
            <w:proofErr w:type="gramStart"/>
            <w:r>
              <w:t>MP</w:t>
            </w:r>
            <w:proofErr w:type="gramEnd"/>
            <w:r>
              <w:t xml:space="preserve"> so he cancelled his planned visit to Acle Pre-School.</w:t>
            </w:r>
          </w:p>
        </w:tc>
      </w:tr>
      <w:tr w:rsidR="00AF6748" w14:paraId="78B01880" w14:textId="77777777" w:rsidTr="00D359BA">
        <w:tc>
          <w:tcPr>
            <w:tcW w:w="756" w:type="dxa"/>
            <w:gridSpan w:val="2"/>
          </w:tcPr>
          <w:p w14:paraId="4BBB2876" w14:textId="54DE3969" w:rsidR="00AF6748" w:rsidRDefault="00AF6748" w:rsidP="00181DF4">
            <w:r>
              <w:t>4.</w:t>
            </w:r>
            <w:r w:rsidR="003B45BE">
              <w:t>3</w:t>
            </w:r>
          </w:p>
        </w:tc>
        <w:tc>
          <w:tcPr>
            <w:tcW w:w="9881" w:type="dxa"/>
            <w:gridSpan w:val="3"/>
          </w:tcPr>
          <w:p w14:paraId="45E0751A" w14:textId="5BC7C4D7" w:rsidR="003D17AD" w:rsidRDefault="00713E3E" w:rsidP="00F97EB3">
            <w:pPr>
              <w:ind w:right="544"/>
            </w:pPr>
            <w:r>
              <w:t xml:space="preserve">As a result of the clerk’s letter to Andrew Proctor, Leader of Norfolk County Council, </w:t>
            </w:r>
            <w:r w:rsidR="00946E72">
              <w:t>a reply was received from Repton</w:t>
            </w:r>
            <w:r w:rsidR="00541559">
              <w:t xml:space="preserve"> stating that </w:t>
            </w:r>
            <w:proofErr w:type="gramStart"/>
            <w:r w:rsidR="00154CFC">
              <w:t>all of</w:t>
            </w:r>
            <w:proofErr w:type="gramEnd"/>
            <w:r w:rsidR="00154CFC">
              <w:t xml:space="preserve"> the issues raised by the Parish Council </w:t>
            </w:r>
            <w:r w:rsidR="00B65669">
              <w:t>have been carefully considered and addresse</w:t>
            </w:r>
            <w:r w:rsidR="009613A5">
              <w:t>d</w:t>
            </w:r>
            <w:r w:rsidR="00B65669">
              <w:t xml:space="preserve"> as far as they can be</w:t>
            </w:r>
            <w:r w:rsidR="00F57A9B">
              <w:t>.</w:t>
            </w:r>
            <w:r w:rsidR="009613A5">
              <w:t xml:space="preserve"> The councillors were unhappy with the response and the clerk was asked to request copies of the minutes where the issues were discussed by Repton</w:t>
            </w:r>
            <w:r w:rsidR="00474257">
              <w:t>.</w:t>
            </w:r>
          </w:p>
          <w:p w14:paraId="660C15E0" w14:textId="70E1E73E" w:rsidR="003D17AD" w:rsidRDefault="003D17AD" w:rsidP="00F97EB3">
            <w:pPr>
              <w:ind w:right="544"/>
            </w:pPr>
            <w:r>
              <w:t xml:space="preserve">The clerk wrote to </w:t>
            </w:r>
            <w:r w:rsidR="00764630">
              <w:t xml:space="preserve">the Environment Agency and to the </w:t>
            </w:r>
            <w:r w:rsidR="006E7F27">
              <w:t>Water Management Alliance about the residents’ concerns about the impact on their wells</w:t>
            </w:r>
            <w:r w:rsidR="00BF23FE">
              <w:t>, but with little result.</w:t>
            </w:r>
          </w:p>
        </w:tc>
      </w:tr>
      <w:tr w:rsidR="00AD2719" w14:paraId="4858C8E1" w14:textId="77777777" w:rsidTr="00D359BA">
        <w:tc>
          <w:tcPr>
            <w:tcW w:w="756" w:type="dxa"/>
            <w:gridSpan w:val="2"/>
          </w:tcPr>
          <w:p w14:paraId="714E7BA7" w14:textId="0007D646" w:rsidR="00AD2719" w:rsidRDefault="00AD2719" w:rsidP="00181DF4">
            <w:r>
              <w:t>4.</w:t>
            </w:r>
            <w:r w:rsidR="00BF23FE">
              <w:t>4</w:t>
            </w:r>
          </w:p>
        </w:tc>
        <w:tc>
          <w:tcPr>
            <w:tcW w:w="9881" w:type="dxa"/>
            <w:gridSpan w:val="3"/>
          </w:tcPr>
          <w:p w14:paraId="6AEAAF6D" w14:textId="5B612841" w:rsidR="00AD2719" w:rsidRDefault="00AD2719" w:rsidP="00F97EB3">
            <w:pPr>
              <w:ind w:right="544"/>
            </w:pPr>
            <w:r>
              <w:t>NCC put in a new pipe at Church Corner</w:t>
            </w:r>
            <w:r w:rsidR="00BF23FE">
              <w:t>, which has greatly reduced the flooding after heavy rains.</w:t>
            </w:r>
          </w:p>
        </w:tc>
      </w:tr>
      <w:tr w:rsidR="00181DF4" w14:paraId="0CF8A6A0" w14:textId="77777777" w:rsidTr="00D359BA">
        <w:tc>
          <w:tcPr>
            <w:tcW w:w="756" w:type="dxa"/>
            <w:gridSpan w:val="2"/>
          </w:tcPr>
          <w:p w14:paraId="0CF8A69D" w14:textId="7202B5F6" w:rsidR="00181DF4" w:rsidRPr="00320526" w:rsidRDefault="0040563D" w:rsidP="00181DF4">
            <w:pPr>
              <w:rPr>
                <w:b/>
              </w:rPr>
            </w:pPr>
            <w:r>
              <w:rPr>
                <w:b/>
              </w:rPr>
              <w:t>5</w:t>
            </w:r>
          </w:p>
        </w:tc>
        <w:tc>
          <w:tcPr>
            <w:tcW w:w="9881" w:type="dxa"/>
            <w:gridSpan w:val="3"/>
          </w:tcPr>
          <w:p w14:paraId="0CF8A69F" w14:textId="69F187FB" w:rsidR="00181DF4" w:rsidRPr="00960E5F" w:rsidRDefault="00181DF4" w:rsidP="00181DF4">
            <w:r w:rsidRPr="00113401">
              <w:rPr>
                <w:b/>
              </w:rPr>
              <w:t>CORRESPONDENCE</w:t>
            </w:r>
          </w:p>
        </w:tc>
      </w:tr>
      <w:tr w:rsidR="00181DF4" w14:paraId="12E0FE8B" w14:textId="77777777" w:rsidTr="00D359BA">
        <w:tc>
          <w:tcPr>
            <w:tcW w:w="756" w:type="dxa"/>
            <w:gridSpan w:val="2"/>
          </w:tcPr>
          <w:p w14:paraId="43FBE0BE" w14:textId="0DE1F801" w:rsidR="00181DF4" w:rsidRPr="00B14720" w:rsidRDefault="0053241A" w:rsidP="00181DF4">
            <w:r>
              <w:t>5</w:t>
            </w:r>
            <w:r w:rsidR="00181DF4" w:rsidRPr="00B14720">
              <w:t>.1</w:t>
            </w:r>
          </w:p>
        </w:tc>
        <w:tc>
          <w:tcPr>
            <w:tcW w:w="9881" w:type="dxa"/>
            <w:gridSpan w:val="3"/>
          </w:tcPr>
          <w:p w14:paraId="30E9C2C0" w14:textId="34F4B1D2" w:rsidR="0057214A" w:rsidRPr="00A13E96" w:rsidRDefault="00CF48B9" w:rsidP="003069B3">
            <w:r>
              <w:t>NP</w:t>
            </w:r>
            <w:r w:rsidR="00A04CDB">
              <w:t xml:space="preserve"> </w:t>
            </w:r>
            <w:r>
              <w:t xml:space="preserve">Law wrote to </w:t>
            </w:r>
            <w:r w:rsidR="003B6AF8">
              <w:t xml:space="preserve">give notice to terminate the concessionary path agreement on land north of Norwich Road, </w:t>
            </w:r>
            <w:r w:rsidR="00BD40B7">
              <w:t>on 11</w:t>
            </w:r>
            <w:r w:rsidR="00BD40B7" w:rsidRPr="00BD40B7">
              <w:rPr>
                <w:vertAlign w:val="superscript"/>
              </w:rPr>
              <w:t>th</w:t>
            </w:r>
            <w:r w:rsidR="00BD40B7">
              <w:t xml:space="preserve"> May 2020</w:t>
            </w:r>
            <w:r w:rsidR="007D3A33">
              <w:t xml:space="preserve">, </w:t>
            </w:r>
            <w:r w:rsidR="003B6AF8">
              <w:t xml:space="preserve">due to the </w:t>
            </w:r>
            <w:r w:rsidR="008A2DA3">
              <w:t>proposed building works.</w:t>
            </w:r>
            <w:r w:rsidR="00A04CDB">
              <w:t xml:space="preserve"> The councillors accepted this notice so long as the planning application goes ahead on this land. If it is unsuccessful then the permissive path will continue to be needed across the site.</w:t>
            </w:r>
          </w:p>
        </w:tc>
      </w:tr>
      <w:tr w:rsidR="00CF48B9" w14:paraId="5B7B5998" w14:textId="77777777" w:rsidTr="00D359BA">
        <w:tc>
          <w:tcPr>
            <w:tcW w:w="756" w:type="dxa"/>
            <w:gridSpan w:val="2"/>
          </w:tcPr>
          <w:p w14:paraId="0731D429" w14:textId="419B31B3" w:rsidR="00CF48B9" w:rsidRDefault="00CF48B9" w:rsidP="00CF48B9">
            <w:r>
              <w:t>5.2</w:t>
            </w:r>
          </w:p>
        </w:tc>
        <w:tc>
          <w:tcPr>
            <w:tcW w:w="9881" w:type="dxa"/>
            <w:gridSpan w:val="3"/>
          </w:tcPr>
          <w:p w14:paraId="1DA4EF41" w14:textId="4B335B4F" w:rsidR="00CF48B9" w:rsidRDefault="00A04CDB" w:rsidP="00CF48B9">
            <w:r>
              <w:t>The clerk reported on c</w:t>
            </w:r>
            <w:r w:rsidR="00CF48B9">
              <w:t>orrespondence from Crocus about the Parish Council taking over the open space areas on the Leffins Lane site, together with maintenance payments.</w:t>
            </w:r>
          </w:p>
        </w:tc>
      </w:tr>
      <w:tr w:rsidR="00CF48B9" w14:paraId="5DC1E472" w14:textId="77777777" w:rsidTr="00D359BA">
        <w:tc>
          <w:tcPr>
            <w:tcW w:w="756" w:type="dxa"/>
            <w:gridSpan w:val="2"/>
          </w:tcPr>
          <w:p w14:paraId="524A723E" w14:textId="4B3F6516" w:rsidR="00CF48B9" w:rsidRDefault="00CF48B9" w:rsidP="00CF48B9">
            <w:r>
              <w:t>5.3</w:t>
            </w:r>
          </w:p>
        </w:tc>
        <w:tc>
          <w:tcPr>
            <w:tcW w:w="9881" w:type="dxa"/>
            <w:gridSpan w:val="3"/>
          </w:tcPr>
          <w:p w14:paraId="0D0D9961" w14:textId="7C114793" w:rsidR="00CF48B9" w:rsidRDefault="00951DE6" w:rsidP="00CF48B9">
            <w:r>
              <w:t xml:space="preserve">Acle Methodist Church has asked for financial assistance with the </w:t>
            </w:r>
            <w:r w:rsidR="001D7540">
              <w:t xml:space="preserve">fence between the </w:t>
            </w:r>
            <w:r w:rsidR="00171C0F">
              <w:t xml:space="preserve">Church car park </w:t>
            </w:r>
            <w:r w:rsidR="00857051">
              <w:t>and the new Rec Centre car park, costing £1,000.</w:t>
            </w:r>
          </w:p>
        </w:tc>
      </w:tr>
      <w:tr w:rsidR="00CF48B9" w14:paraId="23533FED" w14:textId="77777777" w:rsidTr="00D359BA">
        <w:tc>
          <w:tcPr>
            <w:tcW w:w="756" w:type="dxa"/>
            <w:gridSpan w:val="2"/>
          </w:tcPr>
          <w:p w14:paraId="3D289EF1" w14:textId="40466756" w:rsidR="00CF48B9" w:rsidRDefault="00CF48B9" w:rsidP="00CF48B9">
            <w:r>
              <w:t>5.4</w:t>
            </w:r>
          </w:p>
        </w:tc>
        <w:tc>
          <w:tcPr>
            <w:tcW w:w="9881" w:type="dxa"/>
            <w:gridSpan w:val="3"/>
          </w:tcPr>
          <w:p w14:paraId="5A665838" w14:textId="38E3748B" w:rsidR="00600263" w:rsidRDefault="00E766D9" w:rsidP="00CF48B9">
            <w:r>
              <w:t>Brian Grint</w:t>
            </w:r>
            <w:r w:rsidR="003173CE">
              <w:t xml:space="preserve"> spoke about the </w:t>
            </w:r>
            <w:r w:rsidR="00600263">
              <w:t>Broads Hidden Heritage Festival</w:t>
            </w:r>
            <w:r w:rsidR="003173CE">
              <w:t xml:space="preserve">, which will take place on </w:t>
            </w:r>
            <w:r w:rsidR="00600263">
              <w:t>20</w:t>
            </w:r>
            <w:r w:rsidR="00600263" w:rsidRPr="00600263">
              <w:rPr>
                <w:vertAlign w:val="superscript"/>
              </w:rPr>
              <w:t>th</w:t>
            </w:r>
            <w:r w:rsidR="00600263">
              <w:t xml:space="preserve"> and 21</w:t>
            </w:r>
            <w:r w:rsidR="00600263" w:rsidRPr="00600263">
              <w:rPr>
                <w:vertAlign w:val="superscript"/>
              </w:rPr>
              <w:t>st</w:t>
            </w:r>
            <w:r w:rsidR="00600263">
              <w:t xml:space="preserve"> June 2020</w:t>
            </w:r>
            <w:r w:rsidR="00A466C5">
              <w:t xml:space="preserve"> at the Recreation Centre.</w:t>
            </w:r>
          </w:p>
        </w:tc>
      </w:tr>
      <w:tr w:rsidR="00CF48B9" w14:paraId="1A1694FD" w14:textId="77777777" w:rsidTr="00D359BA">
        <w:tc>
          <w:tcPr>
            <w:tcW w:w="756" w:type="dxa"/>
            <w:gridSpan w:val="2"/>
          </w:tcPr>
          <w:p w14:paraId="7C6B7B56" w14:textId="006EF68D" w:rsidR="00CF48B9" w:rsidRDefault="00CF48B9" w:rsidP="00CF48B9">
            <w:r>
              <w:t>5.5</w:t>
            </w:r>
          </w:p>
        </w:tc>
        <w:tc>
          <w:tcPr>
            <w:tcW w:w="9881" w:type="dxa"/>
            <w:gridSpan w:val="3"/>
          </w:tcPr>
          <w:p w14:paraId="42679046" w14:textId="33C2679C" w:rsidR="00CF48B9" w:rsidRDefault="00965A38" w:rsidP="00CF48B9">
            <w:r>
              <w:t>Tony Hemmingway and the clerk met with Dave Savory, Chairman of Acle</w:t>
            </w:r>
            <w:r w:rsidR="00E13F6F">
              <w:t xml:space="preserve"> </w:t>
            </w:r>
            <w:r>
              <w:t>Pre-School, to discuss options for accommodation for the Pre-School.</w:t>
            </w:r>
          </w:p>
        </w:tc>
      </w:tr>
      <w:tr w:rsidR="00CF48B9" w14:paraId="27E09305" w14:textId="77777777" w:rsidTr="00D359BA">
        <w:tc>
          <w:tcPr>
            <w:tcW w:w="756" w:type="dxa"/>
            <w:gridSpan w:val="2"/>
          </w:tcPr>
          <w:p w14:paraId="730D39D0" w14:textId="53169D1F" w:rsidR="00CF48B9" w:rsidRDefault="00CF48B9" w:rsidP="00CF48B9">
            <w:r>
              <w:t>5.6</w:t>
            </w:r>
          </w:p>
        </w:tc>
        <w:tc>
          <w:tcPr>
            <w:tcW w:w="9881" w:type="dxa"/>
            <w:gridSpan w:val="3"/>
          </w:tcPr>
          <w:p w14:paraId="5D6FDF91" w14:textId="2B6C816E" w:rsidR="00CF48B9" w:rsidRDefault="00965A38" w:rsidP="00CF48B9">
            <w:r>
              <w:t xml:space="preserve">The clerk attended the </w:t>
            </w:r>
            <w:r w:rsidR="00CA574F">
              <w:t>tea party celebration for the 60</w:t>
            </w:r>
            <w:r w:rsidR="00CA574F" w:rsidRPr="00CA574F">
              <w:rPr>
                <w:vertAlign w:val="superscript"/>
              </w:rPr>
              <w:t>th</w:t>
            </w:r>
            <w:r w:rsidR="00CA574F">
              <w:t xml:space="preserve"> anniversary of the opening of Acle High School.</w:t>
            </w:r>
          </w:p>
        </w:tc>
      </w:tr>
      <w:tr w:rsidR="00CF48B9" w:rsidRPr="00AA05C6" w14:paraId="0CF8A6A9" w14:textId="77777777" w:rsidTr="00D359BA">
        <w:tc>
          <w:tcPr>
            <w:tcW w:w="756" w:type="dxa"/>
            <w:gridSpan w:val="2"/>
          </w:tcPr>
          <w:p w14:paraId="0CF8A6A5" w14:textId="705F2956" w:rsidR="00CF48B9" w:rsidRPr="00320526" w:rsidRDefault="00CF48B9" w:rsidP="00CF48B9">
            <w:pPr>
              <w:rPr>
                <w:b/>
              </w:rPr>
            </w:pPr>
            <w:r>
              <w:rPr>
                <w:b/>
              </w:rPr>
              <w:lastRenderedPageBreak/>
              <w:t>6</w:t>
            </w:r>
          </w:p>
        </w:tc>
        <w:tc>
          <w:tcPr>
            <w:tcW w:w="9881" w:type="dxa"/>
            <w:gridSpan w:val="3"/>
          </w:tcPr>
          <w:p w14:paraId="0CF8A6A8" w14:textId="2002337F" w:rsidR="00CF48B9" w:rsidRPr="00C20CDE" w:rsidRDefault="00CF48B9" w:rsidP="00CF48B9">
            <w:pPr>
              <w:rPr>
                <w:rFonts w:cs="Times New Roman"/>
                <w:szCs w:val="24"/>
              </w:rPr>
            </w:pPr>
            <w:r>
              <w:rPr>
                <w:b/>
              </w:rPr>
              <w:t>PLANNING</w:t>
            </w:r>
          </w:p>
        </w:tc>
      </w:tr>
      <w:tr w:rsidR="00CF48B9" w:rsidRPr="00AA05C6" w14:paraId="04B32CF1" w14:textId="77777777" w:rsidTr="00D359BA">
        <w:tc>
          <w:tcPr>
            <w:tcW w:w="756" w:type="dxa"/>
            <w:gridSpan w:val="2"/>
          </w:tcPr>
          <w:p w14:paraId="6EDAC5A2" w14:textId="75573D77" w:rsidR="00CF48B9" w:rsidRPr="00660D4E" w:rsidRDefault="00CF48B9" w:rsidP="00CF48B9">
            <w:r>
              <w:t>6.1</w:t>
            </w:r>
          </w:p>
        </w:tc>
        <w:tc>
          <w:tcPr>
            <w:tcW w:w="9881" w:type="dxa"/>
            <w:gridSpan w:val="3"/>
          </w:tcPr>
          <w:p w14:paraId="1D093D6C" w14:textId="77777777" w:rsidR="00CF48B9" w:rsidRDefault="00CF48B9" w:rsidP="00CF48B9">
            <w:pPr>
              <w:pStyle w:val="ListParagraph"/>
              <w:ind w:left="1080" w:hanging="1081"/>
            </w:pPr>
            <w:r>
              <w:t>Planning applications considered at the Meeting:</w:t>
            </w:r>
          </w:p>
          <w:p w14:paraId="0F7EDB1A" w14:textId="4F71EF07" w:rsidR="00742046" w:rsidRPr="00742046" w:rsidRDefault="00365D7B" w:rsidP="00742046">
            <w:pPr>
              <w:pStyle w:val="ListParagraph"/>
              <w:numPr>
                <w:ilvl w:val="0"/>
                <w:numId w:val="19"/>
              </w:numPr>
              <w:rPr>
                <w:rFonts w:cs="Times New Roman"/>
                <w:szCs w:val="24"/>
              </w:rPr>
            </w:pPr>
            <w:r w:rsidRPr="00742046">
              <w:rPr>
                <w:rFonts w:cs="Times New Roman"/>
                <w:b/>
                <w:bCs/>
                <w:szCs w:val="24"/>
              </w:rPr>
              <w:t>The School House, 41 South Walsham Road</w:t>
            </w:r>
            <w:r>
              <w:rPr>
                <w:rFonts w:cs="Times New Roman"/>
                <w:szCs w:val="24"/>
              </w:rPr>
              <w:t xml:space="preserve"> – replacement of existing flat roof garage with two storey pitched roof extension (20191738)</w:t>
            </w:r>
            <w:r w:rsidR="00871B9F">
              <w:rPr>
                <w:rFonts w:cs="Times New Roman"/>
                <w:szCs w:val="24"/>
              </w:rPr>
              <w:t>. There were no objections to the plans.</w:t>
            </w:r>
            <w:r w:rsidR="00871B9F">
              <w:rPr>
                <w:rFonts w:cs="Times New Roman"/>
                <w:szCs w:val="24"/>
              </w:rPr>
              <w:br/>
            </w:r>
          </w:p>
          <w:p w14:paraId="04FB350F" w14:textId="10EFD826" w:rsidR="00742046" w:rsidRPr="00871B9F" w:rsidRDefault="00105576" w:rsidP="00301BB7">
            <w:pPr>
              <w:pStyle w:val="ListParagraph"/>
              <w:numPr>
                <w:ilvl w:val="0"/>
                <w:numId w:val="19"/>
              </w:numPr>
              <w:rPr>
                <w:rFonts w:cs="Times New Roman"/>
                <w:szCs w:val="24"/>
              </w:rPr>
            </w:pPr>
            <w:r w:rsidRPr="00871B9F">
              <w:rPr>
                <w:rFonts w:cs="Times New Roman"/>
                <w:b/>
                <w:bCs/>
                <w:szCs w:val="24"/>
              </w:rPr>
              <w:t>White House, 14 South Walsham Road</w:t>
            </w:r>
            <w:r w:rsidRPr="00871B9F">
              <w:rPr>
                <w:rFonts w:cs="Times New Roman"/>
                <w:szCs w:val="24"/>
              </w:rPr>
              <w:t xml:space="preserve"> – proposed first floor extension (20191778)</w:t>
            </w:r>
            <w:r w:rsidR="00871B9F" w:rsidRPr="00871B9F">
              <w:rPr>
                <w:rFonts w:cs="Times New Roman"/>
                <w:szCs w:val="24"/>
              </w:rPr>
              <w:t>. There were no objections to the plans.</w:t>
            </w:r>
            <w:r w:rsidR="00871B9F">
              <w:rPr>
                <w:rFonts w:cs="Times New Roman"/>
                <w:szCs w:val="24"/>
              </w:rPr>
              <w:br/>
            </w:r>
          </w:p>
          <w:p w14:paraId="59DCBFB3" w14:textId="12E1A3FF" w:rsidR="00742046" w:rsidRPr="00D564E1" w:rsidRDefault="00742046" w:rsidP="00742046">
            <w:pPr>
              <w:pStyle w:val="ListParagraph"/>
              <w:numPr>
                <w:ilvl w:val="0"/>
                <w:numId w:val="19"/>
              </w:numPr>
              <w:rPr>
                <w:rFonts w:cs="Times New Roman"/>
                <w:szCs w:val="24"/>
              </w:rPr>
            </w:pPr>
            <w:r w:rsidRPr="00742046">
              <w:rPr>
                <w:rFonts w:cs="Times New Roman"/>
                <w:b/>
                <w:bCs/>
                <w:szCs w:val="24"/>
              </w:rPr>
              <w:t>Tara Lodge, 31 Damgate Lane</w:t>
            </w:r>
            <w:r w:rsidRPr="00A75A0E">
              <w:rPr>
                <w:rFonts w:cs="Times New Roman"/>
                <w:szCs w:val="24"/>
              </w:rPr>
              <w:t xml:space="preserve"> – sub-di</w:t>
            </w:r>
            <w:r>
              <w:rPr>
                <w:rFonts w:cs="Times New Roman"/>
                <w:szCs w:val="24"/>
              </w:rPr>
              <w:t>vision of plot for detached dwelling and alteration to existing dormers on east elevation of existing property (20191543)</w:t>
            </w:r>
            <w:r w:rsidR="00871B9F">
              <w:rPr>
                <w:rFonts w:cs="Times New Roman"/>
                <w:szCs w:val="24"/>
              </w:rPr>
              <w:t>. It was agreed to object to the plans</w:t>
            </w:r>
            <w:r w:rsidR="00447EA9">
              <w:rPr>
                <w:rFonts w:cs="Times New Roman"/>
                <w:szCs w:val="24"/>
              </w:rPr>
              <w:t xml:space="preserve"> because of overlooking issues, drainage concerns and </w:t>
            </w:r>
            <w:r w:rsidR="00D564E1">
              <w:rPr>
                <w:rFonts w:cs="Times New Roman"/>
                <w:szCs w:val="24"/>
              </w:rPr>
              <w:t>poor visibility when exiting the site.</w:t>
            </w:r>
          </w:p>
        </w:tc>
      </w:tr>
      <w:tr w:rsidR="00CF48B9" w:rsidRPr="00AA05C6" w14:paraId="4CFDCFF5" w14:textId="77777777" w:rsidTr="00D359BA">
        <w:tc>
          <w:tcPr>
            <w:tcW w:w="756" w:type="dxa"/>
            <w:gridSpan w:val="2"/>
          </w:tcPr>
          <w:p w14:paraId="1D039554" w14:textId="6FC15AC8" w:rsidR="00CF48B9" w:rsidRDefault="00CF48B9" w:rsidP="00CF48B9">
            <w:r>
              <w:t>6.2</w:t>
            </w:r>
          </w:p>
        </w:tc>
        <w:tc>
          <w:tcPr>
            <w:tcW w:w="9881" w:type="dxa"/>
            <w:gridSpan w:val="3"/>
          </w:tcPr>
          <w:p w14:paraId="563CD988" w14:textId="49698406" w:rsidR="00CF48B9" w:rsidRDefault="00CF48B9" w:rsidP="00CF48B9">
            <w:pPr>
              <w:pStyle w:val="ListParagraph"/>
              <w:ind w:left="1080" w:hanging="1081"/>
              <w:rPr>
                <w:b/>
                <w:bCs/>
              </w:rPr>
            </w:pPr>
            <w:r>
              <w:t xml:space="preserve">Planning results from </w:t>
            </w:r>
            <w:r w:rsidRPr="00955CDE">
              <w:rPr>
                <w:b/>
                <w:bCs/>
              </w:rPr>
              <w:t>Broadland District Council:</w:t>
            </w:r>
          </w:p>
          <w:p w14:paraId="72D80B0C" w14:textId="77777777" w:rsidR="00CF48B9" w:rsidRDefault="00CF48B9" w:rsidP="00CF48B9">
            <w:pPr>
              <w:pStyle w:val="ListParagraph"/>
              <w:numPr>
                <w:ilvl w:val="0"/>
                <w:numId w:val="21"/>
              </w:numPr>
            </w:pPr>
            <w:r w:rsidRPr="00E6030C">
              <w:rPr>
                <w:b/>
                <w:bCs/>
              </w:rPr>
              <w:t>Windle Farm, The Windle</w:t>
            </w:r>
            <w:r>
              <w:t xml:space="preserve"> – single storey side and rear extension (20191250) – full approval</w:t>
            </w:r>
          </w:p>
          <w:p w14:paraId="7F662F96" w14:textId="77777777" w:rsidR="00CF48B9" w:rsidRDefault="00CF48B9" w:rsidP="00CF48B9">
            <w:pPr>
              <w:pStyle w:val="ListParagraph"/>
              <w:numPr>
                <w:ilvl w:val="0"/>
                <w:numId w:val="21"/>
              </w:numPr>
            </w:pPr>
            <w:r>
              <w:rPr>
                <w:b/>
                <w:bCs/>
              </w:rPr>
              <w:t xml:space="preserve">Arthur Jary &amp; Sons, Calthorpe Green </w:t>
            </w:r>
            <w:r>
              <w:t>– conversion of shop unit to 1-bed self-contained apartment (20191276) – prior approval granted</w:t>
            </w:r>
          </w:p>
          <w:p w14:paraId="329289AF" w14:textId="77777777" w:rsidR="00CF48B9" w:rsidRDefault="00CF48B9" w:rsidP="00CF48B9">
            <w:pPr>
              <w:pStyle w:val="ListParagraph"/>
              <w:numPr>
                <w:ilvl w:val="0"/>
                <w:numId w:val="21"/>
              </w:numPr>
            </w:pPr>
            <w:r>
              <w:rPr>
                <w:b/>
                <w:bCs/>
              </w:rPr>
              <w:t xml:space="preserve">Plot 15a, adjacent 15 Fishley View </w:t>
            </w:r>
            <w:r>
              <w:t>– subdivision of plot and erection of single storey dwelling (20191396) – refused. Not in keeping, private garden area too small, unsatisfactory access, leading to on-street parking, no space for bin collection point</w:t>
            </w:r>
          </w:p>
          <w:p w14:paraId="5CB6182D" w14:textId="77777777" w:rsidR="00CF48B9" w:rsidRDefault="00CF48B9" w:rsidP="00CF48B9">
            <w:pPr>
              <w:pStyle w:val="ListParagraph"/>
              <w:numPr>
                <w:ilvl w:val="0"/>
                <w:numId w:val="21"/>
              </w:numPr>
            </w:pPr>
            <w:r>
              <w:rPr>
                <w:b/>
                <w:bCs/>
              </w:rPr>
              <w:t xml:space="preserve">Orchard Cottage, Pyebush Lane </w:t>
            </w:r>
            <w:r>
              <w:t>– raise garage roof and convert garage into office (20191410) – full approval</w:t>
            </w:r>
          </w:p>
          <w:p w14:paraId="2D84715D" w14:textId="56053E7E" w:rsidR="00CF48B9" w:rsidRDefault="00CF48B9" w:rsidP="00CF48B9">
            <w:pPr>
              <w:pStyle w:val="ListParagraph"/>
              <w:numPr>
                <w:ilvl w:val="0"/>
                <w:numId w:val="21"/>
              </w:numPr>
            </w:pPr>
            <w:r w:rsidRPr="00895DA5">
              <w:rPr>
                <w:b/>
                <w:bCs/>
              </w:rPr>
              <w:t>22 Habgood Close</w:t>
            </w:r>
            <w:r>
              <w:t xml:space="preserve"> – single storey rear extension and front porch (20191498) – full approval</w:t>
            </w:r>
          </w:p>
        </w:tc>
      </w:tr>
      <w:tr w:rsidR="00CF48B9" w:rsidRPr="00AA05C6" w14:paraId="23266B3F" w14:textId="77777777" w:rsidTr="00D359BA">
        <w:trPr>
          <w:trHeight w:val="387"/>
        </w:trPr>
        <w:tc>
          <w:tcPr>
            <w:tcW w:w="756" w:type="dxa"/>
            <w:gridSpan w:val="2"/>
          </w:tcPr>
          <w:p w14:paraId="61025E21" w14:textId="40076CA0" w:rsidR="00CF48B9" w:rsidRPr="003A1711" w:rsidRDefault="00CF48B9" w:rsidP="00CF48B9">
            <w:pPr>
              <w:rPr>
                <w:b/>
              </w:rPr>
            </w:pPr>
            <w:r>
              <w:rPr>
                <w:b/>
              </w:rPr>
              <w:t>7</w:t>
            </w:r>
          </w:p>
        </w:tc>
        <w:tc>
          <w:tcPr>
            <w:tcW w:w="9881" w:type="dxa"/>
            <w:gridSpan w:val="3"/>
          </w:tcPr>
          <w:p w14:paraId="32E1FFFD" w14:textId="4D454452" w:rsidR="00CF48B9" w:rsidRPr="007B6B0D" w:rsidRDefault="00CF48B9" w:rsidP="00CF48B9">
            <w:pPr>
              <w:rPr>
                <w:b/>
              </w:rPr>
            </w:pPr>
            <w:r>
              <w:rPr>
                <w:b/>
              </w:rPr>
              <w:t>HIGHWAYS</w:t>
            </w:r>
          </w:p>
        </w:tc>
      </w:tr>
      <w:tr w:rsidR="00CF48B9" w:rsidRPr="00AA05C6" w14:paraId="7D10EE8F" w14:textId="77777777" w:rsidTr="00D359BA">
        <w:trPr>
          <w:trHeight w:val="387"/>
        </w:trPr>
        <w:tc>
          <w:tcPr>
            <w:tcW w:w="756" w:type="dxa"/>
            <w:gridSpan w:val="2"/>
          </w:tcPr>
          <w:p w14:paraId="6473AD0D" w14:textId="2BF8A8C9" w:rsidR="00CF48B9" w:rsidRPr="00C86368" w:rsidRDefault="00CF48B9" w:rsidP="00CF48B9">
            <w:r>
              <w:t>7.1</w:t>
            </w:r>
          </w:p>
        </w:tc>
        <w:tc>
          <w:tcPr>
            <w:tcW w:w="9881" w:type="dxa"/>
            <w:gridSpan w:val="3"/>
          </w:tcPr>
          <w:p w14:paraId="44C2B7C6" w14:textId="14F1A4CF" w:rsidR="00CF48B9" w:rsidRPr="00E36D39" w:rsidRDefault="00936841" w:rsidP="00CF48B9">
            <w:r>
              <w:t>A light was reported for repair.</w:t>
            </w:r>
          </w:p>
        </w:tc>
      </w:tr>
      <w:tr w:rsidR="00CF48B9" w:rsidRPr="00AA05C6" w14:paraId="77CB2551" w14:textId="77777777" w:rsidTr="00D359BA">
        <w:trPr>
          <w:trHeight w:val="387"/>
        </w:trPr>
        <w:tc>
          <w:tcPr>
            <w:tcW w:w="756" w:type="dxa"/>
            <w:gridSpan w:val="2"/>
          </w:tcPr>
          <w:p w14:paraId="4D0DE60C" w14:textId="6C6693FF" w:rsidR="00CF48B9" w:rsidRPr="00E514EF" w:rsidRDefault="00CF48B9" w:rsidP="00CF48B9">
            <w:r>
              <w:t>7.2</w:t>
            </w:r>
          </w:p>
        </w:tc>
        <w:tc>
          <w:tcPr>
            <w:tcW w:w="9881" w:type="dxa"/>
            <w:gridSpan w:val="3"/>
          </w:tcPr>
          <w:p w14:paraId="293F2DC2" w14:textId="7293B867" w:rsidR="00CF48B9" w:rsidRPr="006714D6" w:rsidRDefault="0006011C" w:rsidP="00CF48B9">
            <w:r>
              <w:t>The clerk was reminded to apply for funding for the Vehicle Activated Sign for Reedham Road.</w:t>
            </w:r>
          </w:p>
        </w:tc>
      </w:tr>
      <w:tr w:rsidR="00CF48B9" w:rsidRPr="00AA05C6" w14:paraId="466F6E17" w14:textId="77777777" w:rsidTr="00D359BA">
        <w:trPr>
          <w:trHeight w:val="387"/>
        </w:trPr>
        <w:tc>
          <w:tcPr>
            <w:tcW w:w="756" w:type="dxa"/>
            <w:gridSpan w:val="2"/>
          </w:tcPr>
          <w:p w14:paraId="78B0C977" w14:textId="65BD92FC" w:rsidR="00CF48B9" w:rsidRDefault="00CF48B9" w:rsidP="00CF48B9">
            <w:r>
              <w:t>7.3</w:t>
            </w:r>
          </w:p>
        </w:tc>
        <w:tc>
          <w:tcPr>
            <w:tcW w:w="9881" w:type="dxa"/>
            <w:gridSpan w:val="3"/>
          </w:tcPr>
          <w:p w14:paraId="312DD5CA" w14:textId="2AB0BCC9" w:rsidR="00CF48B9" w:rsidRDefault="00E55AB4" w:rsidP="00CF48B9">
            <w:r>
              <w:t>Brian Grint offered to check the grit bin at the Herondale site to see if it could be moved to another site.</w:t>
            </w:r>
          </w:p>
        </w:tc>
      </w:tr>
      <w:tr w:rsidR="00CF48B9" w:rsidRPr="00AA05C6" w14:paraId="42BFF441" w14:textId="77777777" w:rsidTr="00D359BA">
        <w:trPr>
          <w:trHeight w:val="387"/>
        </w:trPr>
        <w:tc>
          <w:tcPr>
            <w:tcW w:w="756" w:type="dxa"/>
            <w:gridSpan w:val="2"/>
          </w:tcPr>
          <w:p w14:paraId="5FDCDC40" w14:textId="725FE276" w:rsidR="00CF48B9" w:rsidRDefault="00CF48B9" w:rsidP="00CF48B9">
            <w:r>
              <w:t>7.4</w:t>
            </w:r>
          </w:p>
        </w:tc>
        <w:tc>
          <w:tcPr>
            <w:tcW w:w="9881" w:type="dxa"/>
            <w:gridSpan w:val="3"/>
          </w:tcPr>
          <w:p w14:paraId="36FA7DFC" w14:textId="310184AC" w:rsidR="00CF48B9" w:rsidRDefault="00ED2330" w:rsidP="00CF48B9">
            <w:r>
              <w:t>The clerk will contact Norfolk County Council Highways to request some signage to warn drivers of pedestrians crossing Old Road from the new pathway from the Springfield site.</w:t>
            </w:r>
          </w:p>
        </w:tc>
      </w:tr>
      <w:tr w:rsidR="00CF48B9" w14:paraId="0CF8A6BE" w14:textId="77777777" w:rsidTr="00D359BA">
        <w:trPr>
          <w:trHeight w:val="724"/>
        </w:trPr>
        <w:tc>
          <w:tcPr>
            <w:tcW w:w="756" w:type="dxa"/>
            <w:gridSpan w:val="2"/>
          </w:tcPr>
          <w:p w14:paraId="0CF8A6B9" w14:textId="20F31B44" w:rsidR="00CF48B9" w:rsidRPr="003A2244" w:rsidRDefault="00CF48B9" w:rsidP="00CF48B9">
            <w:pPr>
              <w:rPr>
                <w:b/>
              </w:rPr>
            </w:pPr>
            <w:r>
              <w:rPr>
                <w:b/>
              </w:rPr>
              <w:t>8</w:t>
            </w:r>
            <w:r>
              <w:rPr>
                <w:b/>
              </w:rPr>
              <w:br/>
            </w:r>
            <w:r>
              <w:t>8.1</w:t>
            </w:r>
          </w:p>
        </w:tc>
        <w:tc>
          <w:tcPr>
            <w:tcW w:w="9881" w:type="dxa"/>
            <w:gridSpan w:val="3"/>
            <w:shd w:val="clear" w:color="auto" w:fill="auto"/>
          </w:tcPr>
          <w:p w14:paraId="55E698EF" w14:textId="77777777" w:rsidR="00CF48B9" w:rsidRDefault="00CF48B9" w:rsidP="004A7628">
            <w:r w:rsidRPr="00312350">
              <w:rPr>
                <w:b/>
              </w:rPr>
              <w:t>RECREATION CENTRE</w:t>
            </w:r>
            <w:r>
              <w:rPr>
                <w:b/>
              </w:rPr>
              <w:br/>
            </w:r>
            <w:r w:rsidR="005D25D9">
              <w:t xml:space="preserve">Barry Brooks </w:t>
            </w:r>
            <w:r>
              <w:t xml:space="preserve">gave a report: </w:t>
            </w:r>
            <w:r w:rsidR="009F4841">
              <w:t>income ha</w:t>
            </w:r>
            <w:r w:rsidR="006D7F82">
              <w:t>s</w:t>
            </w:r>
            <w:r w:rsidR="009F4841">
              <w:t xml:space="preserve"> increased</w:t>
            </w:r>
            <w:r w:rsidR="006D7F82">
              <w:t xml:space="preserve">, and expenses have been reduced, for the 9 months to </w:t>
            </w:r>
            <w:r w:rsidR="003B33E0">
              <w:t>30</w:t>
            </w:r>
            <w:r w:rsidR="003B33E0" w:rsidRPr="003B33E0">
              <w:rPr>
                <w:vertAlign w:val="superscript"/>
              </w:rPr>
              <w:t>th</w:t>
            </w:r>
            <w:r w:rsidR="003B33E0">
              <w:t xml:space="preserve"> September. </w:t>
            </w:r>
            <w:r w:rsidR="000173B1">
              <w:t xml:space="preserve">A new sign </w:t>
            </w:r>
            <w:r w:rsidR="004A7628">
              <w:t>indicating what facilities are available at the Centre has been approved by Broadland District Council.</w:t>
            </w:r>
            <w:r w:rsidR="0059300B">
              <w:t xml:space="preserve"> The Remembrance event </w:t>
            </w:r>
            <w:r w:rsidR="00E62C1A">
              <w:t xml:space="preserve">at the Memorial Garden </w:t>
            </w:r>
            <w:r w:rsidR="0059300B">
              <w:t>on 11</w:t>
            </w:r>
            <w:r w:rsidR="0059300B" w:rsidRPr="0059300B">
              <w:rPr>
                <w:vertAlign w:val="superscript"/>
              </w:rPr>
              <w:t>th</w:t>
            </w:r>
            <w:r w:rsidR="0059300B">
              <w:t xml:space="preserve"> November was well attended.</w:t>
            </w:r>
          </w:p>
          <w:p w14:paraId="4C21D344" w14:textId="77777777" w:rsidR="00787E70" w:rsidRDefault="00787E70" w:rsidP="004A7628"/>
          <w:p w14:paraId="0CF8A6BD" w14:textId="0A85DAA6" w:rsidR="00787E70" w:rsidRPr="008F2E0B" w:rsidRDefault="00787E70" w:rsidP="004A7628"/>
        </w:tc>
      </w:tr>
      <w:tr w:rsidR="00CF48B9" w14:paraId="5D1EE2E1" w14:textId="77777777" w:rsidTr="00D359BA">
        <w:tc>
          <w:tcPr>
            <w:tcW w:w="756" w:type="dxa"/>
            <w:gridSpan w:val="2"/>
          </w:tcPr>
          <w:p w14:paraId="424BA95A" w14:textId="5190DE4E" w:rsidR="00CF48B9" w:rsidRPr="0032792F" w:rsidRDefault="00CF48B9" w:rsidP="00CF48B9">
            <w:pPr>
              <w:rPr>
                <w:b/>
              </w:rPr>
            </w:pPr>
            <w:r>
              <w:rPr>
                <w:b/>
              </w:rPr>
              <w:t>9</w:t>
            </w:r>
          </w:p>
        </w:tc>
        <w:tc>
          <w:tcPr>
            <w:tcW w:w="9881" w:type="dxa"/>
            <w:gridSpan w:val="3"/>
          </w:tcPr>
          <w:p w14:paraId="6BACBEC1" w14:textId="27555A34" w:rsidR="00CF48B9" w:rsidRPr="00BF21B1" w:rsidRDefault="00CF48B9" w:rsidP="00CF48B9">
            <w:pPr>
              <w:rPr>
                <w:b/>
              </w:rPr>
            </w:pPr>
            <w:r>
              <w:rPr>
                <w:b/>
              </w:rPr>
              <w:t>PROJECTS</w:t>
            </w:r>
          </w:p>
        </w:tc>
      </w:tr>
      <w:tr w:rsidR="00CF48B9" w14:paraId="2CABAE92" w14:textId="77777777" w:rsidTr="00D359BA">
        <w:tc>
          <w:tcPr>
            <w:tcW w:w="756" w:type="dxa"/>
            <w:gridSpan w:val="2"/>
          </w:tcPr>
          <w:p w14:paraId="08B72FFE" w14:textId="7D1EB75F" w:rsidR="00CF48B9" w:rsidRPr="0018422D" w:rsidRDefault="00CF48B9" w:rsidP="00CF48B9">
            <w:r>
              <w:t>9.1</w:t>
            </w:r>
          </w:p>
        </w:tc>
        <w:tc>
          <w:tcPr>
            <w:tcW w:w="9881" w:type="dxa"/>
            <w:gridSpan w:val="3"/>
          </w:tcPr>
          <w:p w14:paraId="76B8DAB8" w14:textId="5BFAF7B0" w:rsidR="00CF48B9" w:rsidRPr="00891D67" w:rsidRDefault="00CF48B9" w:rsidP="00CF48B9">
            <w:pPr>
              <w:rPr>
                <w:bCs/>
              </w:rPr>
            </w:pPr>
            <w:r>
              <w:rPr>
                <w:b/>
              </w:rPr>
              <w:t xml:space="preserve">New Cemetery: </w:t>
            </w:r>
            <w:r>
              <w:rPr>
                <w:b/>
              </w:rPr>
              <w:br/>
            </w:r>
            <w:r w:rsidR="00CC2243">
              <w:rPr>
                <w:bCs/>
              </w:rPr>
              <w:t>A s</w:t>
            </w:r>
            <w:r w:rsidR="00692D4D">
              <w:rPr>
                <w:bCs/>
              </w:rPr>
              <w:t xml:space="preserve">olicitor </w:t>
            </w:r>
            <w:r w:rsidR="00CC2243">
              <w:rPr>
                <w:bCs/>
              </w:rPr>
              <w:t xml:space="preserve">has been </w:t>
            </w:r>
            <w:r w:rsidR="00692D4D">
              <w:rPr>
                <w:bCs/>
              </w:rPr>
              <w:t>appointed at Mills &amp; Reeve</w:t>
            </w:r>
            <w:r w:rsidR="00CC2243">
              <w:rPr>
                <w:bCs/>
              </w:rPr>
              <w:t xml:space="preserve"> to act for the Parish Council.</w:t>
            </w:r>
          </w:p>
        </w:tc>
      </w:tr>
      <w:tr w:rsidR="00CF48B9" w14:paraId="459BBE9B" w14:textId="77777777" w:rsidTr="00D359BA">
        <w:tc>
          <w:tcPr>
            <w:tcW w:w="756" w:type="dxa"/>
            <w:gridSpan w:val="2"/>
          </w:tcPr>
          <w:p w14:paraId="1F5FE9FC" w14:textId="2BE4C809" w:rsidR="00CF48B9" w:rsidRPr="00832C32" w:rsidRDefault="00CF48B9" w:rsidP="00CF48B9">
            <w:r>
              <w:t>9.2</w:t>
            </w:r>
          </w:p>
        </w:tc>
        <w:tc>
          <w:tcPr>
            <w:tcW w:w="9881" w:type="dxa"/>
            <w:gridSpan w:val="3"/>
            <w:shd w:val="clear" w:color="auto" w:fill="auto"/>
          </w:tcPr>
          <w:p w14:paraId="5A05A885" w14:textId="063AE1A8" w:rsidR="00AD429D" w:rsidRDefault="00CF48B9" w:rsidP="00CF48B9">
            <w:pPr>
              <w:pStyle w:val="yiv2870847166msonormal"/>
              <w:shd w:val="clear" w:color="auto" w:fill="FFFFFF"/>
              <w:spacing w:before="0" w:beforeAutospacing="0" w:after="0" w:afterAutospacing="0"/>
              <w:rPr>
                <w:color w:val="000000"/>
              </w:rPr>
            </w:pPr>
            <w:r w:rsidRPr="00B42FE1">
              <w:rPr>
                <w:b/>
              </w:rPr>
              <w:t>Herondale:</w:t>
            </w:r>
            <w:r w:rsidRPr="00B42FE1">
              <w:rPr>
                <w:b/>
              </w:rPr>
              <w:br/>
            </w:r>
            <w:r w:rsidR="00205E33">
              <w:rPr>
                <w:color w:val="000000"/>
              </w:rPr>
              <w:t xml:space="preserve">Saffron </w:t>
            </w:r>
            <w:r w:rsidR="008966BE">
              <w:rPr>
                <w:color w:val="000000"/>
              </w:rPr>
              <w:t xml:space="preserve">Housing </w:t>
            </w:r>
            <w:r w:rsidR="00205E33">
              <w:rPr>
                <w:color w:val="000000"/>
              </w:rPr>
              <w:t>are</w:t>
            </w:r>
            <w:r w:rsidR="002B5B92">
              <w:rPr>
                <w:color w:val="000000"/>
              </w:rPr>
              <w:t xml:space="preserve"> arranging</w:t>
            </w:r>
            <w:r w:rsidR="00205E33">
              <w:rPr>
                <w:color w:val="000000"/>
              </w:rPr>
              <w:t xml:space="preserve"> a public consultation drop-in event on 16</w:t>
            </w:r>
            <w:r w:rsidR="00205E33" w:rsidRPr="00205E33">
              <w:rPr>
                <w:color w:val="000000"/>
                <w:vertAlign w:val="superscript"/>
              </w:rPr>
              <w:t>th</w:t>
            </w:r>
            <w:r w:rsidR="00205E33">
              <w:rPr>
                <w:color w:val="000000"/>
              </w:rPr>
              <w:t xml:space="preserve"> December</w:t>
            </w:r>
            <w:r w:rsidR="00ED001C">
              <w:rPr>
                <w:color w:val="000000"/>
              </w:rPr>
              <w:t xml:space="preserve">, </w:t>
            </w:r>
            <w:r w:rsidR="000A4F79">
              <w:rPr>
                <w:color w:val="000000"/>
              </w:rPr>
              <w:t xml:space="preserve">from </w:t>
            </w:r>
            <w:r w:rsidR="00ED001C">
              <w:rPr>
                <w:color w:val="000000"/>
              </w:rPr>
              <w:t xml:space="preserve">2.00 – 3.30pm and then </w:t>
            </w:r>
            <w:r w:rsidR="000A4F79">
              <w:rPr>
                <w:color w:val="000000"/>
              </w:rPr>
              <w:t xml:space="preserve">from </w:t>
            </w:r>
            <w:r w:rsidR="00562090">
              <w:rPr>
                <w:color w:val="000000"/>
              </w:rPr>
              <w:t>5.30 – 7.00</w:t>
            </w:r>
            <w:r w:rsidR="002B5B92">
              <w:rPr>
                <w:color w:val="000000"/>
              </w:rPr>
              <w:t xml:space="preserve">pm, before the </w:t>
            </w:r>
            <w:r w:rsidR="00CC2243">
              <w:rPr>
                <w:color w:val="000000"/>
              </w:rPr>
              <w:t>P</w:t>
            </w:r>
            <w:r w:rsidR="002B5B92">
              <w:rPr>
                <w:color w:val="000000"/>
              </w:rPr>
              <w:t xml:space="preserve">arish </w:t>
            </w:r>
            <w:r w:rsidR="00CC2243">
              <w:rPr>
                <w:color w:val="000000"/>
              </w:rPr>
              <w:t>C</w:t>
            </w:r>
            <w:r w:rsidR="002B5B92">
              <w:rPr>
                <w:color w:val="000000"/>
              </w:rPr>
              <w:t>ouncil meeting</w:t>
            </w:r>
            <w:r w:rsidR="000A4F79">
              <w:rPr>
                <w:color w:val="000000"/>
              </w:rPr>
              <w:t>, to show residents the latest plans for the housing-with-care apartments.</w:t>
            </w:r>
          </w:p>
          <w:p w14:paraId="08DF0C4A" w14:textId="77777777" w:rsidR="00AD429D" w:rsidRDefault="00AD429D" w:rsidP="00CF48B9">
            <w:pPr>
              <w:pStyle w:val="yiv2870847166msonormal"/>
              <w:shd w:val="clear" w:color="auto" w:fill="FFFFFF"/>
              <w:spacing w:before="0" w:beforeAutospacing="0" w:after="0" w:afterAutospacing="0"/>
              <w:rPr>
                <w:color w:val="000000"/>
              </w:rPr>
            </w:pPr>
          </w:p>
          <w:p w14:paraId="3DA0319A" w14:textId="3E22F299" w:rsidR="00CF48B9" w:rsidRPr="009A5892" w:rsidRDefault="00CC2243" w:rsidP="00CF48B9">
            <w:pPr>
              <w:pStyle w:val="yiv2870847166msonormal"/>
              <w:shd w:val="clear" w:color="auto" w:fill="FFFFFF"/>
              <w:spacing w:before="0" w:beforeAutospacing="0" w:after="0" w:afterAutospacing="0"/>
              <w:rPr>
                <w:bCs/>
              </w:rPr>
            </w:pPr>
            <w:r>
              <w:rPr>
                <w:color w:val="000000"/>
              </w:rPr>
              <w:t>Saffron</w:t>
            </w:r>
            <w:r w:rsidR="008966BE">
              <w:rPr>
                <w:color w:val="000000"/>
              </w:rPr>
              <w:t>/Crocus</w:t>
            </w:r>
            <w:r>
              <w:rPr>
                <w:color w:val="000000"/>
              </w:rPr>
              <w:t xml:space="preserve"> have reported that it will not be possible to construct e</w:t>
            </w:r>
            <w:r w:rsidR="00AD429D">
              <w:rPr>
                <w:color w:val="000000"/>
              </w:rPr>
              <w:t>xtra car park</w:t>
            </w:r>
            <w:r>
              <w:rPr>
                <w:color w:val="000000"/>
              </w:rPr>
              <w:t>ing</w:t>
            </w:r>
            <w:r w:rsidR="00AD429D">
              <w:rPr>
                <w:color w:val="000000"/>
              </w:rPr>
              <w:t xml:space="preserve"> at </w:t>
            </w:r>
            <w:r>
              <w:rPr>
                <w:color w:val="000000"/>
              </w:rPr>
              <w:t xml:space="preserve">the </w:t>
            </w:r>
            <w:r w:rsidR="00AD429D">
              <w:rPr>
                <w:color w:val="000000"/>
              </w:rPr>
              <w:t>Rec</w:t>
            </w:r>
            <w:r>
              <w:rPr>
                <w:color w:val="000000"/>
              </w:rPr>
              <w:t>reation</w:t>
            </w:r>
            <w:r w:rsidR="00AD429D">
              <w:rPr>
                <w:color w:val="000000"/>
              </w:rPr>
              <w:t xml:space="preserve"> Centre </w:t>
            </w:r>
            <w:r w:rsidR="003F156D">
              <w:rPr>
                <w:color w:val="000000"/>
              </w:rPr>
              <w:t xml:space="preserve">adjacent to Pyebush Lane because of the narrow access point by the Indoor Bowls building.  They have offered to carry out </w:t>
            </w:r>
            <w:r w:rsidR="001A35C7">
              <w:rPr>
                <w:color w:val="000000"/>
              </w:rPr>
              <w:t xml:space="preserve">some repairs </w:t>
            </w:r>
            <w:r w:rsidR="00F47E98">
              <w:rPr>
                <w:color w:val="000000"/>
              </w:rPr>
              <w:t xml:space="preserve">to </w:t>
            </w:r>
            <w:r w:rsidR="003F156D">
              <w:rPr>
                <w:color w:val="000000"/>
              </w:rPr>
              <w:t xml:space="preserve">the </w:t>
            </w:r>
            <w:r w:rsidR="00F47E98">
              <w:rPr>
                <w:color w:val="000000"/>
              </w:rPr>
              <w:t xml:space="preserve">parking by </w:t>
            </w:r>
            <w:r w:rsidR="003F156D">
              <w:rPr>
                <w:color w:val="000000"/>
              </w:rPr>
              <w:t xml:space="preserve">the </w:t>
            </w:r>
            <w:r w:rsidR="00F47E98">
              <w:rPr>
                <w:color w:val="000000"/>
              </w:rPr>
              <w:t xml:space="preserve">Methodist Church and </w:t>
            </w:r>
            <w:r w:rsidR="003F156D">
              <w:rPr>
                <w:color w:val="000000"/>
              </w:rPr>
              <w:t>the Medical Centre.</w:t>
            </w:r>
            <w:r w:rsidR="00CF48B9">
              <w:rPr>
                <w:color w:val="000000"/>
              </w:rPr>
              <w:br/>
            </w:r>
          </w:p>
        </w:tc>
      </w:tr>
      <w:tr w:rsidR="00CF48B9" w14:paraId="37499AB7" w14:textId="77777777" w:rsidTr="00D359BA">
        <w:tc>
          <w:tcPr>
            <w:tcW w:w="756" w:type="dxa"/>
            <w:gridSpan w:val="2"/>
          </w:tcPr>
          <w:p w14:paraId="5C96B248" w14:textId="629E214B" w:rsidR="00CF48B9" w:rsidRPr="0032792F" w:rsidRDefault="00CF48B9" w:rsidP="00CF48B9">
            <w:r>
              <w:t>9.3</w:t>
            </w:r>
          </w:p>
        </w:tc>
        <w:tc>
          <w:tcPr>
            <w:tcW w:w="9881" w:type="dxa"/>
            <w:gridSpan w:val="3"/>
          </w:tcPr>
          <w:p w14:paraId="4EF2FC8E" w14:textId="77777777" w:rsidR="00CF48B9" w:rsidRDefault="00CF48B9" w:rsidP="00CF48B9">
            <w:r>
              <w:rPr>
                <w:b/>
              </w:rPr>
              <w:t xml:space="preserve">Parking Restrictions in village centre: </w:t>
            </w:r>
            <w:r>
              <w:rPr>
                <w:b/>
              </w:rPr>
              <w:br/>
            </w:r>
            <w:r>
              <w:t xml:space="preserve">It was noted that there had been a delay </w:t>
            </w:r>
            <w:r w:rsidR="000A4F79">
              <w:t xml:space="preserve">in the </w:t>
            </w:r>
            <w:r>
              <w:t>processing the legal part of the consultation process.</w:t>
            </w:r>
          </w:p>
          <w:p w14:paraId="1C4251D2" w14:textId="0F483615" w:rsidR="00F625BB" w:rsidRPr="00F625BB" w:rsidRDefault="00F625BB" w:rsidP="00CF48B9">
            <w:pPr>
              <w:rPr>
                <w:i/>
                <w:iCs/>
              </w:rPr>
            </w:pPr>
            <w:r w:rsidRPr="00F625BB">
              <w:rPr>
                <w:i/>
                <w:iCs/>
              </w:rPr>
              <w:t>(Sally Aldridge left the meeting at this point.)</w:t>
            </w:r>
          </w:p>
        </w:tc>
      </w:tr>
      <w:tr w:rsidR="00CF48B9" w14:paraId="0FC4ACC8" w14:textId="77777777" w:rsidTr="00D359BA">
        <w:tc>
          <w:tcPr>
            <w:tcW w:w="756" w:type="dxa"/>
            <w:gridSpan w:val="2"/>
          </w:tcPr>
          <w:p w14:paraId="2FF94D9E" w14:textId="473094B9" w:rsidR="00CF48B9" w:rsidRDefault="00CF48B9" w:rsidP="00CF48B9">
            <w:r>
              <w:t>9.4</w:t>
            </w:r>
          </w:p>
        </w:tc>
        <w:tc>
          <w:tcPr>
            <w:tcW w:w="9881" w:type="dxa"/>
            <w:gridSpan w:val="3"/>
          </w:tcPr>
          <w:p w14:paraId="0A23857C" w14:textId="44DB130C" w:rsidR="00CA574F" w:rsidRDefault="00CF48B9" w:rsidP="005F0149">
            <w:pPr>
              <w:rPr>
                <w:b/>
              </w:rPr>
            </w:pPr>
            <w:r>
              <w:rPr>
                <w:b/>
              </w:rPr>
              <w:t>Plastic-free Community:</w:t>
            </w:r>
            <w:r>
              <w:rPr>
                <w:b/>
              </w:rPr>
              <w:br/>
            </w:r>
            <w:r w:rsidRPr="004F66CD">
              <w:rPr>
                <w:bCs/>
              </w:rPr>
              <w:t>Anna</w:t>
            </w:r>
            <w:r>
              <w:rPr>
                <w:bCs/>
              </w:rPr>
              <w:t xml:space="preserve"> Wade </w:t>
            </w:r>
            <w:r w:rsidR="00CA574F">
              <w:rPr>
                <w:bCs/>
              </w:rPr>
              <w:t>gave</w:t>
            </w:r>
            <w:r>
              <w:rPr>
                <w:bCs/>
              </w:rPr>
              <w:t xml:space="preserve"> a report</w:t>
            </w:r>
            <w:r w:rsidR="005F0149">
              <w:rPr>
                <w:bCs/>
              </w:rPr>
              <w:t>.</w:t>
            </w:r>
          </w:p>
        </w:tc>
      </w:tr>
      <w:tr w:rsidR="00CF48B9" w14:paraId="4DF8EA76" w14:textId="77777777" w:rsidTr="00D359BA">
        <w:tc>
          <w:tcPr>
            <w:tcW w:w="756" w:type="dxa"/>
            <w:gridSpan w:val="2"/>
          </w:tcPr>
          <w:p w14:paraId="2A1528B1" w14:textId="4D3F630F" w:rsidR="00CF48B9" w:rsidRDefault="00CF48B9" w:rsidP="00CF48B9">
            <w:r>
              <w:t>9.5</w:t>
            </w:r>
          </w:p>
        </w:tc>
        <w:tc>
          <w:tcPr>
            <w:tcW w:w="9881" w:type="dxa"/>
            <w:gridSpan w:val="3"/>
          </w:tcPr>
          <w:p w14:paraId="08C6CED1" w14:textId="7F05263D" w:rsidR="00CA574F" w:rsidRDefault="00CF48B9" w:rsidP="0000610B">
            <w:pPr>
              <w:rPr>
                <w:b/>
              </w:rPr>
            </w:pPr>
            <w:r>
              <w:rPr>
                <w:b/>
              </w:rPr>
              <w:t>Youth Club</w:t>
            </w:r>
            <w:r>
              <w:rPr>
                <w:b/>
              </w:rPr>
              <w:br/>
            </w:r>
            <w:r w:rsidR="0000610B">
              <w:rPr>
                <w:bCs/>
              </w:rPr>
              <w:t>There was nothing to report.</w:t>
            </w:r>
          </w:p>
        </w:tc>
      </w:tr>
      <w:tr w:rsidR="00CF48B9" w14:paraId="70A650E8" w14:textId="77777777" w:rsidTr="00D359BA">
        <w:tc>
          <w:tcPr>
            <w:tcW w:w="756" w:type="dxa"/>
            <w:gridSpan w:val="2"/>
          </w:tcPr>
          <w:p w14:paraId="1A1D6066" w14:textId="07B2CCC3" w:rsidR="00CF48B9" w:rsidRDefault="00CF48B9" w:rsidP="00CF48B9">
            <w:r>
              <w:t>9.6</w:t>
            </w:r>
          </w:p>
        </w:tc>
        <w:tc>
          <w:tcPr>
            <w:tcW w:w="9881" w:type="dxa"/>
            <w:gridSpan w:val="3"/>
          </w:tcPr>
          <w:p w14:paraId="5CB4D0FE" w14:textId="6A0DC06C" w:rsidR="00CF48B9" w:rsidRDefault="00CF48B9" w:rsidP="00CF48B9">
            <w:pPr>
              <w:rPr>
                <w:bCs/>
              </w:rPr>
            </w:pPr>
            <w:r>
              <w:rPr>
                <w:b/>
              </w:rPr>
              <w:t>Emergency Planning:</w:t>
            </w:r>
            <w:r>
              <w:rPr>
                <w:b/>
              </w:rPr>
              <w:br/>
            </w:r>
            <w:r w:rsidR="009D1C1F">
              <w:rPr>
                <w:bCs/>
              </w:rPr>
              <w:t>Angela Bishop will arrange a meeting of the Resilience Group. It was agreed to change the meeting point to the Recreation Centre in the case of any emergency because the generator point had been installed and could be used if the case of a power outage.</w:t>
            </w:r>
          </w:p>
          <w:p w14:paraId="7407F747" w14:textId="1A36FE57" w:rsidR="00CA574F" w:rsidRPr="00D02D47" w:rsidRDefault="00B61DC3" w:rsidP="00B61DC3">
            <w:pPr>
              <w:rPr>
                <w:b/>
              </w:rPr>
            </w:pPr>
            <w:r>
              <w:rPr>
                <w:bCs/>
              </w:rPr>
              <w:t>Tony Hemmingway offered to check the grit bins to see if they need refilling.</w:t>
            </w:r>
          </w:p>
        </w:tc>
      </w:tr>
      <w:tr w:rsidR="00CF48B9" w14:paraId="6B5DE8A5" w14:textId="77777777" w:rsidTr="00D359BA">
        <w:tc>
          <w:tcPr>
            <w:tcW w:w="756" w:type="dxa"/>
            <w:gridSpan w:val="2"/>
          </w:tcPr>
          <w:p w14:paraId="578757E0" w14:textId="74E8515D" w:rsidR="00CF48B9" w:rsidRDefault="00CF48B9" w:rsidP="00CF48B9">
            <w:r>
              <w:t>9.7</w:t>
            </w:r>
          </w:p>
        </w:tc>
        <w:tc>
          <w:tcPr>
            <w:tcW w:w="9881" w:type="dxa"/>
            <w:gridSpan w:val="3"/>
          </w:tcPr>
          <w:p w14:paraId="512858DE" w14:textId="268B8A1C" w:rsidR="00CF48B9" w:rsidRDefault="00CF48B9" w:rsidP="00CF48B9">
            <w:pPr>
              <w:rPr>
                <w:bCs/>
              </w:rPr>
            </w:pPr>
            <w:r>
              <w:rPr>
                <w:b/>
              </w:rPr>
              <w:t>Barclays Bank Building:</w:t>
            </w:r>
            <w:r>
              <w:rPr>
                <w:b/>
              </w:rPr>
              <w:br/>
            </w:r>
            <w:r w:rsidR="00B61DC3">
              <w:rPr>
                <w:bCs/>
              </w:rPr>
              <w:t>The s</w:t>
            </w:r>
            <w:r w:rsidR="00CA574F">
              <w:rPr>
                <w:bCs/>
              </w:rPr>
              <w:t>olicitors for Barclays Bank sent notice that they ha</w:t>
            </w:r>
            <w:r w:rsidR="003362FD">
              <w:rPr>
                <w:bCs/>
              </w:rPr>
              <w:t xml:space="preserve">ve </w:t>
            </w:r>
            <w:r w:rsidR="00E831B7">
              <w:rPr>
                <w:bCs/>
              </w:rPr>
              <w:t xml:space="preserve">someone to whom they wish to assign the lease </w:t>
            </w:r>
            <w:r w:rsidR="00633809">
              <w:rPr>
                <w:bCs/>
              </w:rPr>
              <w:t>–</w:t>
            </w:r>
            <w:r w:rsidR="00E831B7">
              <w:rPr>
                <w:bCs/>
              </w:rPr>
              <w:t xml:space="preserve"> Bour</w:t>
            </w:r>
            <w:r w:rsidR="00633809">
              <w:rPr>
                <w:bCs/>
              </w:rPr>
              <w:t xml:space="preserve">nhomes Ltd. </w:t>
            </w:r>
            <w:r w:rsidR="007316E2">
              <w:rPr>
                <w:bCs/>
              </w:rPr>
              <w:t>With approval from Tony Hemmingway, t</w:t>
            </w:r>
            <w:r w:rsidR="00633809">
              <w:rPr>
                <w:bCs/>
              </w:rPr>
              <w:t xml:space="preserve">he clerk </w:t>
            </w:r>
            <w:r w:rsidR="007316E2">
              <w:rPr>
                <w:bCs/>
              </w:rPr>
              <w:t xml:space="preserve">asked </w:t>
            </w:r>
            <w:r w:rsidR="00633809">
              <w:rPr>
                <w:bCs/>
              </w:rPr>
              <w:t xml:space="preserve">Mills &amp; Reeve to </w:t>
            </w:r>
            <w:r w:rsidR="007316E2">
              <w:rPr>
                <w:bCs/>
              </w:rPr>
              <w:t xml:space="preserve">review the details and to </w:t>
            </w:r>
            <w:r w:rsidR="00633809">
              <w:rPr>
                <w:bCs/>
              </w:rPr>
              <w:t>ask questions of the proposed assignee</w:t>
            </w:r>
            <w:r w:rsidR="00594E95">
              <w:rPr>
                <w:bCs/>
              </w:rPr>
              <w:t xml:space="preserve">: </w:t>
            </w:r>
          </w:p>
          <w:p w14:paraId="04F7DA0C" w14:textId="0DBCE95A" w:rsidR="00981320" w:rsidRDefault="00981320" w:rsidP="00981320">
            <w:pPr>
              <w:pStyle w:val="ListParagraph"/>
              <w:numPr>
                <w:ilvl w:val="0"/>
                <w:numId w:val="29"/>
              </w:numPr>
              <w:rPr>
                <w:bCs/>
              </w:rPr>
            </w:pPr>
            <w:r>
              <w:rPr>
                <w:bCs/>
              </w:rPr>
              <w:t xml:space="preserve">Will the company be operating </w:t>
            </w:r>
            <w:r w:rsidR="002229B1">
              <w:rPr>
                <w:bCs/>
              </w:rPr>
              <w:t>from the premises or do they propose to sublet?</w:t>
            </w:r>
          </w:p>
          <w:p w14:paraId="2350DDA4" w14:textId="00D7EB7B" w:rsidR="00950582" w:rsidRDefault="00950582" w:rsidP="00981320">
            <w:pPr>
              <w:pStyle w:val="ListParagraph"/>
              <w:numPr>
                <w:ilvl w:val="0"/>
                <w:numId w:val="29"/>
              </w:numPr>
              <w:rPr>
                <w:bCs/>
              </w:rPr>
            </w:pPr>
            <w:r>
              <w:rPr>
                <w:bCs/>
              </w:rPr>
              <w:t>What is the intended use of the building?</w:t>
            </w:r>
          </w:p>
          <w:p w14:paraId="76717146" w14:textId="5E13042C" w:rsidR="00466CF3" w:rsidRDefault="00466CF3" w:rsidP="0038353E">
            <w:pPr>
              <w:pStyle w:val="ListParagraph"/>
              <w:numPr>
                <w:ilvl w:val="0"/>
                <w:numId w:val="29"/>
              </w:numPr>
              <w:ind w:left="141" w:firstLine="219"/>
              <w:rPr>
                <w:bCs/>
              </w:rPr>
            </w:pPr>
            <w:r>
              <w:rPr>
                <w:bCs/>
              </w:rPr>
              <w:t>Is the company proposing to undertake works to the building?</w:t>
            </w:r>
            <w:r w:rsidR="0038353E">
              <w:rPr>
                <w:bCs/>
              </w:rPr>
              <w:br/>
              <w:t xml:space="preserve">No reply had been received </w:t>
            </w:r>
            <w:r w:rsidR="0069236D">
              <w:rPr>
                <w:bCs/>
              </w:rPr>
              <w:t>yet.</w:t>
            </w:r>
          </w:p>
          <w:p w14:paraId="69847C33" w14:textId="697B7C64" w:rsidR="00466CF3" w:rsidRPr="00466CF3" w:rsidRDefault="005769A6" w:rsidP="00466CF3">
            <w:pPr>
              <w:rPr>
                <w:bCs/>
              </w:rPr>
            </w:pPr>
            <w:r>
              <w:rPr>
                <w:bCs/>
              </w:rPr>
              <w:t>The clerk reported:</w:t>
            </w:r>
          </w:p>
          <w:p w14:paraId="78870EC4" w14:textId="77777777" w:rsidR="003F3BAB" w:rsidRDefault="004C0663" w:rsidP="004C0663">
            <w:pPr>
              <w:pStyle w:val="ListParagraph"/>
              <w:numPr>
                <w:ilvl w:val="0"/>
                <w:numId w:val="28"/>
              </w:numPr>
              <w:rPr>
                <w:bCs/>
              </w:rPr>
            </w:pPr>
            <w:r>
              <w:rPr>
                <w:bCs/>
              </w:rPr>
              <w:t>Mills &amp; Reeve propose a</w:t>
            </w:r>
            <w:r w:rsidR="003F3BAB">
              <w:rPr>
                <w:bCs/>
              </w:rPr>
              <w:t>n Authorised Guarantee Agreement, under which Barclays would have to pay the rent if the assignee fails to make the payment</w:t>
            </w:r>
          </w:p>
          <w:p w14:paraId="06609F36" w14:textId="28E9A76F" w:rsidR="003851E6" w:rsidRDefault="003851E6" w:rsidP="004C0663">
            <w:pPr>
              <w:pStyle w:val="ListParagraph"/>
              <w:numPr>
                <w:ilvl w:val="0"/>
                <w:numId w:val="28"/>
              </w:numPr>
              <w:rPr>
                <w:bCs/>
              </w:rPr>
            </w:pPr>
            <w:r>
              <w:rPr>
                <w:bCs/>
              </w:rPr>
              <w:t xml:space="preserve">Barclays can break the lease at the break clause in May 2022, but the </w:t>
            </w:r>
            <w:r w:rsidR="0069236D">
              <w:rPr>
                <w:bCs/>
              </w:rPr>
              <w:t>P</w:t>
            </w:r>
            <w:r>
              <w:rPr>
                <w:bCs/>
              </w:rPr>
              <w:t xml:space="preserve">arish </w:t>
            </w:r>
            <w:r w:rsidR="0069236D">
              <w:rPr>
                <w:bCs/>
              </w:rPr>
              <w:t>C</w:t>
            </w:r>
            <w:r>
              <w:rPr>
                <w:bCs/>
              </w:rPr>
              <w:t>ouncil cannot</w:t>
            </w:r>
          </w:p>
          <w:p w14:paraId="7E42FFD7" w14:textId="0A2012B7" w:rsidR="004C0663" w:rsidRPr="004C0663" w:rsidRDefault="00D024DC" w:rsidP="00FF30E8">
            <w:pPr>
              <w:pStyle w:val="ListParagraph"/>
              <w:numPr>
                <w:ilvl w:val="0"/>
                <w:numId w:val="28"/>
              </w:numPr>
              <w:ind w:left="-1" w:firstLine="361"/>
              <w:rPr>
                <w:bCs/>
              </w:rPr>
            </w:pPr>
            <w:r>
              <w:rPr>
                <w:bCs/>
              </w:rPr>
              <w:t>The assignee can sublet the lease, with</w:t>
            </w:r>
            <w:r w:rsidR="0096340C">
              <w:rPr>
                <w:bCs/>
              </w:rPr>
              <w:t xml:space="preserve"> little option for the parish council to refuse consent</w:t>
            </w:r>
            <w:r w:rsidR="004C0663">
              <w:rPr>
                <w:bCs/>
              </w:rPr>
              <w:t xml:space="preserve"> </w:t>
            </w:r>
            <w:r w:rsidR="00FF30E8">
              <w:rPr>
                <w:bCs/>
              </w:rPr>
              <w:br/>
            </w:r>
            <w:r w:rsidR="00FF30E8">
              <w:rPr>
                <w:bCs/>
              </w:rPr>
              <w:br/>
            </w:r>
            <w:r w:rsidR="00EC6D4E">
              <w:rPr>
                <w:bCs/>
              </w:rPr>
              <w:t xml:space="preserve">There was some discussion about whether to </w:t>
            </w:r>
            <w:r w:rsidR="00CD761B">
              <w:rPr>
                <w:bCs/>
              </w:rPr>
              <w:t>try for a surrender of the lease but it was agreed to continue with the questions about the proposed assignment for now.</w:t>
            </w:r>
          </w:p>
        </w:tc>
      </w:tr>
      <w:tr w:rsidR="00CF48B9" w14:paraId="67E0FE25" w14:textId="77777777" w:rsidTr="00D359BA">
        <w:tc>
          <w:tcPr>
            <w:tcW w:w="756" w:type="dxa"/>
            <w:gridSpan w:val="2"/>
          </w:tcPr>
          <w:p w14:paraId="19B21C87" w14:textId="7C3A7BA9" w:rsidR="00CF48B9" w:rsidRDefault="00CF48B9" w:rsidP="00CF48B9">
            <w:r>
              <w:t>9.8</w:t>
            </w:r>
          </w:p>
        </w:tc>
        <w:tc>
          <w:tcPr>
            <w:tcW w:w="9881" w:type="dxa"/>
            <w:gridSpan w:val="3"/>
          </w:tcPr>
          <w:p w14:paraId="60FD1379" w14:textId="5D984A65" w:rsidR="00CF48B9" w:rsidRDefault="00CF48B9" w:rsidP="00B27EEF">
            <w:pPr>
              <w:rPr>
                <w:b/>
              </w:rPr>
            </w:pPr>
            <w:r>
              <w:rPr>
                <w:b/>
              </w:rPr>
              <w:t>Capital Spending and Village Centre</w:t>
            </w:r>
            <w:r w:rsidR="00B27EEF">
              <w:rPr>
                <w:b/>
              </w:rPr>
              <w:br/>
            </w:r>
            <w:r w:rsidR="00B27EEF">
              <w:rPr>
                <w:bCs/>
              </w:rPr>
              <w:t>There was nothing further to report.</w:t>
            </w:r>
          </w:p>
        </w:tc>
      </w:tr>
      <w:tr w:rsidR="00CF48B9" w14:paraId="52D7C502" w14:textId="77777777" w:rsidTr="00D359BA">
        <w:tc>
          <w:tcPr>
            <w:tcW w:w="756" w:type="dxa"/>
            <w:gridSpan w:val="2"/>
          </w:tcPr>
          <w:p w14:paraId="438DA122" w14:textId="01C9003B" w:rsidR="00CF48B9" w:rsidRDefault="00CF48B9" w:rsidP="00CF48B9">
            <w:r>
              <w:t>9.9</w:t>
            </w:r>
          </w:p>
        </w:tc>
        <w:tc>
          <w:tcPr>
            <w:tcW w:w="9881" w:type="dxa"/>
            <w:gridSpan w:val="3"/>
          </w:tcPr>
          <w:p w14:paraId="2B6B6A3F" w14:textId="60F3AA6B" w:rsidR="00CF48B9" w:rsidRDefault="00CF48B9" w:rsidP="00B27EEF">
            <w:pPr>
              <w:rPr>
                <w:b/>
              </w:rPr>
            </w:pPr>
            <w:r>
              <w:rPr>
                <w:b/>
              </w:rPr>
              <w:t>Phone Box and Defibrillator</w:t>
            </w:r>
            <w:r>
              <w:rPr>
                <w:b/>
              </w:rPr>
              <w:br/>
            </w:r>
            <w:r w:rsidR="00B27EEF">
              <w:rPr>
                <w:bCs/>
              </w:rPr>
              <w:t xml:space="preserve">The clerk had approached the </w:t>
            </w:r>
            <w:r w:rsidR="00F528C3">
              <w:rPr>
                <w:bCs/>
              </w:rPr>
              <w:t>Ambulance Service</w:t>
            </w:r>
            <w:r w:rsidR="00B27EEF">
              <w:rPr>
                <w:bCs/>
              </w:rPr>
              <w:t xml:space="preserve"> and the Acle &amp; Brundall Lions for </w:t>
            </w:r>
            <w:proofErr w:type="gramStart"/>
            <w:r w:rsidR="00B27EEF">
              <w:rPr>
                <w:bCs/>
              </w:rPr>
              <w:t>advice</w:t>
            </w:r>
            <w:proofErr w:type="gramEnd"/>
            <w:r w:rsidR="00B27EEF">
              <w:rPr>
                <w:bCs/>
              </w:rPr>
              <w:t xml:space="preserve"> but no replies had been received.</w:t>
            </w:r>
          </w:p>
        </w:tc>
      </w:tr>
      <w:tr w:rsidR="00CF48B9" w14:paraId="48C429D6" w14:textId="77777777" w:rsidTr="00D359BA">
        <w:tc>
          <w:tcPr>
            <w:tcW w:w="756" w:type="dxa"/>
            <w:gridSpan w:val="2"/>
          </w:tcPr>
          <w:p w14:paraId="2DEF4659" w14:textId="29479CC4" w:rsidR="00CF48B9" w:rsidRDefault="00CF48B9" w:rsidP="00CF48B9">
            <w:r>
              <w:t>9.10</w:t>
            </w:r>
          </w:p>
        </w:tc>
        <w:tc>
          <w:tcPr>
            <w:tcW w:w="9881" w:type="dxa"/>
            <w:gridSpan w:val="3"/>
          </w:tcPr>
          <w:p w14:paraId="4F6AA18B" w14:textId="3E20F881" w:rsidR="00CF48B9" w:rsidRDefault="00CF48B9" w:rsidP="00CF48B9">
            <w:pPr>
              <w:rPr>
                <w:b/>
              </w:rPr>
            </w:pPr>
            <w:r>
              <w:rPr>
                <w:b/>
              </w:rPr>
              <w:t>Christmas Tree and Lights</w:t>
            </w:r>
            <w:r>
              <w:rPr>
                <w:b/>
              </w:rPr>
              <w:br/>
            </w:r>
            <w:r w:rsidR="00F528C3" w:rsidRPr="00E25869">
              <w:rPr>
                <w:bCs/>
              </w:rPr>
              <w:t xml:space="preserve">T T Jones </w:t>
            </w:r>
            <w:r w:rsidR="00E25869" w:rsidRPr="00E25869">
              <w:rPr>
                <w:bCs/>
              </w:rPr>
              <w:t>w</w:t>
            </w:r>
            <w:r w:rsidR="008D0F3C">
              <w:rPr>
                <w:bCs/>
              </w:rPr>
              <w:t>ould</w:t>
            </w:r>
            <w:r w:rsidR="00E25869" w:rsidRPr="00E25869">
              <w:rPr>
                <w:bCs/>
              </w:rPr>
              <w:t xml:space="preserve"> be working on the lights </w:t>
            </w:r>
            <w:r w:rsidR="008D0F3C">
              <w:rPr>
                <w:bCs/>
              </w:rPr>
              <w:t>over the next few days.</w:t>
            </w:r>
          </w:p>
        </w:tc>
      </w:tr>
      <w:tr w:rsidR="0019638B" w14:paraId="60CE463A" w14:textId="77777777" w:rsidTr="00D359BA">
        <w:tc>
          <w:tcPr>
            <w:tcW w:w="756" w:type="dxa"/>
            <w:gridSpan w:val="2"/>
          </w:tcPr>
          <w:p w14:paraId="3EA71D68" w14:textId="51721E91" w:rsidR="0019638B" w:rsidRDefault="0019638B" w:rsidP="00CF48B9">
            <w:r>
              <w:t>9.11</w:t>
            </w:r>
          </w:p>
        </w:tc>
        <w:tc>
          <w:tcPr>
            <w:tcW w:w="9881" w:type="dxa"/>
            <w:gridSpan w:val="3"/>
          </w:tcPr>
          <w:p w14:paraId="2C1FF387" w14:textId="763D0F15" w:rsidR="00F44373" w:rsidRPr="00F44373" w:rsidRDefault="00F44373" w:rsidP="00CF48B9">
            <w:pPr>
              <w:rPr>
                <w:bCs/>
              </w:rPr>
            </w:pPr>
            <w:r>
              <w:rPr>
                <w:b/>
              </w:rPr>
              <w:t xml:space="preserve">Loan </w:t>
            </w:r>
            <w:r w:rsidR="00661077">
              <w:rPr>
                <w:b/>
              </w:rPr>
              <w:t>t</w:t>
            </w:r>
            <w:r>
              <w:rPr>
                <w:b/>
              </w:rPr>
              <w:t>o Strumpshaw Parish Council</w:t>
            </w:r>
            <w:r>
              <w:rPr>
                <w:b/>
              </w:rPr>
              <w:br/>
            </w:r>
            <w:r w:rsidR="008D0F3C">
              <w:rPr>
                <w:bCs/>
              </w:rPr>
              <w:t>The clerk c</w:t>
            </w:r>
            <w:r w:rsidR="008D58D6">
              <w:rPr>
                <w:bCs/>
              </w:rPr>
              <w:t xml:space="preserve">onfirmed </w:t>
            </w:r>
            <w:r w:rsidR="008D0F3C">
              <w:rPr>
                <w:bCs/>
              </w:rPr>
              <w:t xml:space="preserve">the </w:t>
            </w:r>
            <w:r w:rsidR="008D58D6">
              <w:rPr>
                <w:bCs/>
              </w:rPr>
              <w:t>request from SPC for up to £35,000</w:t>
            </w:r>
            <w:r w:rsidR="00661077">
              <w:rPr>
                <w:bCs/>
              </w:rPr>
              <w:t xml:space="preserve"> bridging loan to fund the building and equipping of the new community hall. 1.8% interest.</w:t>
            </w:r>
            <w:r w:rsidR="008D0F3C">
              <w:rPr>
                <w:bCs/>
              </w:rPr>
              <w:t xml:space="preserve"> Their application to the National Lottery had been turned down</w:t>
            </w:r>
            <w:r w:rsidR="00D0728D">
              <w:rPr>
                <w:bCs/>
              </w:rPr>
              <w:t xml:space="preserve"> but they continue to apply for grants and to do local fundraising.</w:t>
            </w:r>
          </w:p>
        </w:tc>
      </w:tr>
      <w:tr w:rsidR="00CF48B9" w14:paraId="4A746DAE" w14:textId="77777777" w:rsidTr="00D359BA">
        <w:tc>
          <w:tcPr>
            <w:tcW w:w="756" w:type="dxa"/>
            <w:gridSpan w:val="2"/>
          </w:tcPr>
          <w:p w14:paraId="31105114" w14:textId="5D658869" w:rsidR="00CF48B9" w:rsidRDefault="00CF48B9" w:rsidP="00CF48B9">
            <w:r>
              <w:t>10</w:t>
            </w:r>
          </w:p>
        </w:tc>
        <w:tc>
          <w:tcPr>
            <w:tcW w:w="9881" w:type="dxa"/>
            <w:gridSpan w:val="3"/>
          </w:tcPr>
          <w:p w14:paraId="5A0344D4" w14:textId="4434731E" w:rsidR="00CF48B9" w:rsidRDefault="00CF48B9" w:rsidP="00CF48B9">
            <w:pPr>
              <w:rPr>
                <w:b/>
              </w:rPr>
            </w:pPr>
            <w:r>
              <w:rPr>
                <w:b/>
              </w:rPr>
              <w:t>POLICIES</w:t>
            </w:r>
          </w:p>
        </w:tc>
      </w:tr>
      <w:tr w:rsidR="00CF48B9" w14:paraId="42AA711B" w14:textId="77777777" w:rsidTr="00D359BA">
        <w:tc>
          <w:tcPr>
            <w:tcW w:w="756" w:type="dxa"/>
            <w:gridSpan w:val="2"/>
          </w:tcPr>
          <w:p w14:paraId="4AC3B3BA" w14:textId="23FD532D" w:rsidR="00CF48B9" w:rsidRDefault="00CF48B9" w:rsidP="00CF48B9">
            <w:r>
              <w:t>10.1</w:t>
            </w:r>
          </w:p>
        </w:tc>
        <w:tc>
          <w:tcPr>
            <w:tcW w:w="9881" w:type="dxa"/>
            <w:gridSpan w:val="3"/>
          </w:tcPr>
          <w:p w14:paraId="50D2D10B" w14:textId="09B700AE" w:rsidR="00CF48B9" w:rsidRPr="00AC3FF6" w:rsidRDefault="00CF48B9" w:rsidP="00CF48B9">
            <w:pPr>
              <w:rPr>
                <w:bCs/>
              </w:rPr>
            </w:pPr>
            <w:r>
              <w:rPr>
                <w:bCs/>
              </w:rPr>
              <w:t xml:space="preserve">The </w:t>
            </w:r>
            <w:r w:rsidR="00E25869">
              <w:rPr>
                <w:bCs/>
              </w:rPr>
              <w:t>Equal Opportunities Policy was reviewed and re-adopted without changes.</w:t>
            </w:r>
          </w:p>
        </w:tc>
      </w:tr>
      <w:tr w:rsidR="00CF48B9" w14:paraId="38062AA0" w14:textId="77777777" w:rsidTr="00D359BA">
        <w:trPr>
          <w:gridAfter w:val="1"/>
          <w:wAfter w:w="1406" w:type="dxa"/>
        </w:trPr>
        <w:tc>
          <w:tcPr>
            <w:tcW w:w="642" w:type="dxa"/>
          </w:tcPr>
          <w:p w14:paraId="07189300" w14:textId="7FCF5114" w:rsidR="00CF48B9" w:rsidRPr="007A5DFE" w:rsidRDefault="00CF48B9" w:rsidP="00CF48B9">
            <w:pPr>
              <w:rPr>
                <w:b/>
              </w:rPr>
            </w:pPr>
            <w:r>
              <w:br w:type="page"/>
            </w:r>
            <w:r>
              <w:br w:type="page"/>
              <w:t>1</w:t>
            </w:r>
            <w:r w:rsidR="00661077">
              <w:t>1</w:t>
            </w:r>
          </w:p>
        </w:tc>
        <w:tc>
          <w:tcPr>
            <w:tcW w:w="8589" w:type="dxa"/>
            <w:gridSpan w:val="3"/>
          </w:tcPr>
          <w:p w14:paraId="54CC2DCE" w14:textId="22BE0CB6" w:rsidR="00CF48B9" w:rsidRDefault="00CF48B9" w:rsidP="00CF48B9">
            <w:pPr>
              <w:rPr>
                <w:b/>
              </w:rPr>
            </w:pPr>
            <w:r>
              <w:rPr>
                <w:b/>
              </w:rPr>
              <w:t>FINANCE</w:t>
            </w:r>
          </w:p>
        </w:tc>
      </w:tr>
      <w:tr w:rsidR="00CF48B9" w14:paraId="1405D447" w14:textId="77777777" w:rsidTr="00D359BA">
        <w:trPr>
          <w:gridAfter w:val="1"/>
          <w:wAfter w:w="1406" w:type="dxa"/>
        </w:trPr>
        <w:tc>
          <w:tcPr>
            <w:tcW w:w="642" w:type="dxa"/>
          </w:tcPr>
          <w:p w14:paraId="14A3543A" w14:textId="292514DB" w:rsidR="00CF48B9" w:rsidRPr="00FF3776" w:rsidRDefault="00CF48B9" w:rsidP="00CF48B9">
            <w:pPr>
              <w:rPr>
                <w:bCs/>
              </w:rPr>
            </w:pPr>
            <w:r w:rsidRPr="00FF3776">
              <w:rPr>
                <w:bCs/>
              </w:rPr>
              <w:t>1</w:t>
            </w:r>
            <w:r w:rsidR="00661077">
              <w:rPr>
                <w:bCs/>
              </w:rPr>
              <w:t>1</w:t>
            </w:r>
            <w:r w:rsidRPr="00FF3776">
              <w:rPr>
                <w:bCs/>
              </w:rPr>
              <w:t>.1</w:t>
            </w: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CF48B9" w14:paraId="09BA3589" w14:textId="77777777" w:rsidTr="00680DEE">
              <w:trPr>
                <w:trHeight w:val="291"/>
              </w:trPr>
              <w:tc>
                <w:tcPr>
                  <w:tcW w:w="2550" w:type="dxa"/>
                </w:tcPr>
                <w:p w14:paraId="241D62AA" w14:textId="77777777" w:rsidR="00CF48B9" w:rsidRPr="00456ECC" w:rsidRDefault="00CF48B9" w:rsidP="00CF48B9">
                  <w:pPr>
                    <w:pStyle w:val="NoSpacing"/>
                    <w:rPr>
                      <w:b/>
                    </w:rPr>
                  </w:pPr>
                  <w:r w:rsidRPr="00456ECC">
                    <w:rPr>
                      <w:b/>
                    </w:rPr>
                    <w:t>Receipts:</w:t>
                  </w:r>
                </w:p>
              </w:tc>
              <w:tc>
                <w:tcPr>
                  <w:tcW w:w="4234" w:type="dxa"/>
                </w:tcPr>
                <w:p w14:paraId="165EC6DD" w14:textId="77777777" w:rsidR="00CF48B9" w:rsidRDefault="00CF48B9" w:rsidP="00CF48B9">
                  <w:pPr>
                    <w:pStyle w:val="NoSpacing"/>
                  </w:pPr>
                </w:p>
              </w:tc>
              <w:tc>
                <w:tcPr>
                  <w:tcW w:w="1541" w:type="dxa"/>
                </w:tcPr>
                <w:p w14:paraId="4CFFBB1D" w14:textId="77777777" w:rsidR="00CF48B9" w:rsidRDefault="00CF48B9" w:rsidP="00CF48B9">
                  <w:pPr>
                    <w:pStyle w:val="NoSpacing"/>
                    <w:jc w:val="center"/>
                  </w:pPr>
                  <w:r>
                    <w:t xml:space="preserve">         £</w:t>
                  </w:r>
                </w:p>
              </w:tc>
            </w:tr>
            <w:tr w:rsidR="00CF48B9" w14:paraId="6CC6BF00" w14:textId="77777777" w:rsidTr="00680DEE">
              <w:tc>
                <w:tcPr>
                  <w:tcW w:w="2550" w:type="dxa"/>
                </w:tcPr>
                <w:p w14:paraId="20525B70" w14:textId="5DDAF26F" w:rsidR="00CF48B9" w:rsidRDefault="00CF48B9" w:rsidP="00CF48B9">
                  <w:pPr>
                    <w:pStyle w:val="NoSpacing"/>
                  </w:pPr>
                  <w:r>
                    <w:t>42 The Street</w:t>
                  </w:r>
                </w:p>
              </w:tc>
              <w:tc>
                <w:tcPr>
                  <w:tcW w:w="4234" w:type="dxa"/>
                </w:tcPr>
                <w:p w14:paraId="128A9F9F" w14:textId="3C8ACC6E" w:rsidR="00CF48B9" w:rsidRDefault="00CF48B9" w:rsidP="00CF48B9">
                  <w:pPr>
                    <w:pStyle w:val="NoSpacing"/>
                  </w:pPr>
                  <w:r>
                    <w:t>Rent for one month</w:t>
                  </w:r>
                </w:p>
              </w:tc>
              <w:tc>
                <w:tcPr>
                  <w:tcW w:w="1541" w:type="dxa"/>
                </w:tcPr>
                <w:p w14:paraId="6B1A589F" w14:textId="7F393A13" w:rsidR="00CF48B9" w:rsidRDefault="00CF48B9" w:rsidP="00CF48B9">
                  <w:pPr>
                    <w:pStyle w:val="NoSpacing"/>
                    <w:jc w:val="right"/>
                  </w:pPr>
                  <w:r>
                    <w:t>795.00</w:t>
                  </w:r>
                </w:p>
              </w:tc>
            </w:tr>
            <w:tr w:rsidR="00CF48B9" w14:paraId="6A4B2608" w14:textId="77777777" w:rsidTr="00680DEE">
              <w:tc>
                <w:tcPr>
                  <w:tcW w:w="2550" w:type="dxa"/>
                </w:tcPr>
                <w:p w14:paraId="0FBAC43F" w14:textId="25E49DEE" w:rsidR="00CF48B9" w:rsidRDefault="00CF48B9" w:rsidP="00CF48B9">
                  <w:pPr>
                    <w:pStyle w:val="NoSpacing"/>
                  </w:pPr>
                  <w:r>
                    <w:t>42 The Street</w:t>
                  </w:r>
                </w:p>
              </w:tc>
              <w:tc>
                <w:tcPr>
                  <w:tcW w:w="4234" w:type="dxa"/>
                </w:tcPr>
                <w:p w14:paraId="0B0754D8" w14:textId="045ED933" w:rsidR="00CF48B9" w:rsidRDefault="00CF48B9" w:rsidP="00CF48B9">
                  <w:pPr>
                    <w:pStyle w:val="NoSpacing"/>
                  </w:pPr>
                  <w:r>
                    <w:t>Rent paid in arrears</w:t>
                  </w:r>
                </w:p>
              </w:tc>
              <w:tc>
                <w:tcPr>
                  <w:tcW w:w="1541" w:type="dxa"/>
                </w:tcPr>
                <w:p w14:paraId="334E9F89" w14:textId="438BD192" w:rsidR="00CF48B9" w:rsidRDefault="00CF48B9" w:rsidP="00CF48B9">
                  <w:pPr>
                    <w:pStyle w:val="NoSpacing"/>
                    <w:jc w:val="right"/>
                  </w:pPr>
                  <w:r>
                    <w:t>397.50</w:t>
                  </w:r>
                </w:p>
              </w:tc>
            </w:tr>
            <w:tr w:rsidR="00CF48B9" w14:paraId="7DD3ED1D" w14:textId="77777777" w:rsidTr="00680DEE">
              <w:tc>
                <w:tcPr>
                  <w:tcW w:w="2550" w:type="dxa"/>
                </w:tcPr>
                <w:p w14:paraId="6514BDEB" w14:textId="34A4A4FC" w:rsidR="00CF48B9" w:rsidRDefault="00CF48B9" w:rsidP="00CF48B9">
                  <w:pPr>
                    <w:pStyle w:val="NoSpacing"/>
                  </w:pPr>
                  <w:r>
                    <w:t>44 The Street</w:t>
                  </w:r>
                </w:p>
              </w:tc>
              <w:tc>
                <w:tcPr>
                  <w:tcW w:w="4234" w:type="dxa"/>
                </w:tcPr>
                <w:p w14:paraId="67C6DDF3" w14:textId="0311A952" w:rsidR="00CF48B9" w:rsidRDefault="00CF48B9" w:rsidP="00CF48B9">
                  <w:pPr>
                    <w:pStyle w:val="NoSpacing"/>
                  </w:pPr>
                  <w:r>
                    <w:t>Rent for one month</w:t>
                  </w:r>
                </w:p>
              </w:tc>
              <w:tc>
                <w:tcPr>
                  <w:tcW w:w="1541" w:type="dxa"/>
                </w:tcPr>
                <w:p w14:paraId="533D9D9A" w14:textId="65FC8C85" w:rsidR="00CF48B9" w:rsidRDefault="00CF48B9" w:rsidP="00CF48B9">
                  <w:pPr>
                    <w:pStyle w:val="NoSpacing"/>
                    <w:jc w:val="right"/>
                  </w:pPr>
                  <w:r>
                    <w:t>600.00</w:t>
                  </w:r>
                </w:p>
              </w:tc>
            </w:tr>
            <w:tr w:rsidR="00CF48B9" w14:paraId="3AA2D68B" w14:textId="77777777" w:rsidTr="00680DEE">
              <w:tc>
                <w:tcPr>
                  <w:tcW w:w="2550" w:type="dxa"/>
                </w:tcPr>
                <w:p w14:paraId="4BD2AA84" w14:textId="7ACE960F" w:rsidR="00CF48B9" w:rsidRDefault="00CF48B9" w:rsidP="00CF48B9">
                  <w:pPr>
                    <w:pStyle w:val="NoSpacing"/>
                  </w:pPr>
                  <w:r>
                    <w:t>Various</w:t>
                  </w:r>
                </w:p>
              </w:tc>
              <w:tc>
                <w:tcPr>
                  <w:tcW w:w="4234" w:type="dxa"/>
                </w:tcPr>
                <w:p w14:paraId="6BE46656" w14:textId="055DB900" w:rsidR="00CF48B9" w:rsidRDefault="00CF48B9" w:rsidP="00CF48B9">
                  <w:pPr>
                    <w:pStyle w:val="NoSpacing"/>
                  </w:pPr>
                  <w:r>
                    <w:t>Burial/memorial fees</w:t>
                  </w:r>
                </w:p>
              </w:tc>
              <w:tc>
                <w:tcPr>
                  <w:tcW w:w="1541" w:type="dxa"/>
                </w:tcPr>
                <w:p w14:paraId="3436F006" w14:textId="478039EB" w:rsidR="00CF48B9" w:rsidRDefault="00CF48B9" w:rsidP="00CF48B9">
                  <w:pPr>
                    <w:pStyle w:val="NoSpacing"/>
                    <w:jc w:val="right"/>
                  </w:pPr>
                  <w:r>
                    <w:t>1,665.00</w:t>
                  </w:r>
                </w:p>
              </w:tc>
            </w:tr>
            <w:tr w:rsidR="00CF48B9" w14:paraId="5D38E1CC" w14:textId="77777777" w:rsidTr="00680DEE">
              <w:tc>
                <w:tcPr>
                  <w:tcW w:w="2550" w:type="dxa"/>
                </w:tcPr>
                <w:p w14:paraId="2CDD07D7" w14:textId="146BB5B5" w:rsidR="00CF48B9" w:rsidRDefault="00CF48B9" w:rsidP="00CF48B9">
                  <w:pPr>
                    <w:pStyle w:val="NoSpacing"/>
                  </w:pPr>
                  <w:r>
                    <w:t>Upton PC</w:t>
                  </w:r>
                </w:p>
              </w:tc>
              <w:tc>
                <w:tcPr>
                  <w:tcW w:w="4234" w:type="dxa"/>
                </w:tcPr>
                <w:p w14:paraId="36828FFC" w14:textId="4C55DB92" w:rsidR="00CF48B9" w:rsidRDefault="00CF48B9" w:rsidP="00CF48B9">
                  <w:pPr>
                    <w:pStyle w:val="NoSpacing"/>
                  </w:pPr>
                  <w:r>
                    <w:t>Reimbursement costs</w:t>
                  </w:r>
                </w:p>
              </w:tc>
              <w:tc>
                <w:tcPr>
                  <w:tcW w:w="1541" w:type="dxa"/>
                </w:tcPr>
                <w:p w14:paraId="49DA77F6" w14:textId="235F515F" w:rsidR="00CF48B9" w:rsidRDefault="00CF48B9" w:rsidP="00CF48B9">
                  <w:pPr>
                    <w:pStyle w:val="NoSpacing"/>
                    <w:jc w:val="right"/>
                  </w:pPr>
                  <w:r>
                    <w:t>16.11</w:t>
                  </w:r>
                </w:p>
              </w:tc>
            </w:tr>
            <w:tr w:rsidR="00CF48B9" w14:paraId="0F6AFD74" w14:textId="77777777" w:rsidTr="00680DEE">
              <w:tc>
                <w:tcPr>
                  <w:tcW w:w="2550" w:type="dxa"/>
                </w:tcPr>
                <w:p w14:paraId="5FEF297D" w14:textId="3D827D7A" w:rsidR="00CF48B9" w:rsidRDefault="00CF48B9" w:rsidP="00CF48B9">
                  <w:pPr>
                    <w:pStyle w:val="NoSpacing"/>
                  </w:pPr>
                  <w:r>
                    <w:t>Mills &amp; Reeve</w:t>
                  </w:r>
                </w:p>
              </w:tc>
              <w:tc>
                <w:tcPr>
                  <w:tcW w:w="4234" w:type="dxa"/>
                </w:tcPr>
                <w:p w14:paraId="75179C57" w14:textId="639A2A73" w:rsidR="00CF48B9" w:rsidRDefault="00CF48B9" w:rsidP="00CF48B9">
                  <w:pPr>
                    <w:pStyle w:val="NoSpacing"/>
                  </w:pPr>
                  <w:r>
                    <w:t>Overage payment re Springfield</w:t>
                  </w:r>
                </w:p>
              </w:tc>
              <w:tc>
                <w:tcPr>
                  <w:tcW w:w="1541" w:type="dxa"/>
                </w:tcPr>
                <w:p w14:paraId="25D5A015" w14:textId="511A609E" w:rsidR="00CF48B9" w:rsidRDefault="00CF48B9" w:rsidP="00CF48B9">
                  <w:pPr>
                    <w:pStyle w:val="NoSpacing"/>
                    <w:jc w:val="right"/>
                  </w:pPr>
                  <w:r>
                    <w:t>36,962.74</w:t>
                  </w:r>
                </w:p>
              </w:tc>
            </w:tr>
            <w:tr w:rsidR="00CF48B9" w14:paraId="7E4BBD22" w14:textId="77777777" w:rsidTr="00680DEE">
              <w:tc>
                <w:tcPr>
                  <w:tcW w:w="2550" w:type="dxa"/>
                </w:tcPr>
                <w:p w14:paraId="0A809C9E" w14:textId="0D96E0CD" w:rsidR="00CF48B9" w:rsidRPr="00B91621" w:rsidRDefault="00CF48B9" w:rsidP="00CF48B9">
                  <w:pPr>
                    <w:pStyle w:val="NoSpacing"/>
                    <w:rPr>
                      <w:b/>
                    </w:rPr>
                  </w:pPr>
                  <w:r w:rsidRPr="00B91621">
                    <w:rPr>
                      <w:b/>
                    </w:rPr>
                    <w:t>Payments</w:t>
                  </w:r>
                  <w:r>
                    <w:rPr>
                      <w:b/>
                    </w:rPr>
                    <w:t xml:space="preserve"> made:</w:t>
                  </w:r>
                </w:p>
              </w:tc>
              <w:tc>
                <w:tcPr>
                  <w:tcW w:w="4234" w:type="dxa"/>
                </w:tcPr>
                <w:p w14:paraId="030505C3" w14:textId="77777777" w:rsidR="00CF48B9" w:rsidRDefault="00CF48B9" w:rsidP="00CF48B9">
                  <w:pPr>
                    <w:pStyle w:val="NoSpacing"/>
                  </w:pPr>
                </w:p>
              </w:tc>
              <w:tc>
                <w:tcPr>
                  <w:tcW w:w="1541" w:type="dxa"/>
                </w:tcPr>
                <w:p w14:paraId="72BAAB54" w14:textId="77777777" w:rsidR="00CF48B9" w:rsidRDefault="00CF48B9" w:rsidP="00CF48B9">
                  <w:pPr>
                    <w:pStyle w:val="NoSpacing"/>
                    <w:jc w:val="right"/>
                  </w:pPr>
                  <w:bookmarkStart w:id="0" w:name="_GoBack"/>
                  <w:bookmarkEnd w:id="0"/>
                </w:p>
              </w:tc>
            </w:tr>
            <w:tr w:rsidR="00CF48B9" w14:paraId="3F97FB01" w14:textId="77777777" w:rsidTr="00680DEE">
              <w:tc>
                <w:tcPr>
                  <w:tcW w:w="2550" w:type="dxa"/>
                </w:tcPr>
                <w:p w14:paraId="0482AD4A" w14:textId="48CD92C3" w:rsidR="00CF48B9" w:rsidRPr="006E489D" w:rsidRDefault="00CF48B9" w:rsidP="00CF48B9">
                  <w:pPr>
                    <w:pStyle w:val="NoSpacing"/>
                    <w:rPr>
                      <w:bCs/>
                    </w:rPr>
                  </w:pPr>
                  <w:r>
                    <w:rPr>
                      <w:bCs/>
                    </w:rPr>
                    <w:t>Poppy Appeal</w:t>
                  </w:r>
                </w:p>
              </w:tc>
              <w:tc>
                <w:tcPr>
                  <w:tcW w:w="4234" w:type="dxa"/>
                </w:tcPr>
                <w:p w14:paraId="243E90EE" w14:textId="0B958B87" w:rsidR="00CF48B9" w:rsidRDefault="00CF48B9" w:rsidP="00CF48B9">
                  <w:pPr>
                    <w:pStyle w:val="NoSpacing"/>
                  </w:pPr>
                  <w:r>
                    <w:t>Donation</w:t>
                  </w:r>
                </w:p>
              </w:tc>
              <w:tc>
                <w:tcPr>
                  <w:tcW w:w="1541" w:type="dxa"/>
                </w:tcPr>
                <w:p w14:paraId="0F4AB1E9" w14:textId="107B7F3B" w:rsidR="00CF48B9" w:rsidRDefault="00CF48B9" w:rsidP="00CF48B9">
                  <w:pPr>
                    <w:pStyle w:val="NoSpacing"/>
                    <w:jc w:val="right"/>
                  </w:pPr>
                  <w:r>
                    <w:t>100.00</w:t>
                  </w:r>
                </w:p>
              </w:tc>
            </w:tr>
            <w:tr w:rsidR="00CF48B9" w14:paraId="54CFF035" w14:textId="77777777" w:rsidTr="00680DEE">
              <w:tc>
                <w:tcPr>
                  <w:tcW w:w="2550" w:type="dxa"/>
                </w:tcPr>
                <w:p w14:paraId="0BAA2212" w14:textId="03FB15DE" w:rsidR="00CF48B9" w:rsidRDefault="00CF48B9" w:rsidP="00CF48B9">
                  <w:pPr>
                    <w:pStyle w:val="NoSpacing"/>
                  </w:pPr>
                  <w:r>
                    <w:t>Anyrep</w:t>
                  </w:r>
                </w:p>
              </w:tc>
              <w:tc>
                <w:tcPr>
                  <w:tcW w:w="4234" w:type="dxa"/>
                </w:tcPr>
                <w:p w14:paraId="18E9C81C" w14:textId="288D9D03" w:rsidR="00CF48B9" w:rsidRDefault="00CF48B9" w:rsidP="00CF48B9">
                  <w:pPr>
                    <w:pStyle w:val="NoSpacing"/>
                  </w:pPr>
                  <w:r>
                    <w:t>Replacement fridge - Flat 44</w:t>
                  </w:r>
                </w:p>
              </w:tc>
              <w:tc>
                <w:tcPr>
                  <w:tcW w:w="1541" w:type="dxa"/>
                </w:tcPr>
                <w:p w14:paraId="5BAE9D28" w14:textId="1FAAF3A2" w:rsidR="00CF48B9" w:rsidRDefault="00CF48B9" w:rsidP="00CF48B9">
                  <w:pPr>
                    <w:pStyle w:val="NoSpacing"/>
                    <w:jc w:val="right"/>
                  </w:pPr>
                  <w:r>
                    <w:t>339.00</w:t>
                  </w:r>
                </w:p>
              </w:tc>
            </w:tr>
            <w:tr w:rsidR="00CF48B9" w14:paraId="5F23A095" w14:textId="77777777" w:rsidTr="0012504D">
              <w:tc>
                <w:tcPr>
                  <w:tcW w:w="2550" w:type="dxa"/>
                </w:tcPr>
                <w:p w14:paraId="4671C936" w14:textId="15847918" w:rsidR="00CF48B9" w:rsidRDefault="00CF48B9" w:rsidP="00CF48B9">
                  <w:pPr>
                    <w:pStyle w:val="NoSpacing"/>
                  </w:pPr>
                  <w:r>
                    <w:t>SWALEC</w:t>
                  </w:r>
                </w:p>
              </w:tc>
              <w:tc>
                <w:tcPr>
                  <w:tcW w:w="4234" w:type="dxa"/>
                </w:tcPr>
                <w:p w14:paraId="1640FE1A" w14:textId="73EBAF71" w:rsidR="00CF48B9" w:rsidRDefault="00CF48B9" w:rsidP="00CF48B9">
                  <w:pPr>
                    <w:pStyle w:val="NoSpacing"/>
                  </w:pPr>
                  <w:r>
                    <w:t xml:space="preserve">Electricity for </w:t>
                  </w:r>
                  <w:proofErr w:type="gramStart"/>
                  <w:r>
                    <w:t>street lights</w:t>
                  </w:r>
                  <w:proofErr w:type="gramEnd"/>
                  <w:r>
                    <w:t xml:space="preserve"> DD</w:t>
                  </w:r>
                </w:p>
              </w:tc>
              <w:tc>
                <w:tcPr>
                  <w:tcW w:w="1541" w:type="dxa"/>
                </w:tcPr>
                <w:p w14:paraId="5660EAFC" w14:textId="6EB5A27E" w:rsidR="00CF48B9" w:rsidRDefault="00CF48B9" w:rsidP="00CF48B9">
                  <w:pPr>
                    <w:pStyle w:val="NoSpacing"/>
                    <w:jc w:val="right"/>
                  </w:pPr>
                  <w:r>
                    <w:t>708.08</w:t>
                  </w:r>
                </w:p>
              </w:tc>
            </w:tr>
            <w:tr w:rsidR="00CF48B9" w14:paraId="7588BDDC" w14:textId="77777777" w:rsidTr="0030786D">
              <w:tc>
                <w:tcPr>
                  <w:tcW w:w="2550" w:type="dxa"/>
                </w:tcPr>
                <w:p w14:paraId="2C0615A0" w14:textId="5AF1AE53" w:rsidR="00CF48B9" w:rsidRPr="00937551" w:rsidRDefault="00CF48B9" w:rsidP="00CF48B9">
                  <w:pPr>
                    <w:pStyle w:val="NoSpacing"/>
                    <w:rPr>
                      <w:b/>
                    </w:rPr>
                  </w:pPr>
                  <w:r w:rsidRPr="00937551">
                    <w:rPr>
                      <w:b/>
                    </w:rPr>
                    <w:t>Online payments:</w:t>
                  </w:r>
                </w:p>
              </w:tc>
              <w:tc>
                <w:tcPr>
                  <w:tcW w:w="4234" w:type="dxa"/>
                </w:tcPr>
                <w:p w14:paraId="0078647C" w14:textId="77777777" w:rsidR="00CF48B9" w:rsidRDefault="00CF48B9" w:rsidP="00CF48B9">
                  <w:pPr>
                    <w:pStyle w:val="NoSpacing"/>
                  </w:pPr>
                </w:p>
              </w:tc>
              <w:tc>
                <w:tcPr>
                  <w:tcW w:w="1541" w:type="dxa"/>
                </w:tcPr>
                <w:p w14:paraId="25B395DB" w14:textId="77777777" w:rsidR="00CF48B9" w:rsidRDefault="00CF48B9" w:rsidP="00CF48B9">
                  <w:pPr>
                    <w:pStyle w:val="NoSpacing"/>
                    <w:jc w:val="right"/>
                  </w:pPr>
                </w:p>
              </w:tc>
            </w:tr>
            <w:tr w:rsidR="00CF48B9" w14:paraId="3B46148B" w14:textId="77777777" w:rsidTr="0030786D">
              <w:tc>
                <w:tcPr>
                  <w:tcW w:w="2550" w:type="dxa"/>
                </w:tcPr>
                <w:p w14:paraId="6623A439" w14:textId="68727477" w:rsidR="00CF48B9" w:rsidRDefault="00CF48B9" w:rsidP="00CF48B9">
                  <w:pPr>
                    <w:pStyle w:val="NoSpacing"/>
                  </w:pPr>
                  <w:r>
                    <w:t>Employment costs:</w:t>
                  </w:r>
                </w:p>
              </w:tc>
              <w:tc>
                <w:tcPr>
                  <w:tcW w:w="4234" w:type="dxa"/>
                </w:tcPr>
                <w:p w14:paraId="00600EA7" w14:textId="77777777" w:rsidR="00CF48B9" w:rsidRDefault="00CF48B9" w:rsidP="00CF48B9">
                  <w:pPr>
                    <w:pStyle w:val="NoSpacing"/>
                  </w:pPr>
                </w:p>
              </w:tc>
              <w:tc>
                <w:tcPr>
                  <w:tcW w:w="1541" w:type="dxa"/>
                </w:tcPr>
                <w:p w14:paraId="001EDE62" w14:textId="234AF0D9" w:rsidR="00CF48B9" w:rsidRDefault="00CF48B9" w:rsidP="00CF48B9">
                  <w:pPr>
                    <w:pStyle w:val="NoSpacing"/>
                    <w:jc w:val="right"/>
                  </w:pPr>
                  <w:r>
                    <w:t>4,513.22</w:t>
                  </w:r>
                </w:p>
              </w:tc>
            </w:tr>
            <w:tr w:rsidR="00CF48B9" w14:paraId="130DE7E8" w14:textId="77777777" w:rsidTr="0030786D">
              <w:tc>
                <w:tcPr>
                  <w:tcW w:w="2550" w:type="dxa"/>
                </w:tcPr>
                <w:p w14:paraId="0BDE1387" w14:textId="4301D03A" w:rsidR="00CF48B9" w:rsidRPr="00EA6780" w:rsidRDefault="00CF48B9" w:rsidP="00CF48B9">
                  <w:pPr>
                    <w:pStyle w:val="NoSpacing"/>
                  </w:pPr>
                  <w:r w:rsidRPr="00EA6780">
                    <w:t>Acle Rec Centre</w:t>
                  </w:r>
                </w:p>
              </w:tc>
              <w:tc>
                <w:tcPr>
                  <w:tcW w:w="4234" w:type="dxa"/>
                </w:tcPr>
                <w:p w14:paraId="619FE58D" w14:textId="0A30FFFD" w:rsidR="00CF48B9" w:rsidRPr="00EA6780" w:rsidRDefault="00CF48B9" w:rsidP="00CF48B9">
                  <w:pPr>
                    <w:pStyle w:val="NoSpacing"/>
                  </w:pPr>
                  <w:r w:rsidRPr="00EA6780">
                    <w:t xml:space="preserve">Youth club room hire </w:t>
                  </w:r>
                  <w:r>
                    <w:t>x 4 weeks</w:t>
                  </w:r>
                </w:p>
              </w:tc>
              <w:tc>
                <w:tcPr>
                  <w:tcW w:w="1541" w:type="dxa"/>
                </w:tcPr>
                <w:p w14:paraId="4E364550" w14:textId="526AE168" w:rsidR="00CF48B9" w:rsidRDefault="00CF48B9" w:rsidP="00CF48B9">
                  <w:pPr>
                    <w:pStyle w:val="NoSpacing"/>
                    <w:jc w:val="right"/>
                  </w:pPr>
                  <w:r>
                    <w:t>96.00</w:t>
                  </w:r>
                </w:p>
              </w:tc>
            </w:tr>
            <w:tr w:rsidR="00CF48B9" w14:paraId="5BC8F0CA" w14:textId="77777777" w:rsidTr="00680DEE">
              <w:tc>
                <w:tcPr>
                  <w:tcW w:w="2550" w:type="dxa"/>
                </w:tcPr>
                <w:p w14:paraId="2FFAEFF3" w14:textId="39954790" w:rsidR="00CF48B9" w:rsidRDefault="00CF48B9" w:rsidP="00CF48B9">
                  <w:pPr>
                    <w:pStyle w:val="NoSpacing"/>
                    <w:tabs>
                      <w:tab w:val="center" w:pos="1224"/>
                    </w:tabs>
                  </w:pPr>
                  <w:r>
                    <w:t>Garden Guardian</w:t>
                  </w:r>
                </w:p>
              </w:tc>
              <w:tc>
                <w:tcPr>
                  <w:tcW w:w="4234" w:type="dxa"/>
                </w:tcPr>
                <w:p w14:paraId="48D3FC24" w14:textId="24F002D8" w:rsidR="00CF48B9" w:rsidRDefault="00CF48B9" w:rsidP="00CF48B9">
                  <w:pPr>
                    <w:pStyle w:val="NoSpacing"/>
                  </w:pPr>
                  <w:r>
                    <w:t>Grasscutting</w:t>
                  </w:r>
                </w:p>
              </w:tc>
              <w:tc>
                <w:tcPr>
                  <w:tcW w:w="1541" w:type="dxa"/>
                </w:tcPr>
                <w:p w14:paraId="077CDA22" w14:textId="081AB17F" w:rsidR="00CF48B9" w:rsidRDefault="00CF48B9" w:rsidP="00CF48B9">
                  <w:pPr>
                    <w:pStyle w:val="NoSpacing"/>
                    <w:jc w:val="right"/>
                  </w:pPr>
                  <w:r>
                    <w:t>1,490.57</w:t>
                  </w:r>
                </w:p>
              </w:tc>
            </w:tr>
            <w:tr w:rsidR="00CF48B9" w14:paraId="2A30787E" w14:textId="77777777" w:rsidTr="00680DEE">
              <w:tc>
                <w:tcPr>
                  <w:tcW w:w="2550" w:type="dxa"/>
                </w:tcPr>
                <w:p w14:paraId="2A41F54E" w14:textId="39913935" w:rsidR="00CF48B9" w:rsidRDefault="00CF48B9" w:rsidP="00CF48B9">
                  <w:pPr>
                    <w:pStyle w:val="NoSpacing"/>
                    <w:tabs>
                      <w:tab w:val="center" w:pos="1224"/>
                    </w:tabs>
                  </w:pPr>
                  <w:r>
                    <w:t>T T Jones</w:t>
                  </w:r>
                </w:p>
              </w:tc>
              <w:tc>
                <w:tcPr>
                  <w:tcW w:w="4234" w:type="dxa"/>
                </w:tcPr>
                <w:p w14:paraId="3F6C766C" w14:textId="14A585E8" w:rsidR="00CF48B9" w:rsidRDefault="00CF48B9" w:rsidP="00CF48B9">
                  <w:pPr>
                    <w:pStyle w:val="NoSpacing"/>
                  </w:pPr>
                  <w:r>
                    <w:t>Streetlight repairs</w:t>
                  </w:r>
                </w:p>
              </w:tc>
              <w:tc>
                <w:tcPr>
                  <w:tcW w:w="1541" w:type="dxa"/>
                </w:tcPr>
                <w:p w14:paraId="3F07D2D8" w14:textId="11F2A2D4" w:rsidR="00CF48B9" w:rsidRDefault="00CF48B9" w:rsidP="00CF48B9">
                  <w:pPr>
                    <w:pStyle w:val="NoSpacing"/>
                    <w:jc w:val="right"/>
                  </w:pPr>
                  <w:r>
                    <w:t>1,074.30</w:t>
                  </w:r>
                </w:p>
              </w:tc>
            </w:tr>
            <w:tr w:rsidR="00CF48B9" w14:paraId="0BB8DFD8" w14:textId="77777777" w:rsidTr="00680DEE">
              <w:tc>
                <w:tcPr>
                  <w:tcW w:w="2550" w:type="dxa"/>
                </w:tcPr>
                <w:p w14:paraId="5349A293" w14:textId="1668CE26" w:rsidR="00CF48B9" w:rsidRDefault="00CF48B9" w:rsidP="00CF48B9">
                  <w:pPr>
                    <w:pStyle w:val="NoSpacing"/>
                    <w:tabs>
                      <w:tab w:val="center" w:pos="1224"/>
                    </w:tabs>
                  </w:pPr>
                  <w:r>
                    <w:t>Hugh Crane Ltd</w:t>
                  </w:r>
                </w:p>
              </w:tc>
              <w:tc>
                <w:tcPr>
                  <w:tcW w:w="4234" w:type="dxa"/>
                </w:tcPr>
                <w:p w14:paraId="4AEEC296" w14:textId="7C7CD600" w:rsidR="00CF48B9" w:rsidRDefault="00CF48B9" w:rsidP="00CF48B9">
                  <w:pPr>
                    <w:pStyle w:val="NoSpacing"/>
                  </w:pPr>
                  <w:r>
                    <w:t>Supplies</w:t>
                  </w:r>
                </w:p>
              </w:tc>
              <w:tc>
                <w:tcPr>
                  <w:tcW w:w="1541" w:type="dxa"/>
                </w:tcPr>
                <w:p w14:paraId="44ABBE85" w14:textId="082C8C07" w:rsidR="00CF48B9" w:rsidRDefault="00CF48B9" w:rsidP="00CF48B9">
                  <w:pPr>
                    <w:pStyle w:val="NoSpacing"/>
                    <w:jc w:val="right"/>
                  </w:pPr>
                  <w:r>
                    <w:t>98.93</w:t>
                  </w:r>
                </w:p>
              </w:tc>
            </w:tr>
            <w:tr w:rsidR="00CF48B9" w14:paraId="124A3CCD" w14:textId="77777777" w:rsidTr="00680DEE">
              <w:tc>
                <w:tcPr>
                  <w:tcW w:w="2550" w:type="dxa"/>
                </w:tcPr>
                <w:p w14:paraId="04715D6C" w14:textId="6AB53A73" w:rsidR="00CF48B9" w:rsidRDefault="00CF48B9" w:rsidP="00CF48B9">
                  <w:pPr>
                    <w:pStyle w:val="NoSpacing"/>
                    <w:tabs>
                      <w:tab w:val="center" w:pos="1224"/>
                    </w:tabs>
                  </w:pPr>
                  <w:r>
                    <w:t>Rhino</w:t>
                  </w:r>
                </w:p>
              </w:tc>
              <w:tc>
                <w:tcPr>
                  <w:tcW w:w="4234" w:type="dxa"/>
                </w:tcPr>
                <w:p w14:paraId="0C19A379" w14:textId="1A938C90" w:rsidR="00CF48B9" w:rsidRDefault="00CF48B9" w:rsidP="00CF48B9">
                  <w:pPr>
                    <w:pStyle w:val="NoSpacing"/>
                  </w:pPr>
                  <w:r>
                    <w:t>Wood for shed – Lands Trust</w:t>
                  </w:r>
                </w:p>
              </w:tc>
              <w:tc>
                <w:tcPr>
                  <w:tcW w:w="1541" w:type="dxa"/>
                </w:tcPr>
                <w:p w14:paraId="4EA10504" w14:textId="4068E55D" w:rsidR="00CF48B9" w:rsidRDefault="00CF48B9" w:rsidP="00CF48B9">
                  <w:pPr>
                    <w:pStyle w:val="NoSpacing"/>
                    <w:jc w:val="right"/>
                  </w:pPr>
                  <w:r>
                    <w:t>1,605.97</w:t>
                  </w:r>
                </w:p>
              </w:tc>
            </w:tr>
            <w:tr w:rsidR="00CF48B9" w14:paraId="3FD66D6D" w14:textId="77777777" w:rsidTr="00680DEE">
              <w:tc>
                <w:tcPr>
                  <w:tcW w:w="2550" w:type="dxa"/>
                </w:tcPr>
                <w:p w14:paraId="622130FD" w14:textId="1DFF8BC6" w:rsidR="00CF48B9" w:rsidRDefault="00CF48B9" w:rsidP="00CF48B9">
                  <w:pPr>
                    <w:pStyle w:val="NoSpacing"/>
                    <w:tabs>
                      <w:tab w:val="center" w:pos="1224"/>
                    </w:tabs>
                  </w:pPr>
                </w:p>
              </w:tc>
              <w:tc>
                <w:tcPr>
                  <w:tcW w:w="4234" w:type="dxa"/>
                </w:tcPr>
                <w:p w14:paraId="2E613E2A" w14:textId="281A8F7E" w:rsidR="00CF48B9" w:rsidRDefault="00CF48B9" w:rsidP="00CF48B9">
                  <w:pPr>
                    <w:pStyle w:val="NoSpacing"/>
                  </w:pPr>
                </w:p>
              </w:tc>
              <w:tc>
                <w:tcPr>
                  <w:tcW w:w="1541" w:type="dxa"/>
                </w:tcPr>
                <w:p w14:paraId="639AAC72" w14:textId="6E978B43" w:rsidR="00CF48B9" w:rsidRDefault="00CF48B9" w:rsidP="00CF48B9">
                  <w:pPr>
                    <w:pStyle w:val="NoSpacing"/>
                    <w:jc w:val="right"/>
                  </w:pPr>
                </w:p>
              </w:tc>
            </w:tr>
            <w:tr w:rsidR="00CF48B9" w14:paraId="74843D7A" w14:textId="77777777" w:rsidTr="00680DEE">
              <w:tc>
                <w:tcPr>
                  <w:tcW w:w="2550" w:type="dxa"/>
                </w:tcPr>
                <w:p w14:paraId="6D8E8C30" w14:textId="2EAEF763" w:rsidR="00CF48B9" w:rsidRPr="00937551" w:rsidRDefault="00CF48B9" w:rsidP="00CF48B9">
                  <w:pPr>
                    <w:pStyle w:val="NoSpacing"/>
                    <w:rPr>
                      <w:b/>
                    </w:rPr>
                  </w:pPr>
                  <w:r w:rsidRPr="00937551">
                    <w:rPr>
                      <w:b/>
                    </w:rPr>
                    <w:t>Cheques for</w:t>
                  </w:r>
                  <w:r>
                    <w:rPr>
                      <w:b/>
                    </w:rPr>
                    <w:t xml:space="preserve"> </w:t>
                  </w:r>
                  <w:r w:rsidRPr="00937551">
                    <w:rPr>
                      <w:b/>
                    </w:rPr>
                    <w:t>payment:</w:t>
                  </w:r>
                </w:p>
              </w:tc>
              <w:tc>
                <w:tcPr>
                  <w:tcW w:w="4234" w:type="dxa"/>
                </w:tcPr>
                <w:p w14:paraId="10A51117" w14:textId="77777777" w:rsidR="00CF48B9" w:rsidRDefault="00CF48B9" w:rsidP="00CF48B9">
                  <w:pPr>
                    <w:pStyle w:val="NoSpacing"/>
                  </w:pPr>
                </w:p>
              </w:tc>
              <w:tc>
                <w:tcPr>
                  <w:tcW w:w="1541" w:type="dxa"/>
                </w:tcPr>
                <w:p w14:paraId="278D5861" w14:textId="77777777" w:rsidR="00CF48B9" w:rsidRDefault="00CF48B9" w:rsidP="00CF48B9">
                  <w:pPr>
                    <w:pStyle w:val="NoSpacing"/>
                    <w:jc w:val="right"/>
                  </w:pPr>
                </w:p>
              </w:tc>
            </w:tr>
            <w:tr w:rsidR="00CF48B9" w14:paraId="3B97C6C9" w14:textId="77777777" w:rsidTr="00680DEE">
              <w:tc>
                <w:tcPr>
                  <w:tcW w:w="2550" w:type="dxa"/>
                </w:tcPr>
                <w:p w14:paraId="6F96816F" w14:textId="2CB82458" w:rsidR="00CF48B9" w:rsidRPr="00EA09FD" w:rsidRDefault="00CF48B9" w:rsidP="00CF48B9">
                  <w:pPr>
                    <w:pStyle w:val="NoSpacing"/>
                    <w:rPr>
                      <w:bCs/>
                    </w:rPr>
                  </w:pPr>
                  <w:r w:rsidRPr="00EA09FD">
                    <w:rPr>
                      <w:bCs/>
                    </w:rPr>
                    <w:t>Acle Society</w:t>
                  </w:r>
                </w:p>
              </w:tc>
              <w:tc>
                <w:tcPr>
                  <w:tcW w:w="4234" w:type="dxa"/>
                </w:tcPr>
                <w:p w14:paraId="7BF07E2D" w14:textId="09C510E6" w:rsidR="00CF48B9" w:rsidRDefault="00CF48B9" w:rsidP="00CF48B9">
                  <w:pPr>
                    <w:pStyle w:val="NoSpacing"/>
                  </w:pPr>
                  <w:r>
                    <w:t>Newsletter delivery</w:t>
                  </w:r>
                </w:p>
              </w:tc>
              <w:tc>
                <w:tcPr>
                  <w:tcW w:w="1541" w:type="dxa"/>
                </w:tcPr>
                <w:p w14:paraId="5425721E" w14:textId="7C53EA24" w:rsidR="00CF48B9" w:rsidRDefault="00CF48B9" w:rsidP="00CF48B9">
                  <w:pPr>
                    <w:pStyle w:val="NoSpacing"/>
                    <w:jc w:val="right"/>
                  </w:pPr>
                  <w:r>
                    <w:t>40.00</w:t>
                  </w:r>
                </w:p>
              </w:tc>
            </w:tr>
            <w:tr w:rsidR="00CF48B9" w14:paraId="715BD119" w14:textId="77777777" w:rsidTr="00680DEE">
              <w:tc>
                <w:tcPr>
                  <w:tcW w:w="2550" w:type="dxa"/>
                </w:tcPr>
                <w:p w14:paraId="0EDDC82E" w14:textId="1D517F81" w:rsidR="00CF48B9" w:rsidRDefault="00CF48B9" w:rsidP="00CF48B9">
                  <w:pPr>
                    <w:pStyle w:val="NoSpacing"/>
                  </w:pPr>
                  <w:r>
                    <w:t>Wilkersons</w:t>
                  </w:r>
                </w:p>
              </w:tc>
              <w:tc>
                <w:tcPr>
                  <w:tcW w:w="4234" w:type="dxa"/>
                </w:tcPr>
                <w:p w14:paraId="6D555889" w14:textId="029EA9D2" w:rsidR="00CF48B9" w:rsidRDefault="00CF48B9" w:rsidP="00CF48B9">
                  <w:pPr>
                    <w:pStyle w:val="NoSpacing"/>
                  </w:pPr>
                  <w:r>
                    <w:t>Supplies</w:t>
                  </w:r>
                </w:p>
              </w:tc>
              <w:tc>
                <w:tcPr>
                  <w:tcW w:w="1541" w:type="dxa"/>
                </w:tcPr>
                <w:p w14:paraId="7E327913" w14:textId="38702344" w:rsidR="00CF48B9" w:rsidRDefault="00CF48B9" w:rsidP="00CF48B9">
                  <w:pPr>
                    <w:pStyle w:val="NoSpacing"/>
                    <w:jc w:val="right"/>
                  </w:pPr>
                  <w:r>
                    <w:t>54.35</w:t>
                  </w:r>
                </w:p>
              </w:tc>
            </w:tr>
            <w:tr w:rsidR="00CF48B9" w14:paraId="4DDD03C3" w14:textId="77777777" w:rsidTr="00680DEE">
              <w:tc>
                <w:tcPr>
                  <w:tcW w:w="2550" w:type="dxa"/>
                </w:tcPr>
                <w:p w14:paraId="145BCA53" w14:textId="519A5A1B" w:rsidR="00CF48B9" w:rsidRDefault="00CF48B9" w:rsidP="00CF48B9">
                  <w:pPr>
                    <w:pStyle w:val="NoSpacing"/>
                  </w:pPr>
                  <w:r>
                    <w:t>Methodist Church</w:t>
                  </w:r>
                </w:p>
              </w:tc>
              <w:tc>
                <w:tcPr>
                  <w:tcW w:w="4234" w:type="dxa"/>
                </w:tcPr>
                <w:p w14:paraId="206D99DC" w14:textId="4EF645E7" w:rsidR="00CF48B9" w:rsidRDefault="00CF48B9" w:rsidP="00CF48B9">
                  <w:pPr>
                    <w:pStyle w:val="NoSpacing"/>
                  </w:pPr>
                  <w:r>
                    <w:t>Room hire – Meetings</w:t>
                  </w:r>
                </w:p>
              </w:tc>
              <w:tc>
                <w:tcPr>
                  <w:tcW w:w="1541" w:type="dxa"/>
                </w:tcPr>
                <w:p w14:paraId="27B4603E" w14:textId="4F7F0A26" w:rsidR="00CF48B9" w:rsidRDefault="00CF48B9" w:rsidP="00CF48B9">
                  <w:pPr>
                    <w:pStyle w:val="NoSpacing"/>
                    <w:jc w:val="right"/>
                  </w:pPr>
                  <w:r>
                    <w:t>51.00</w:t>
                  </w:r>
                </w:p>
              </w:tc>
            </w:tr>
            <w:tr w:rsidR="00CF48B9" w14:paraId="7419ED5A" w14:textId="77777777" w:rsidTr="00680DEE">
              <w:tc>
                <w:tcPr>
                  <w:tcW w:w="2550" w:type="dxa"/>
                </w:tcPr>
                <w:p w14:paraId="3D9FC5BF" w14:textId="5156F6E0" w:rsidR="00CF48B9" w:rsidRPr="007A5DFE" w:rsidRDefault="00CF48B9" w:rsidP="00CF48B9">
                  <w:pPr>
                    <w:pStyle w:val="NoSpacing"/>
                    <w:rPr>
                      <w:b/>
                    </w:rPr>
                  </w:pPr>
                  <w:r>
                    <w:rPr>
                      <w:b/>
                    </w:rPr>
                    <w:t>Balance c/f 25.11.19</w:t>
                  </w:r>
                </w:p>
              </w:tc>
              <w:tc>
                <w:tcPr>
                  <w:tcW w:w="4234" w:type="dxa"/>
                </w:tcPr>
                <w:p w14:paraId="357215EA" w14:textId="759C0402" w:rsidR="00CF48B9" w:rsidRPr="00DB762D" w:rsidRDefault="00CF48B9" w:rsidP="00CF48B9">
                  <w:pPr>
                    <w:pStyle w:val="NoSpacing"/>
                  </w:pPr>
                </w:p>
              </w:tc>
              <w:tc>
                <w:tcPr>
                  <w:tcW w:w="1541" w:type="dxa"/>
                  <w:tcBorders>
                    <w:top w:val="single" w:sz="4" w:space="0" w:color="auto"/>
                  </w:tcBorders>
                </w:tcPr>
                <w:p w14:paraId="74BF9090" w14:textId="58DE1D3C" w:rsidR="00CF48B9" w:rsidRPr="00DB762D" w:rsidRDefault="00CF48B9" w:rsidP="00CF48B9">
                  <w:pPr>
                    <w:pStyle w:val="NoSpacing"/>
                    <w:jc w:val="right"/>
                  </w:pPr>
                  <w:r>
                    <w:t>625,226.82</w:t>
                  </w:r>
                </w:p>
              </w:tc>
            </w:tr>
            <w:tr w:rsidR="00CF48B9" w14:paraId="17499E57" w14:textId="77777777" w:rsidTr="00680DEE">
              <w:tc>
                <w:tcPr>
                  <w:tcW w:w="2550" w:type="dxa"/>
                </w:tcPr>
                <w:p w14:paraId="1E22DC45" w14:textId="0D55EDBC" w:rsidR="00CF48B9" w:rsidRDefault="00CF48B9" w:rsidP="00CF48B9">
                  <w:pPr>
                    <w:pStyle w:val="NoSpacing"/>
                    <w:rPr>
                      <w:b/>
                    </w:rPr>
                  </w:pPr>
                  <w:r w:rsidRPr="007A5DFE">
                    <w:rPr>
                      <w:b/>
                    </w:rPr>
                    <w:t>Balances</w:t>
                  </w:r>
                  <w:r>
                    <w:rPr>
                      <w:b/>
                    </w:rPr>
                    <w:t xml:space="preserve"> in Savings</w:t>
                  </w:r>
                  <w:r w:rsidRPr="007A5DFE">
                    <w:rPr>
                      <w:b/>
                    </w:rPr>
                    <w:t>:</w:t>
                  </w:r>
                </w:p>
              </w:tc>
              <w:tc>
                <w:tcPr>
                  <w:tcW w:w="4234" w:type="dxa"/>
                </w:tcPr>
                <w:p w14:paraId="3A69126B" w14:textId="77777777" w:rsidR="00CF48B9" w:rsidRPr="00DB762D" w:rsidRDefault="00CF48B9" w:rsidP="00CF48B9">
                  <w:pPr>
                    <w:pStyle w:val="NoSpacing"/>
                  </w:pPr>
                </w:p>
              </w:tc>
              <w:tc>
                <w:tcPr>
                  <w:tcW w:w="1541" w:type="dxa"/>
                </w:tcPr>
                <w:p w14:paraId="6BF4540E" w14:textId="77777777" w:rsidR="00CF48B9" w:rsidRDefault="00CF48B9" w:rsidP="00CF48B9">
                  <w:pPr>
                    <w:pStyle w:val="NoSpacing"/>
                    <w:jc w:val="right"/>
                  </w:pPr>
                </w:p>
              </w:tc>
            </w:tr>
            <w:tr w:rsidR="00CF48B9" w14:paraId="069EFA1B" w14:textId="77777777" w:rsidTr="00680DEE">
              <w:tc>
                <w:tcPr>
                  <w:tcW w:w="2550" w:type="dxa"/>
                </w:tcPr>
                <w:p w14:paraId="21B39E71" w14:textId="77777777" w:rsidR="00CF48B9" w:rsidRPr="00DB762D" w:rsidRDefault="00CF48B9" w:rsidP="00CF48B9">
                  <w:pPr>
                    <w:pStyle w:val="NoSpacing"/>
                  </w:pPr>
                  <w:r>
                    <w:t>Government Stocks</w:t>
                  </w:r>
                </w:p>
              </w:tc>
              <w:tc>
                <w:tcPr>
                  <w:tcW w:w="4234" w:type="dxa"/>
                </w:tcPr>
                <w:p w14:paraId="02D21B90" w14:textId="741740DA" w:rsidR="00CF48B9" w:rsidRPr="00DB762D" w:rsidRDefault="00CF48B9" w:rsidP="00CF48B9">
                  <w:pPr>
                    <w:pStyle w:val="NoSpacing"/>
                  </w:pPr>
                </w:p>
              </w:tc>
              <w:tc>
                <w:tcPr>
                  <w:tcW w:w="1541" w:type="dxa"/>
                </w:tcPr>
                <w:p w14:paraId="517813DE" w14:textId="5CCBDD58" w:rsidR="00CF48B9" w:rsidRPr="00DB762D" w:rsidRDefault="00CF48B9" w:rsidP="00CF48B9">
                  <w:pPr>
                    <w:pStyle w:val="NoSpacing"/>
                    <w:jc w:val="right"/>
                  </w:pPr>
                  <w:r>
                    <w:t>140,964.00</w:t>
                  </w:r>
                </w:p>
              </w:tc>
            </w:tr>
            <w:tr w:rsidR="00CF48B9" w14:paraId="2E8162EA" w14:textId="77777777" w:rsidTr="00680DEE">
              <w:tc>
                <w:tcPr>
                  <w:tcW w:w="2550" w:type="dxa"/>
                </w:tcPr>
                <w:p w14:paraId="1BED88BF" w14:textId="77777777" w:rsidR="00CF48B9" w:rsidRPr="00DB762D" w:rsidRDefault="00CF48B9" w:rsidP="00CF48B9">
                  <w:pPr>
                    <w:pStyle w:val="NoSpacing"/>
                  </w:pPr>
                  <w:r>
                    <w:t>Cambridge B/Soc</w:t>
                  </w:r>
                </w:p>
              </w:tc>
              <w:tc>
                <w:tcPr>
                  <w:tcW w:w="4234" w:type="dxa"/>
                </w:tcPr>
                <w:p w14:paraId="02A3BDF0" w14:textId="747A8387" w:rsidR="00CF48B9" w:rsidRPr="005A7CBA" w:rsidRDefault="00CF48B9" w:rsidP="00CF48B9">
                  <w:pPr>
                    <w:pStyle w:val="NoSpacing"/>
                  </w:pPr>
                  <w:r w:rsidRPr="005A7CBA">
                    <w:t>Instant access 0.15%</w:t>
                  </w:r>
                </w:p>
              </w:tc>
              <w:tc>
                <w:tcPr>
                  <w:tcW w:w="1541" w:type="dxa"/>
                </w:tcPr>
                <w:p w14:paraId="5EBA5CA7" w14:textId="525817FE" w:rsidR="00CF48B9" w:rsidRPr="00DB762D" w:rsidRDefault="00CF48B9" w:rsidP="00CF48B9">
                  <w:pPr>
                    <w:pStyle w:val="NoSpacing"/>
                    <w:jc w:val="right"/>
                  </w:pPr>
                  <w:r>
                    <w:t>91,311.50</w:t>
                  </w:r>
                </w:p>
              </w:tc>
            </w:tr>
            <w:tr w:rsidR="00CF48B9" w14:paraId="514BCC69" w14:textId="77777777" w:rsidTr="00680DEE">
              <w:tc>
                <w:tcPr>
                  <w:tcW w:w="2550" w:type="dxa"/>
                </w:tcPr>
                <w:p w14:paraId="34BC793C" w14:textId="77777777" w:rsidR="00CF48B9" w:rsidRPr="00DB762D" w:rsidRDefault="00CF48B9" w:rsidP="00CF48B9">
                  <w:pPr>
                    <w:pStyle w:val="NoSpacing"/>
                  </w:pPr>
                  <w:r>
                    <w:t>Lloyds Bank</w:t>
                  </w:r>
                </w:p>
              </w:tc>
              <w:tc>
                <w:tcPr>
                  <w:tcW w:w="4234" w:type="dxa"/>
                </w:tcPr>
                <w:p w14:paraId="3D83BE8D" w14:textId="4F911401" w:rsidR="00CF48B9" w:rsidRPr="00DB762D" w:rsidRDefault="00CF48B9" w:rsidP="00CF48B9">
                  <w:pPr>
                    <w:pStyle w:val="NoSpacing"/>
                  </w:pPr>
                  <w:r>
                    <w:t>32-day notice 0.57 %</w:t>
                  </w:r>
                </w:p>
              </w:tc>
              <w:tc>
                <w:tcPr>
                  <w:tcW w:w="1541" w:type="dxa"/>
                </w:tcPr>
                <w:p w14:paraId="0231F334" w14:textId="25516079" w:rsidR="00CF48B9" w:rsidRPr="00565CC7" w:rsidRDefault="00CF48B9" w:rsidP="00CF48B9">
                  <w:pPr>
                    <w:pStyle w:val="NoSpacing"/>
                    <w:jc w:val="right"/>
                  </w:pPr>
                  <w:r>
                    <w:t>101,784.58</w:t>
                  </w:r>
                </w:p>
              </w:tc>
            </w:tr>
            <w:tr w:rsidR="00CF48B9" w14:paraId="53D9538F" w14:textId="77777777" w:rsidTr="00680DEE">
              <w:tc>
                <w:tcPr>
                  <w:tcW w:w="2550" w:type="dxa"/>
                </w:tcPr>
                <w:p w14:paraId="63EDACAA" w14:textId="77777777" w:rsidR="00CF48B9" w:rsidRPr="00DB762D" w:rsidRDefault="00CF48B9" w:rsidP="00CF48B9">
                  <w:pPr>
                    <w:pStyle w:val="NoSpacing"/>
                  </w:pPr>
                  <w:r>
                    <w:t>Nationwide B/Soc</w:t>
                  </w:r>
                </w:p>
              </w:tc>
              <w:tc>
                <w:tcPr>
                  <w:tcW w:w="4234" w:type="dxa"/>
                </w:tcPr>
                <w:p w14:paraId="3005E268" w14:textId="4B2FE81C" w:rsidR="00CF48B9" w:rsidRPr="00DB762D" w:rsidRDefault="00CF48B9" w:rsidP="00CF48B9">
                  <w:pPr>
                    <w:pStyle w:val="NoSpacing"/>
                  </w:pPr>
                  <w:r>
                    <w:t>45-day saver 0.85%</w:t>
                  </w:r>
                </w:p>
              </w:tc>
              <w:tc>
                <w:tcPr>
                  <w:tcW w:w="1541" w:type="dxa"/>
                  <w:tcBorders>
                    <w:bottom w:val="single" w:sz="4" w:space="0" w:color="auto"/>
                  </w:tcBorders>
                </w:tcPr>
                <w:p w14:paraId="6CCB71CA" w14:textId="28633B6A" w:rsidR="00CF48B9" w:rsidRPr="00DB762D" w:rsidRDefault="00CF48B9" w:rsidP="00CF48B9">
                  <w:pPr>
                    <w:pStyle w:val="NoSpacing"/>
                    <w:jc w:val="right"/>
                  </w:pPr>
                  <w:r>
                    <w:t>90,448.77</w:t>
                  </w:r>
                </w:p>
              </w:tc>
            </w:tr>
            <w:tr w:rsidR="00CF48B9" w14:paraId="08E604F6" w14:textId="77777777" w:rsidTr="00680DEE">
              <w:tc>
                <w:tcPr>
                  <w:tcW w:w="2550" w:type="dxa"/>
                </w:tcPr>
                <w:p w14:paraId="5367747B" w14:textId="23F515DC" w:rsidR="00CF48B9" w:rsidRPr="00DB762D" w:rsidRDefault="00CF48B9" w:rsidP="00CF48B9">
                  <w:pPr>
                    <w:pStyle w:val="NoSpacing"/>
                  </w:pPr>
                  <w:r>
                    <w:t>Total monies</w:t>
                  </w:r>
                </w:p>
              </w:tc>
              <w:tc>
                <w:tcPr>
                  <w:tcW w:w="4234" w:type="dxa"/>
                </w:tcPr>
                <w:p w14:paraId="42EC833A" w14:textId="407B310A" w:rsidR="00CF48B9" w:rsidRPr="00DB762D" w:rsidRDefault="00CF48B9" w:rsidP="00CF48B9">
                  <w:pPr>
                    <w:pStyle w:val="NoSpacing"/>
                  </w:pPr>
                </w:p>
              </w:tc>
              <w:tc>
                <w:tcPr>
                  <w:tcW w:w="1541" w:type="dxa"/>
                  <w:tcBorders>
                    <w:top w:val="single" w:sz="4" w:space="0" w:color="auto"/>
                    <w:bottom w:val="single" w:sz="4" w:space="0" w:color="auto"/>
                  </w:tcBorders>
                </w:tcPr>
                <w:p w14:paraId="06731B2B" w14:textId="7B2040B3" w:rsidR="00CF48B9" w:rsidRPr="00DB762D" w:rsidRDefault="00CF48B9" w:rsidP="00CF48B9">
                  <w:pPr>
                    <w:pStyle w:val="NoSpacing"/>
                    <w:jc w:val="right"/>
                  </w:pPr>
                  <w:r>
                    <w:t>1,049,735.60</w:t>
                  </w:r>
                </w:p>
              </w:tc>
            </w:tr>
          </w:tbl>
          <w:p w14:paraId="58E2E8B2" w14:textId="77777777" w:rsidR="00CF48B9" w:rsidRDefault="00CF48B9" w:rsidP="00CF48B9">
            <w:pPr>
              <w:rPr>
                <w:b/>
              </w:rPr>
            </w:pPr>
          </w:p>
        </w:tc>
      </w:tr>
      <w:tr w:rsidR="005E0F12" w14:paraId="0CF8A765" w14:textId="77777777" w:rsidTr="00D359BA">
        <w:trPr>
          <w:gridAfter w:val="2"/>
          <w:wAfter w:w="1520" w:type="dxa"/>
        </w:trPr>
        <w:tc>
          <w:tcPr>
            <w:tcW w:w="642" w:type="dxa"/>
          </w:tcPr>
          <w:p w14:paraId="0CF8A762" w14:textId="1C45B92A" w:rsidR="005E0F12" w:rsidRPr="00312350" w:rsidRDefault="005E0F12" w:rsidP="005E0F12">
            <w:pPr>
              <w:rPr>
                <w:b/>
              </w:rPr>
            </w:pPr>
            <w:r>
              <w:br w:type="page"/>
            </w:r>
            <w:r>
              <w:br w:type="page"/>
            </w:r>
          </w:p>
        </w:tc>
        <w:tc>
          <w:tcPr>
            <w:tcW w:w="8475" w:type="dxa"/>
            <w:gridSpan w:val="2"/>
          </w:tcPr>
          <w:p w14:paraId="09F43B15" w14:textId="1F5F0B4A" w:rsidR="005E0F12" w:rsidRDefault="005E0F12" w:rsidP="005E0F12">
            <w:r>
              <w:br/>
              <w:t>Outstanding commitments: Parking amendments</w:t>
            </w:r>
            <w:r w:rsidR="002A567B">
              <w:t xml:space="preserve">, </w:t>
            </w:r>
            <w:r>
              <w:t>purchase of land for cemetery</w:t>
            </w:r>
            <w:r w:rsidR="002A567B">
              <w:t xml:space="preserve">, </w:t>
            </w:r>
          </w:p>
          <w:p w14:paraId="3FA30C40" w14:textId="231180BC" w:rsidR="005E0F12" w:rsidRDefault="005E0F12" w:rsidP="005E0F12">
            <w:r>
              <w:t>It was noted that</w:t>
            </w:r>
            <w:r w:rsidR="00EA001E">
              <w:t xml:space="preserve"> </w:t>
            </w:r>
            <w:r w:rsidR="00F5142E">
              <w:t xml:space="preserve">Anna Wade </w:t>
            </w:r>
            <w:r>
              <w:t>had checked the clerk’s bank reconciliation as at 5</w:t>
            </w:r>
            <w:r w:rsidRPr="00FE0805">
              <w:rPr>
                <w:vertAlign w:val="superscript"/>
              </w:rPr>
              <w:t>th</w:t>
            </w:r>
            <w:r>
              <w:t xml:space="preserve"> October 2019, the online payments from the meeting of </w:t>
            </w:r>
            <w:r w:rsidR="00BC070D">
              <w:t>28</w:t>
            </w:r>
            <w:r w:rsidRPr="006E3A54">
              <w:rPr>
                <w:vertAlign w:val="superscript"/>
              </w:rPr>
              <w:t>th</w:t>
            </w:r>
            <w:r w:rsidR="00BC070D">
              <w:rPr>
                <w:vertAlign w:val="superscript"/>
              </w:rPr>
              <w:t xml:space="preserve"> </w:t>
            </w:r>
            <w:r w:rsidR="00BC070D">
              <w:t>Octo</w:t>
            </w:r>
            <w:r w:rsidRPr="003F4373">
              <w:t xml:space="preserve">ber </w:t>
            </w:r>
            <w:r>
              <w:t xml:space="preserve">2019, and payments made between meetings. Actual v Budget figures for the </w:t>
            </w:r>
            <w:r w:rsidR="00BC070D">
              <w:t>8</w:t>
            </w:r>
            <w:r>
              <w:t xml:space="preserve"> months to 2</w:t>
            </w:r>
            <w:r w:rsidR="00BC070D">
              <w:t>5</w:t>
            </w:r>
            <w:r>
              <w:t>.1</w:t>
            </w:r>
            <w:r w:rsidR="00BC070D">
              <w:t>1</w:t>
            </w:r>
            <w:r>
              <w:t>.2019 were reviewed.</w:t>
            </w:r>
          </w:p>
          <w:p w14:paraId="0CF8A764" w14:textId="5843329C" w:rsidR="005E0F12" w:rsidRPr="00196875" w:rsidRDefault="005E0F12" w:rsidP="005E0F12">
            <w:r>
              <w:t xml:space="preserve">The payments were authorised. </w:t>
            </w:r>
          </w:p>
        </w:tc>
      </w:tr>
      <w:tr w:rsidR="00D36390" w14:paraId="408AAA68" w14:textId="77777777" w:rsidTr="00D359BA">
        <w:trPr>
          <w:gridAfter w:val="2"/>
          <w:wAfter w:w="1520" w:type="dxa"/>
        </w:trPr>
        <w:tc>
          <w:tcPr>
            <w:tcW w:w="642" w:type="dxa"/>
          </w:tcPr>
          <w:p w14:paraId="252AEDBC" w14:textId="05B3D116" w:rsidR="00D36390" w:rsidRPr="00181217" w:rsidRDefault="00D36390" w:rsidP="005E0F12">
            <w:pPr>
              <w:rPr>
                <w:b/>
                <w:bCs/>
              </w:rPr>
            </w:pPr>
            <w:r w:rsidRPr="00181217">
              <w:rPr>
                <w:b/>
                <w:bCs/>
              </w:rPr>
              <w:t>1</w:t>
            </w:r>
            <w:r w:rsidR="008277D7">
              <w:rPr>
                <w:b/>
                <w:bCs/>
              </w:rPr>
              <w:t>2</w:t>
            </w:r>
          </w:p>
        </w:tc>
        <w:tc>
          <w:tcPr>
            <w:tcW w:w="8475" w:type="dxa"/>
            <w:gridSpan w:val="2"/>
          </w:tcPr>
          <w:p w14:paraId="7AEF11CC" w14:textId="7804ED52" w:rsidR="001132CA" w:rsidRPr="00A14A41" w:rsidRDefault="00181217" w:rsidP="00A04287">
            <w:r w:rsidRPr="00181217">
              <w:rPr>
                <w:b/>
                <w:bCs/>
              </w:rPr>
              <w:t>INVESTMENT IN BROADLAND’S PARISH DEPOSIT SCHEME</w:t>
            </w:r>
            <w:r w:rsidR="008277D7">
              <w:rPr>
                <w:b/>
                <w:bCs/>
              </w:rPr>
              <w:br/>
            </w:r>
            <w:r w:rsidR="00A04287">
              <w:t xml:space="preserve">BDC had not yet replied to the questions about the </w:t>
            </w:r>
            <w:r w:rsidR="008277D7" w:rsidRPr="00A04287">
              <w:t>risk</w:t>
            </w:r>
            <w:r w:rsidR="00A04287">
              <w:t xml:space="preserve"> with the Parish Deposit Scheme.</w:t>
            </w:r>
          </w:p>
        </w:tc>
      </w:tr>
      <w:tr w:rsidR="005E0F12" w14:paraId="589B740F" w14:textId="77777777" w:rsidTr="00D359BA">
        <w:trPr>
          <w:gridAfter w:val="2"/>
          <w:wAfter w:w="1520" w:type="dxa"/>
        </w:trPr>
        <w:tc>
          <w:tcPr>
            <w:tcW w:w="642" w:type="dxa"/>
          </w:tcPr>
          <w:p w14:paraId="6C681CB8" w14:textId="07AE65D4" w:rsidR="005E0F12" w:rsidRPr="007B2B8B" w:rsidRDefault="005E0F12" w:rsidP="005E0F12">
            <w:pPr>
              <w:rPr>
                <w:b/>
                <w:bCs/>
              </w:rPr>
            </w:pPr>
            <w:r w:rsidRPr="007B2B8B">
              <w:rPr>
                <w:b/>
                <w:bCs/>
              </w:rPr>
              <w:t>1</w:t>
            </w:r>
            <w:r w:rsidR="00181217">
              <w:rPr>
                <w:b/>
                <w:bCs/>
              </w:rPr>
              <w:t>4</w:t>
            </w:r>
          </w:p>
        </w:tc>
        <w:tc>
          <w:tcPr>
            <w:tcW w:w="8475" w:type="dxa"/>
            <w:gridSpan w:val="2"/>
          </w:tcPr>
          <w:p w14:paraId="7122A186" w14:textId="462BE533" w:rsidR="00880852" w:rsidRPr="00DA713B" w:rsidRDefault="00C71F09" w:rsidP="00E24151">
            <w:pPr>
              <w:rPr>
                <w:b/>
                <w:bCs/>
              </w:rPr>
            </w:pPr>
            <w:r w:rsidRPr="00C71F09">
              <w:rPr>
                <w:b/>
                <w:bCs/>
              </w:rPr>
              <w:t>APPOINTMENT TO COMMITTEES</w:t>
            </w:r>
            <w:r w:rsidR="000F4994">
              <w:rPr>
                <w:b/>
                <w:bCs/>
              </w:rPr>
              <w:t xml:space="preserve"> AND WORKING PARTIES</w:t>
            </w:r>
            <w:r w:rsidR="00DA713B">
              <w:rPr>
                <w:b/>
                <w:bCs/>
              </w:rPr>
              <w:br/>
            </w:r>
            <w:r w:rsidR="00537E13">
              <w:t xml:space="preserve">There was some </w:t>
            </w:r>
            <w:r w:rsidR="009B2172">
              <w:t xml:space="preserve">discussion about </w:t>
            </w:r>
            <w:r w:rsidR="00DA713B">
              <w:t xml:space="preserve">appointments to working parties. Hannah Jackson offered to join the </w:t>
            </w:r>
            <w:r w:rsidR="00880852">
              <w:t>Finance working party</w:t>
            </w:r>
            <w:r w:rsidR="00DA713B">
              <w:t xml:space="preserve">, which will </w:t>
            </w:r>
            <w:r w:rsidR="00880852">
              <w:t>meet on Monday, 9</w:t>
            </w:r>
            <w:r w:rsidR="00880852" w:rsidRPr="00880852">
              <w:rPr>
                <w:vertAlign w:val="superscript"/>
              </w:rPr>
              <w:t>th</w:t>
            </w:r>
            <w:r w:rsidR="00880852">
              <w:t xml:space="preserve"> December  </w:t>
            </w:r>
            <w:r w:rsidR="00DA713B">
              <w:t>to review the draft budget.</w:t>
            </w:r>
          </w:p>
        </w:tc>
      </w:tr>
      <w:tr w:rsidR="005E0F12" w14:paraId="0CF8A76C" w14:textId="77777777" w:rsidTr="00D359BA">
        <w:trPr>
          <w:gridAfter w:val="2"/>
          <w:wAfter w:w="1520" w:type="dxa"/>
          <w:trHeight w:val="568"/>
        </w:trPr>
        <w:tc>
          <w:tcPr>
            <w:tcW w:w="642" w:type="dxa"/>
          </w:tcPr>
          <w:p w14:paraId="0CF8A769" w14:textId="372B3D3B" w:rsidR="005E0F12" w:rsidRPr="00E65E12" w:rsidRDefault="005E0F12" w:rsidP="005E0F12">
            <w:pPr>
              <w:rPr>
                <w:b/>
              </w:rPr>
            </w:pPr>
            <w:r w:rsidRPr="00E65E12">
              <w:rPr>
                <w:b/>
              </w:rPr>
              <w:t>1</w:t>
            </w:r>
            <w:r w:rsidR="00181217">
              <w:rPr>
                <w:b/>
              </w:rPr>
              <w:t>5</w:t>
            </w:r>
          </w:p>
        </w:tc>
        <w:tc>
          <w:tcPr>
            <w:tcW w:w="8475" w:type="dxa"/>
            <w:gridSpan w:val="2"/>
          </w:tcPr>
          <w:p w14:paraId="56582B86" w14:textId="54809FDC" w:rsidR="005E0F12" w:rsidRDefault="005E0F12" w:rsidP="005E0F12">
            <w:pPr>
              <w:rPr>
                <w:b/>
              </w:rPr>
            </w:pPr>
            <w:r w:rsidRPr="00312350">
              <w:rPr>
                <w:b/>
              </w:rPr>
              <w:t>MATTERS FOR NEXT MEETING</w:t>
            </w:r>
          </w:p>
          <w:p w14:paraId="667EECBA" w14:textId="77777777" w:rsidR="005E0F12" w:rsidRDefault="00A34C8A" w:rsidP="005E0F12">
            <w:pPr>
              <w:pStyle w:val="ListParagraph"/>
              <w:numPr>
                <w:ilvl w:val="0"/>
                <w:numId w:val="23"/>
              </w:numPr>
            </w:pPr>
            <w:r>
              <w:t xml:space="preserve">Acle </w:t>
            </w:r>
            <w:r w:rsidR="003D28CF">
              <w:t>A</w:t>
            </w:r>
            <w:r w:rsidR="00CE2036">
              <w:t xml:space="preserve">llotment </w:t>
            </w:r>
            <w:r>
              <w:t xml:space="preserve">Association’s </w:t>
            </w:r>
            <w:r w:rsidR="00CE2036">
              <w:t>agreement</w:t>
            </w:r>
          </w:p>
          <w:p w14:paraId="1975033E" w14:textId="773B5EFA" w:rsidR="00164A86" w:rsidRDefault="00164A86" w:rsidP="005E0F12">
            <w:pPr>
              <w:pStyle w:val="ListParagraph"/>
              <w:numPr>
                <w:ilvl w:val="0"/>
                <w:numId w:val="23"/>
              </w:numPr>
            </w:pPr>
            <w:r>
              <w:t>Re-appo</w:t>
            </w:r>
            <w:r w:rsidR="00D95A02">
              <w:t>i</w:t>
            </w:r>
            <w:r>
              <w:t>ntment of Angela Bishop to Acle in Need</w:t>
            </w:r>
          </w:p>
          <w:p w14:paraId="0CF8A76B" w14:textId="3E06CC43" w:rsidR="001E1191" w:rsidRPr="00345835" w:rsidRDefault="001E1191" w:rsidP="005E0F12">
            <w:pPr>
              <w:pStyle w:val="ListParagraph"/>
              <w:numPr>
                <w:ilvl w:val="0"/>
                <w:numId w:val="23"/>
              </w:numPr>
            </w:pPr>
            <w:r>
              <w:t>Councillors were invited to bring items of food for the local foodbank</w:t>
            </w:r>
          </w:p>
        </w:tc>
      </w:tr>
      <w:tr w:rsidR="005E0F12" w14:paraId="0CF8A76F" w14:textId="77777777" w:rsidTr="00D359BA">
        <w:trPr>
          <w:gridAfter w:val="2"/>
          <w:wAfter w:w="1520" w:type="dxa"/>
        </w:trPr>
        <w:tc>
          <w:tcPr>
            <w:tcW w:w="642" w:type="dxa"/>
          </w:tcPr>
          <w:p w14:paraId="0CF8A76D" w14:textId="6A03E38E" w:rsidR="005E0F12" w:rsidRPr="002B4605" w:rsidRDefault="005E0F12" w:rsidP="005E0F12">
            <w:pPr>
              <w:rPr>
                <w:b/>
              </w:rPr>
            </w:pPr>
            <w:r w:rsidRPr="002B4605">
              <w:rPr>
                <w:b/>
              </w:rPr>
              <w:t>1</w:t>
            </w:r>
            <w:r w:rsidR="00181217">
              <w:rPr>
                <w:b/>
              </w:rPr>
              <w:t>6</w:t>
            </w:r>
          </w:p>
        </w:tc>
        <w:tc>
          <w:tcPr>
            <w:tcW w:w="8475" w:type="dxa"/>
            <w:gridSpan w:val="2"/>
          </w:tcPr>
          <w:p w14:paraId="05B049E9" w14:textId="66CCACFF" w:rsidR="005E0F12" w:rsidRDefault="005E0F12" w:rsidP="005E0F12">
            <w:pPr>
              <w:rPr>
                <w:b/>
              </w:rPr>
            </w:pPr>
            <w:r w:rsidRPr="00312350">
              <w:rPr>
                <w:b/>
              </w:rPr>
              <w:t>DATE OF NEXT MEETING</w:t>
            </w:r>
            <w:r>
              <w:rPr>
                <w:b/>
              </w:rPr>
              <w:t>:</w:t>
            </w:r>
          </w:p>
          <w:p w14:paraId="0CF8A76E" w14:textId="59E496E8" w:rsidR="005E0F12" w:rsidRPr="00312350" w:rsidRDefault="005E0F12" w:rsidP="005E0F12">
            <w:pPr>
              <w:rPr>
                <w:b/>
              </w:rPr>
            </w:pPr>
            <w:r>
              <w:rPr>
                <w:b/>
              </w:rPr>
              <w:t xml:space="preserve">The Next Parish Council Meeting - Monday </w:t>
            </w:r>
            <w:r w:rsidR="00B72E4F">
              <w:rPr>
                <w:b/>
              </w:rPr>
              <w:t>16</w:t>
            </w:r>
            <w:r>
              <w:rPr>
                <w:b/>
              </w:rPr>
              <w:t xml:space="preserve">th </w:t>
            </w:r>
            <w:r w:rsidR="00B72E4F">
              <w:rPr>
                <w:b/>
              </w:rPr>
              <w:t>Dec</w:t>
            </w:r>
            <w:r w:rsidR="003826C9">
              <w:rPr>
                <w:b/>
              </w:rPr>
              <w:t>em</w:t>
            </w:r>
            <w:r>
              <w:rPr>
                <w:b/>
              </w:rPr>
              <w:t xml:space="preserve">ber 2019 at 7.00pm </w:t>
            </w:r>
          </w:p>
        </w:tc>
      </w:tr>
    </w:tbl>
    <w:p w14:paraId="1E972210" w14:textId="19268EA7" w:rsidR="00DE15E1" w:rsidRDefault="00B061DD" w:rsidP="00792E8F">
      <w:pPr>
        <w:ind w:hanging="567"/>
      </w:pPr>
      <w:r>
        <w:t>There being no further business, the meeting was closed</w:t>
      </w:r>
      <w:r w:rsidR="002D0030">
        <w:t xml:space="preserve"> at </w:t>
      </w:r>
      <w:r w:rsidR="00D95A02">
        <w:t>9.00</w:t>
      </w:r>
      <w:r w:rsidR="002D0030">
        <w:t>pm.</w:t>
      </w:r>
    </w:p>
    <w:p w14:paraId="2735699C" w14:textId="77777777" w:rsidR="00D359BA" w:rsidRDefault="00D359BA" w:rsidP="00792E8F">
      <w:pPr>
        <w:ind w:hanging="567"/>
      </w:pPr>
    </w:p>
    <w:p w14:paraId="6697B376" w14:textId="47215BFD" w:rsidR="00B061DD" w:rsidRDefault="00B061DD" w:rsidP="00792E8F">
      <w:pPr>
        <w:ind w:hanging="567"/>
      </w:pPr>
      <w:proofErr w:type="gramStart"/>
      <w:r>
        <w:t>Signed:…</w:t>
      </w:r>
      <w:proofErr w:type="gramEnd"/>
      <w:r>
        <w:t>…………………………….</w:t>
      </w:r>
      <w:r>
        <w:tab/>
      </w:r>
      <w:r>
        <w:tab/>
      </w:r>
      <w:r w:rsidR="004B02DE">
        <w:tab/>
      </w:r>
      <w:r w:rsidR="004B02DE">
        <w:tab/>
      </w:r>
      <w:r w:rsidR="00B72E4F">
        <w:t>16</w:t>
      </w:r>
      <w:r w:rsidR="00DB52AC">
        <w:t>th</w:t>
      </w:r>
      <w:r>
        <w:t xml:space="preserve"> </w:t>
      </w:r>
      <w:r w:rsidR="001D2848">
        <w:t>Dec</w:t>
      </w:r>
      <w:r w:rsidR="003826C9">
        <w:t>em</w:t>
      </w:r>
      <w:r w:rsidR="007B4736">
        <w:t>ber</w:t>
      </w:r>
      <w:r w:rsidR="00A727BE">
        <w:t xml:space="preserve">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C6FC" w14:textId="77777777" w:rsidR="00E31759" w:rsidRDefault="00E31759" w:rsidP="003A6EBD">
      <w:pPr>
        <w:spacing w:after="0" w:line="240" w:lineRule="auto"/>
      </w:pPr>
      <w:r>
        <w:separator/>
      </w:r>
    </w:p>
  </w:endnote>
  <w:endnote w:type="continuationSeparator" w:id="0">
    <w:p w14:paraId="583EFD23" w14:textId="77777777" w:rsidR="00E31759" w:rsidRDefault="00E31759" w:rsidP="003A6EBD">
      <w:pPr>
        <w:spacing w:after="0" w:line="240" w:lineRule="auto"/>
      </w:pPr>
      <w:r>
        <w:continuationSeparator/>
      </w:r>
    </w:p>
  </w:endnote>
  <w:endnote w:type="continuationNotice" w:id="1">
    <w:p w14:paraId="316AC941" w14:textId="77777777" w:rsidR="00E31759" w:rsidRDefault="00E31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EF711D1" w:rsidR="00EA6780" w:rsidRDefault="00FE0CCF">
        <w:pPr>
          <w:pStyle w:val="Footer"/>
          <w:jc w:val="right"/>
        </w:pPr>
        <w:r>
          <w:t>2</w:t>
        </w:r>
        <w:r w:rsidR="008F6822">
          <w:t>5</w:t>
        </w:r>
        <w:r w:rsidR="00EA6780">
          <w:t>.</w:t>
        </w:r>
        <w:r>
          <w:t>1</w:t>
        </w:r>
        <w:r w:rsidR="008F6822">
          <w:t>1</w:t>
        </w:r>
        <w:r w:rsidR="00EA6780">
          <w:t>.201</w:t>
        </w:r>
        <w:r w:rsidR="0000234B">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AC69" w14:textId="77777777" w:rsidR="00E31759" w:rsidRDefault="00E31759" w:rsidP="003A6EBD">
      <w:pPr>
        <w:spacing w:after="0" w:line="240" w:lineRule="auto"/>
      </w:pPr>
      <w:r>
        <w:separator/>
      </w:r>
    </w:p>
  </w:footnote>
  <w:footnote w:type="continuationSeparator" w:id="0">
    <w:p w14:paraId="2F3423C1" w14:textId="77777777" w:rsidR="00E31759" w:rsidRDefault="00E31759" w:rsidP="003A6EBD">
      <w:pPr>
        <w:spacing w:after="0" w:line="240" w:lineRule="auto"/>
      </w:pPr>
      <w:r>
        <w:continuationSeparator/>
      </w:r>
    </w:p>
  </w:footnote>
  <w:footnote w:type="continuationNotice" w:id="1">
    <w:p w14:paraId="57FAC775" w14:textId="77777777" w:rsidR="00E31759" w:rsidRDefault="00E31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04F95D49" w:rsidR="0077052E" w:rsidRDefault="0030786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8"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8"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7"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21"/>
  </w:num>
  <w:num w:numId="2">
    <w:abstractNumId w:val="15"/>
  </w:num>
  <w:num w:numId="3">
    <w:abstractNumId w:val="8"/>
  </w:num>
  <w:num w:numId="4">
    <w:abstractNumId w:val="12"/>
  </w:num>
  <w:num w:numId="5">
    <w:abstractNumId w:val="16"/>
  </w:num>
  <w:num w:numId="6">
    <w:abstractNumId w:val="19"/>
  </w:num>
  <w:num w:numId="7">
    <w:abstractNumId w:val="0"/>
  </w:num>
  <w:num w:numId="8">
    <w:abstractNumId w:val="25"/>
  </w:num>
  <w:num w:numId="9">
    <w:abstractNumId w:val="17"/>
  </w:num>
  <w:num w:numId="10">
    <w:abstractNumId w:val="4"/>
  </w:num>
  <w:num w:numId="11">
    <w:abstractNumId w:val="22"/>
  </w:num>
  <w:num w:numId="12">
    <w:abstractNumId w:val="2"/>
  </w:num>
  <w:num w:numId="13">
    <w:abstractNumId w:val="13"/>
  </w:num>
  <w:num w:numId="14">
    <w:abstractNumId w:val="10"/>
  </w:num>
  <w:num w:numId="15">
    <w:abstractNumId w:val="23"/>
  </w:num>
  <w:num w:numId="16">
    <w:abstractNumId w:val="24"/>
  </w:num>
  <w:num w:numId="17">
    <w:abstractNumId w:val="20"/>
  </w:num>
  <w:num w:numId="18">
    <w:abstractNumId w:val="18"/>
  </w:num>
  <w:num w:numId="19">
    <w:abstractNumId w:val="26"/>
  </w:num>
  <w:num w:numId="20">
    <w:abstractNumId w:val="28"/>
  </w:num>
  <w:num w:numId="21">
    <w:abstractNumId w:val="7"/>
  </w:num>
  <w:num w:numId="22">
    <w:abstractNumId w:val="3"/>
  </w:num>
  <w:num w:numId="23">
    <w:abstractNumId w:val="14"/>
  </w:num>
  <w:num w:numId="24">
    <w:abstractNumId w:val="6"/>
  </w:num>
  <w:num w:numId="25">
    <w:abstractNumId w:val="1"/>
  </w:num>
  <w:num w:numId="26">
    <w:abstractNumId w:val="9"/>
  </w:num>
  <w:num w:numId="27">
    <w:abstractNumId w:val="27"/>
  </w:num>
  <w:num w:numId="28">
    <w:abstractNumId w:val="5"/>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AD2"/>
    <w:rsid w:val="00001B30"/>
    <w:rsid w:val="0000234B"/>
    <w:rsid w:val="0000257F"/>
    <w:rsid w:val="000025DC"/>
    <w:rsid w:val="000028DC"/>
    <w:rsid w:val="00002A56"/>
    <w:rsid w:val="00002EFB"/>
    <w:rsid w:val="0000301D"/>
    <w:rsid w:val="00003379"/>
    <w:rsid w:val="000042B6"/>
    <w:rsid w:val="000048CA"/>
    <w:rsid w:val="0000610B"/>
    <w:rsid w:val="0000617D"/>
    <w:rsid w:val="0000654A"/>
    <w:rsid w:val="00006AF0"/>
    <w:rsid w:val="00010999"/>
    <w:rsid w:val="00010B1A"/>
    <w:rsid w:val="00010F30"/>
    <w:rsid w:val="000113A4"/>
    <w:rsid w:val="0001185A"/>
    <w:rsid w:val="00011B3B"/>
    <w:rsid w:val="000120DD"/>
    <w:rsid w:val="0001223B"/>
    <w:rsid w:val="0001233B"/>
    <w:rsid w:val="00012684"/>
    <w:rsid w:val="00012F26"/>
    <w:rsid w:val="00014332"/>
    <w:rsid w:val="0001467F"/>
    <w:rsid w:val="00014DD3"/>
    <w:rsid w:val="00015982"/>
    <w:rsid w:val="00015C16"/>
    <w:rsid w:val="00015D0B"/>
    <w:rsid w:val="000160A5"/>
    <w:rsid w:val="000167DC"/>
    <w:rsid w:val="000173B1"/>
    <w:rsid w:val="0001787D"/>
    <w:rsid w:val="00017D51"/>
    <w:rsid w:val="000204FD"/>
    <w:rsid w:val="0002094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EEA"/>
    <w:rsid w:val="00035F94"/>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619A"/>
    <w:rsid w:val="0004637E"/>
    <w:rsid w:val="00047026"/>
    <w:rsid w:val="00047159"/>
    <w:rsid w:val="0004796E"/>
    <w:rsid w:val="00047D38"/>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6B86"/>
    <w:rsid w:val="000579F8"/>
    <w:rsid w:val="00057A89"/>
    <w:rsid w:val="000600EE"/>
    <w:rsid w:val="0006011C"/>
    <w:rsid w:val="00060E4D"/>
    <w:rsid w:val="00060E67"/>
    <w:rsid w:val="00060EDC"/>
    <w:rsid w:val="0006145D"/>
    <w:rsid w:val="000618B9"/>
    <w:rsid w:val="00062988"/>
    <w:rsid w:val="000629DE"/>
    <w:rsid w:val="00063623"/>
    <w:rsid w:val="0006378A"/>
    <w:rsid w:val="00063EF3"/>
    <w:rsid w:val="000640F6"/>
    <w:rsid w:val="000643CE"/>
    <w:rsid w:val="00064565"/>
    <w:rsid w:val="00064AFF"/>
    <w:rsid w:val="00065E49"/>
    <w:rsid w:val="0006615B"/>
    <w:rsid w:val="00066703"/>
    <w:rsid w:val="00067A6A"/>
    <w:rsid w:val="00067C1B"/>
    <w:rsid w:val="00067C73"/>
    <w:rsid w:val="00070170"/>
    <w:rsid w:val="00070775"/>
    <w:rsid w:val="0007094B"/>
    <w:rsid w:val="00071215"/>
    <w:rsid w:val="00071810"/>
    <w:rsid w:val="000719BE"/>
    <w:rsid w:val="00071C1A"/>
    <w:rsid w:val="000728BB"/>
    <w:rsid w:val="00072B28"/>
    <w:rsid w:val="0007302E"/>
    <w:rsid w:val="00074A16"/>
    <w:rsid w:val="00074D03"/>
    <w:rsid w:val="00075466"/>
    <w:rsid w:val="00075805"/>
    <w:rsid w:val="00076230"/>
    <w:rsid w:val="00076547"/>
    <w:rsid w:val="00077041"/>
    <w:rsid w:val="000771D3"/>
    <w:rsid w:val="0007738E"/>
    <w:rsid w:val="0008021E"/>
    <w:rsid w:val="00080348"/>
    <w:rsid w:val="00080992"/>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C41"/>
    <w:rsid w:val="0009765C"/>
    <w:rsid w:val="000977D0"/>
    <w:rsid w:val="00097860"/>
    <w:rsid w:val="00097CD8"/>
    <w:rsid w:val="00097DFB"/>
    <w:rsid w:val="00097EC3"/>
    <w:rsid w:val="000A0CDC"/>
    <w:rsid w:val="000A186D"/>
    <w:rsid w:val="000A1A9D"/>
    <w:rsid w:val="000A1D4F"/>
    <w:rsid w:val="000A1FAB"/>
    <w:rsid w:val="000A21CC"/>
    <w:rsid w:val="000A34DD"/>
    <w:rsid w:val="000A434D"/>
    <w:rsid w:val="000A4F79"/>
    <w:rsid w:val="000A51EF"/>
    <w:rsid w:val="000A5629"/>
    <w:rsid w:val="000A59EF"/>
    <w:rsid w:val="000A6694"/>
    <w:rsid w:val="000A74AE"/>
    <w:rsid w:val="000A75D5"/>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5D2"/>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2531"/>
    <w:rsid w:val="000D29DF"/>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33FD"/>
    <w:rsid w:val="000E377D"/>
    <w:rsid w:val="000E3D1C"/>
    <w:rsid w:val="000E4D60"/>
    <w:rsid w:val="000E6996"/>
    <w:rsid w:val="000E7F56"/>
    <w:rsid w:val="000F0244"/>
    <w:rsid w:val="000F02B2"/>
    <w:rsid w:val="000F0695"/>
    <w:rsid w:val="000F0D7C"/>
    <w:rsid w:val="000F0DB6"/>
    <w:rsid w:val="000F1403"/>
    <w:rsid w:val="000F1B55"/>
    <w:rsid w:val="000F1CC0"/>
    <w:rsid w:val="000F218A"/>
    <w:rsid w:val="000F26F9"/>
    <w:rsid w:val="000F3E3E"/>
    <w:rsid w:val="000F4201"/>
    <w:rsid w:val="000F4994"/>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51"/>
    <w:rsid w:val="001028D0"/>
    <w:rsid w:val="00102CB1"/>
    <w:rsid w:val="00102EC2"/>
    <w:rsid w:val="00103871"/>
    <w:rsid w:val="001045B2"/>
    <w:rsid w:val="00104B58"/>
    <w:rsid w:val="00105576"/>
    <w:rsid w:val="0010561E"/>
    <w:rsid w:val="00105753"/>
    <w:rsid w:val="00106647"/>
    <w:rsid w:val="00106701"/>
    <w:rsid w:val="00106746"/>
    <w:rsid w:val="001070A9"/>
    <w:rsid w:val="0010799D"/>
    <w:rsid w:val="00107B9C"/>
    <w:rsid w:val="00107BC4"/>
    <w:rsid w:val="00107C29"/>
    <w:rsid w:val="00107E28"/>
    <w:rsid w:val="001108F7"/>
    <w:rsid w:val="0011173A"/>
    <w:rsid w:val="00111B03"/>
    <w:rsid w:val="00112879"/>
    <w:rsid w:val="001129D8"/>
    <w:rsid w:val="00112F2C"/>
    <w:rsid w:val="00112F3F"/>
    <w:rsid w:val="00113116"/>
    <w:rsid w:val="001132CA"/>
    <w:rsid w:val="001133F7"/>
    <w:rsid w:val="00113401"/>
    <w:rsid w:val="001144F4"/>
    <w:rsid w:val="00114B6B"/>
    <w:rsid w:val="00114B6D"/>
    <w:rsid w:val="001151CB"/>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04D"/>
    <w:rsid w:val="00125523"/>
    <w:rsid w:val="001255DD"/>
    <w:rsid w:val="00125E72"/>
    <w:rsid w:val="001265BE"/>
    <w:rsid w:val="00126862"/>
    <w:rsid w:val="001272ED"/>
    <w:rsid w:val="00127311"/>
    <w:rsid w:val="00130253"/>
    <w:rsid w:val="00130EC9"/>
    <w:rsid w:val="00130F56"/>
    <w:rsid w:val="00131CE6"/>
    <w:rsid w:val="001320AB"/>
    <w:rsid w:val="00132434"/>
    <w:rsid w:val="00132448"/>
    <w:rsid w:val="00132691"/>
    <w:rsid w:val="00132B9C"/>
    <w:rsid w:val="00132E84"/>
    <w:rsid w:val="0013384D"/>
    <w:rsid w:val="001345CD"/>
    <w:rsid w:val="00134FA0"/>
    <w:rsid w:val="00135B5D"/>
    <w:rsid w:val="0013600B"/>
    <w:rsid w:val="00136B91"/>
    <w:rsid w:val="0013705E"/>
    <w:rsid w:val="00137A35"/>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864"/>
    <w:rsid w:val="00152976"/>
    <w:rsid w:val="00152984"/>
    <w:rsid w:val="00152A0B"/>
    <w:rsid w:val="00152A95"/>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17BD"/>
    <w:rsid w:val="00161A71"/>
    <w:rsid w:val="00161C25"/>
    <w:rsid w:val="0016267C"/>
    <w:rsid w:val="00162B8C"/>
    <w:rsid w:val="00163B1E"/>
    <w:rsid w:val="00164A86"/>
    <w:rsid w:val="00164E82"/>
    <w:rsid w:val="00164F8C"/>
    <w:rsid w:val="001652B5"/>
    <w:rsid w:val="001654E2"/>
    <w:rsid w:val="001659F1"/>
    <w:rsid w:val="00165B09"/>
    <w:rsid w:val="00165C53"/>
    <w:rsid w:val="00165D9E"/>
    <w:rsid w:val="00166550"/>
    <w:rsid w:val="00166F70"/>
    <w:rsid w:val="00167826"/>
    <w:rsid w:val="00167BFA"/>
    <w:rsid w:val="00167E44"/>
    <w:rsid w:val="00167EB4"/>
    <w:rsid w:val="0017020F"/>
    <w:rsid w:val="001702C3"/>
    <w:rsid w:val="00170851"/>
    <w:rsid w:val="00170E5D"/>
    <w:rsid w:val="00170F1D"/>
    <w:rsid w:val="00171274"/>
    <w:rsid w:val="00171431"/>
    <w:rsid w:val="001718F6"/>
    <w:rsid w:val="00171C0F"/>
    <w:rsid w:val="00171D4C"/>
    <w:rsid w:val="00173459"/>
    <w:rsid w:val="001736FE"/>
    <w:rsid w:val="00173A41"/>
    <w:rsid w:val="00174B72"/>
    <w:rsid w:val="001750FB"/>
    <w:rsid w:val="00175A32"/>
    <w:rsid w:val="001760A0"/>
    <w:rsid w:val="00176404"/>
    <w:rsid w:val="00176476"/>
    <w:rsid w:val="00177518"/>
    <w:rsid w:val="001779A5"/>
    <w:rsid w:val="00181217"/>
    <w:rsid w:val="00181AA8"/>
    <w:rsid w:val="00181DF4"/>
    <w:rsid w:val="00181E03"/>
    <w:rsid w:val="00182C86"/>
    <w:rsid w:val="00183056"/>
    <w:rsid w:val="001833D2"/>
    <w:rsid w:val="00183874"/>
    <w:rsid w:val="00184050"/>
    <w:rsid w:val="0018422D"/>
    <w:rsid w:val="001851B6"/>
    <w:rsid w:val="00185225"/>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348"/>
    <w:rsid w:val="00194780"/>
    <w:rsid w:val="0019492A"/>
    <w:rsid w:val="001949CD"/>
    <w:rsid w:val="00194D8C"/>
    <w:rsid w:val="00194DA4"/>
    <w:rsid w:val="00195657"/>
    <w:rsid w:val="001959A7"/>
    <w:rsid w:val="00195BF8"/>
    <w:rsid w:val="00195D54"/>
    <w:rsid w:val="00195EA6"/>
    <w:rsid w:val="00196276"/>
    <w:rsid w:val="0019638B"/>
    <w:rsid w:val="00196875"/>
    <w:rsid w:val="0019780E"/>
    <w:rsid w:val="001A02C5"/>
    <w:rsid w:val="001A165B"/>
    <w:rsid w:val="001A17A6"/>
    <w:rsid w:val="001A1FBA"/>
    <w:rsid w:val="001A23FA"/>
    <w:rsid w:val="001A24D2"/>
    <w:rsid w:val="001A2515"/>
    <w:rsid w:val="001A3363"/>
    <w:rsid w:val="001A33EA"/>
    <w:rsid w:val="001A35C7"/>
    <w:rsid w:val="001A3B11"/>
    <w:rsid w:val="001A4010"/>
    <w:rsid w:val="001A421D"/>
    <w:rsid w:val="001A46B6"/>
    <w:rsid w:val="001A4CB0"/>
    <w:rsid w:val="001A52BE"/>
    <w:rsid w:val="001A5CB6"/>
    <w:rsid w:val="001A5DA1"/>
    <w:rsid w:val="001A5DD4"/>
    <w:rsid w:val="001A5E7C"/>
    <w:rsid w:val="001A6E73"/>
    <w:rsid w:val="001A7B15"/>
    <w:rsid w:val="001B0E5C"/>
    <w:rsid w:val="001B0F24"/>
    <w:rsid w:val="001B1CC3"/>
    <w:rsid w:val="001B217A"/>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0B74"/>
    <w:rsid w:val="001C1DE8"/>
    <w:rsid w:val="001C235C"/>
    <w:rsid w:val="001C24BF"/>
    <w:rsid w:val="001C29A4"/>
    <w:rsid w:val="001C2CC1"/>
    <w:rsid w:val="001C311D"/>
    <w:rsid w:val="001C3714"/>
    <w:rsid w:val="001C39BB"/>
    <w:rsid w:val="001C5868"/>
    <w:rsid w:val="001C5DF2"/>
    <w:rsid w:val="001C5F49"/>
    <w:rsid w:val="001C60C8"/>
    <w:rsid w:val="001C6E26"/>
    <w:rsid w:val="001C6FE7"/>
    <w:rsid w:val="001C715A"/>
    <w:rsid w:val="001C7591"/>
    <w:rsid w:val="001C76BA"/>
    <w:rsid w:val="001C775F"/>
    <w:rsid w:val="001D021B"/>
    <w:rsid w:val="001D1760"/>
    <w:rsid w:val="001D1B83"/>
    <w:rsid w:val="001D2848"/>
    <w:rsid w:val="001D30FC"/>
    <w:rsid w:val="001D449D"/>
    <w:rsid w:val="001D4D44"/>
    <w:rsid w:val="001D56D7"/>
    <w:rsid w:val="001D5C78"/>
    <w:rsid w:val="001D7540"/>
    <w:rsid w:val="001E00D5"/>
    <w:rsid w:val="001E0A62"/>
    <w:rsid w:val="001E0BFC"/>
    <w:rsid w:val="001E1191"/>
    <w:rsid w:val="001E140B"/>
    <w:rsid w:val="001E1E50"/>
    <w:rsid w:val="001E243C"/>
    <w:rsid w:val="001E28B6"/>
    <w:rsid w:val="001E30BD"/>
    <w:rsid w:val="001E338A"/>
    <w:rsid w:val="001E3423"/>
    <w:rsid w:val="001E3810"/>
    <w:rsid w:val="001E3DC5"/>
    <w:rsid w:val="001E41F3"/>
    <w:rsid w:val="001E56E4"/>
    <w:rsid w:val="001E5815"/>
    <w:rsid w:val="001E5BDF"/>
    <w:rsid w:val="001E72EC"/>
    <w:rsid w:val="001E738A"/>
    <w:rsid w:val="001E7561"/>
    <w:rsid w:val="001E7B10"/>
    <w:rsid w:val="001E7DBB"/>
    <w:rsid w:val="001F03ED"/>
    <w:rsid w:val="001F13CF"/>
    <w:rsid w:val="001F175D"/>
    <w:rsid w:val="001F1904"/>
    <w:rsid w:val="001F1944"/>
    <w:rsid w:val="001F1E5E"/>
    <w:rsid w:val="001F22CD"/>
    <w:rsid w:val="001F38F3"/>
    <w:rsid w:val="001F3980"/>
    <w:rsid w:val="001F3FD1"/>
    <w:rsid w:val="001F54B3"/>
    <w:rsid w:val="001F6324"/>
    <w:rsid w:val="001F6FDD"/>
    <w:rsid w:val="001F7B02"/>
    <w:rsid w:val="001F7D9E"/>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5E33"/>
    <w:rsid w:val="0020674B"/>
    <w:rsid w:val="002068DB"/>
    <w:rsid w:val="002074B0"/>
    <w:rsid w:val="00207F26"/>
    <w:rsid w:val="00210068"/>
    <w:rsid w:val="002108E5"/>
    <w:rsid w:val="00211ACA"/>
    <w:rsid w:val="00211F63"/>
    <w:rsid w:val="002120B1"/>
    <w:rsid w:val="00212427"/>
    <w:rsid w:val="00212465"/>
    <w:rsid w:val="002128C5"/>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985"/>
    <w:rsid w:val="00216E23"/>
    <w:rsid w:val="0021706E"/>
    <w:rsid w:val="00217081"/>
    <w:rsid w:val="00217505"/>
    <w:rsid w:val="0022025F"/>
    <w:rsid w:val="0022049E"/>
    <w:rsid w:val="00220ADC"/>
    <w:rsid w:val="00220CB6"/>
    <w:rsid w:val="0022154B"/>
    <w:rsid w:val="00221FEA"/>
    <w:rsid w:val="002229B1"/>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5F6F"/>
    <w:rsid w:val="00236052"/>
    <w:rsid w:val="002361B0"/>
    <w:rsid w:val="00236EF1"/>
    <w:rsid w:val="0023731E"/>
    <w:rsid w:val="00237E05"/>
    <w:rsid w:val="00240E33"/>
    <w:rsid w:val="00241F84"/>
    <w:rsid w:val="00242180"/>
    <w:rsid w:val="00242B8F"/>
    <w:rsid w:val="002430EF"/>
    <w:rsid w:val="00243147"/>
    <w:rsid w:val="0024339F"/>
    <w:rsid w:val="00243407"/>
    <w:rsid w:val="00243576"/>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0D51"/>
    <w:rsid w:val="00251290"/>
    <w:rsid w:val="00251686"/>
    <w:rsid w:val="00251B59"/>
    <w:rsid w:val="002520E5"/>
    <w:rsid w:val="00252219"/>
    <w:rsid w:val="00252945"/>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A23"/>
    <w:rsid w:val="00261FB1"/>
    <w:rsid w:val="0026216E"/>
    <w:rsid w:val="00262178"/>
    <w:rsid w:val="002628B5"/>
    <w:rsid w:val="00262A42"/>
    <w:rsid w:val="0026324A"/>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9D0"/>
    <w:rsid w:val="00270EB6"/>
    <w:rsid w:val="00271795"/>
    <w:rsid w:val="00271F0B"/>
    <w:rsid w:val="00272116"/>
    <w:rsid w:val="0027257F"/>
    <w:rsid w:val="00272E80"/>
    <w:rsid w:val="00272E89"/>
    <w:rsid w:val="00273691"/>
    <w:rsid w:val="00273B25"/>
    <w:rsid w:val="00274432"/>
    <w:rsid w:val="00274C18"/>
    <w:rsid w:val="00274CDC"/>
    <w:rsid w:val="00274EBA"/>
    <w:rsid w:val="00274F0E"/>
    <w:rsid w:val="00274F79"/>
    <w:rsid w:val="0027567A"/>
    <w:rsid w:val="00275B7C"/>
    <w:rsid w:val="0027780A"/>
    <w:rsid w:val="00280603"/>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76D"/>
    <w:rsid w:val="002A2977"/>
    <w:rsid w:val="002A29C5"/>
    <w:rsid w:val="002A2A65"/>
    <w:rsid w:val="002A36E1"/>
    <w:rsid w:val="002A3905"/>
    <w:rsid w:val="002A395A"/>
    <w:rsid w:val="002A3E76"/>
    <w:rsid w:val="002A3F8F"/>
    <w:rsid w:val="002A4F4F"/>
    <w:rsid w:val="002A519A"/>
    <w:rsid w:val="002A567B"/>
    <w:rsid w:val="002A5A9E"/>
    <w:rsid w:val="002A6287"/>
    <w:rsid w:val="002A640A"/>
    <w:rsid w:val="002A74E8"/>
    <w:rsid w:val="002A7941"/>
    <w:rsid w:val="002A7B4F"/>
    <w:rsid w:val="002A7F32"/>
    <w:rsid w:val="002B0032"/>
    <w:rsid w:val="002B0104"/>
    <w:rsid w:val="002B0A36"/>
    <w:rsid w:val="002B10E5"/>
    <w:rsid w:val="002B167C"/>
    <w:rsid w:val="002B1A96"/>
    <w:rsid w:val="002B1E13"/>
    <w:rsid w:val="002B2E6A"/>
    <w:rsid w:val="002B2F80"/>
    <w:rsid w:val="002B37CC"/>
    <w:rsid w:val="002B3B9D"/>
    <w:rsid w:val="002B45DB"/>
    <w:rsid w:val="002B4605"/>
    <w:rsid w:val="002B47F9"/>
    <w:rsid w:val="002B4CB0"/>
    <w:rsid w:val="002B4E62"/>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AE1"/>
    <w:rsid w:val="002C33AC"/>
    <w:rsid w:val="002C45FB"/>
    <w:rsid w:val="002C47A9"/>
    <w:rsid w:val="002C4B39"/>
    <w:rsid w:val="002C4DD4"/>
    <w:rsid w:val="002C589C"/>
    <w:rsid w:val="002C6659"/>
    <w:rsid w:val="002C6D1E"/>
    <w:rsid w:val="002C715E"/>
    <w:rsid w:val="002C7254"/>
    <w:rsid w:val="002C75D5"/>
    <w:rsid w:val="002C77C0"/>
    <w:rsid w:val="002D0030"/>
    <w:rsid w:val="002D046B"/>
    <w:rsid w:val="002D059B"/>
    <w:rsid w:val="002D09A3"/>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206B"/>
    <w:rsid w:val="002E2507"/>
    <w:rsid w:val="002E3528"/>
    <w:rsid w:val="002E3863"/>
    <w:rsid w:val="002E386E"/>
    <w:rsid w:val="002E39E1"/>
    <w:rsid w:val="002E3E59"/>
    <w:rsid w:val="002E41E7"/>
    <w:rsid w:val="002E49A2"/>
    <w:rsid w:val="002E5C8B"/>
    <w:rsid w:val="002E6170"/>
    <w:rsid w:val="002E662A"/>
    <w:rsid w:val="002E6AE4"/>
    <w:rsid w:val="002E70A1"/>
    <w:rsid w:val="002E74D6"/>
    <w:rsid w:val="002E7D52"/>
    <w:rsid w:val="002F06A5"/>
    <w:rsid w:val="002F0814"/>
    <w:rsid w:val="002F1071"/>
    <w:rsid w:val="002F1129"/>
    <w:rsid w:val="002F12B7"/>
    <w:rsid w:val="002F1AF9"/>
    <w:rsid w:val="002F1DAA"/>
    <w:rsid w:val="002F3CD7"/>
    <w:rsid w:val="002F3D63"/>
    <w:rsid w:val="002F3E8C"/>
    <w:rsid w:val="002F4BD1"/>
    <w:rsid w:val="002F4C3F"/>
    <w:rsid w:val="002F5198"/>
    <w:rsid w:val="002F5B86"/>
    <w:rsid w:val="002F5F01"/>
    <w:rsid w:val="002F6028"/>
    <w:rsid w:val="002F608C"/>
    <w:rsid w:val="002F61E7"/>
    <w:rsid w:val="002F75A5"/>
    <w:rsid w:val="002F7ABC"/>
    <w:rsid w:val="002F7C25"/>
    <w:rsid w:val="002F7CD8"/>
    <w:rsid w:val="0030050D"/>
    <w:rsid w:val="00300E52"/>
    <w:rsid w:val="0030155E"/>
    <w:rsid w:val="0030205F"/>
    <w:rsid w:val="00302AF0"/>
    <w:rsid w:val="00302BA0"/>
    <w:rsid w:val="00303219"/>
    <w:rsid w:val="0030321D"/>
    <w:rsid w:val="003034F4"/>
    <w:rsid w:val="0030402C"/>
    <w:rsid w:val="0030439E"/>
    <w:rsid w:val="0030472E"/>
    <w:rsid w:val="00304DDC"/>
    <w:rsid w:val="00304E7C"/>
    <w:rsid w:val="00305808"/>
    <w:rsid w:val="00305E1B"/>
    <w:rsid w:val="00306201"/>
    <w:rsid w:val="0030636F"/>
    <w:rsid w:val="003069B3"/>
    <w:rsid w:val="00306FFB"/>
    <w:rsid w:val="0030764F"/>
    <w:rsid w:val="0030786D"/>
    <w:rsid w:val="00307940"/>
    <w:rsid w:val="003104F5"/>
    <w:rsid w:val="003118F0"/>
    <w:rsid w:val="003120E8"/>
    <w:rsid w:val="00312232"/>
    <w:rsid w:val="00312350"/>
    <w:rsid w:val="0031288D"/>
    <w:rsid w:val="00312DBA"/>
    <w:rsid w:val="00313898"/>
    <w:rsid w:val="003146B7"/>
    <w:rsid w:val="003147B1"/>
    <w:rsid w:val="00314ABF"/>
    <w:rsid w:val="003151B5"/>
    <w:rsid w:val="003156B8"/>
    <w:rsid w:val="00315A82"/>
    <w:rsid w:val="00316CEC"/>
    <w:rsid w:val="003173CE"/>
    <w:rsid w:val="003173D4"/>
    <w:rsid w:val="00317501"/>
    <w:rsid w:val="0031765A"/>
    <w:rsid w:val="00317F1F"/>
    <w:rsid w:val="00320526"/>
    <w:rsid w:val="00320608"/>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B9E"/>
    <w:rsid w:val="00330D27"/>
    <w:rsid w:val="0033177B"/>
    <w:rsid w:val="00331BEE"/>
    <w:rsid w:val="003323B1"/>
    <w:rsid w:val="00332A50"/>
    <w:rsid w:val="00333434"/>
    <w:rsid w:val="003334D8"/>
    <w:rsid w:val="003337FF"/>
    <w:rsid w:val="003344EE"/>
    <w:rsid w:val="003356BA"/>
    <w:rsid w:val="00335F5E"/>
    <w:rsid w:val="00336190"/>
    <w:rsid w:val="0033627E"/>
    <w:rsid w:val="003362FD"/>
    <w:rsid w:val="003363FC"/>
    <w:rsid w:val="00336C36"/>
    <w:rsid w:val="003400FA"/>
    <w:rsid w:val="00340E53"/>
    <w:rsid w:val="003412BE"/>
    <w:rsid w:val="00341873"/>
    <w:rsid w:val="00342005"/>
    <w:rsid w:val="00342894"/>
    <w:rsid w:val="0034361C"/>
    <w:rsid w:val="00343D5C"/>
    <w:rsid w:val="00344266"/>
    <w:rsid w:val="00344C07"/>
    <w:rsid w:val="00344F13"/>
    <w:rsid w:val="0034519D"/>
    <w:rsid w:val="00345201"/>
    <w:rsid w:val="003454F6"/>
    <w:rsid w:val="00345835"/>
    <w:rsid w:val="00345C9E"/>
    <w:rsid w:val="003460F6"/>
    <w:rsid w:val="00346610"/>
    <w:rsid w:val="00346615"/>
    <w:rsid w:val="00346848"/>
    <w:rsid w:val="003469AA"/>
    <w:rsid w:val="00346A63"/>
    <w:rsid w:val="00346D44"/>
    <w:rsid w:val="0035063E"/>
    <w:rsid w:val="0035067F"/>
    <w:rsid w:val="00351B73"/>
    <w:rsid w:val="00351EBF"/>
    <w:rsid w:val="0035211A"/>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5BA"/>
    <w:rsid w:val="00363972"/>
    <w:rsid w:val="00363B75"/>
    <w:rsid w:val="00363D5C"/>
    <w:rsid w:val="0036485C"/>
    <w:rsid w:val="003648C0"/>
    <w:rsid w:val="00365D7B"/>
    <w:rsid w:val="0036638C"/>
    <w:rsid w:val="003675FE"/>
    <w:rsid w:val="00367906"/>
    <w:rsid w:val="00367FF9"/>
    <w:rsid w:val="00370870"/>
    <w:rsid w:val="003713C8"/>
    <w:rsid w:val="00372229"/>
    <w:rsid w:val="003725AD"/>
    <w:rsid w:val="003731C1"/>
    <w:rsid w:val="00373561"/>
    <w:rsid w:val="003736CE"/>
    <w:rsid w:val="003736DC"/>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1179"/>
    <w:rsid w:val="00382119"/>
    <w:rsid w:val="003826C9"/>
    <w:rsid w:val="0038327A"/>
    <w:rsid w:val="0038353E"/>
    <w:rsid w:val="003844C3"/>
    <w:rsid w:val="003845A3"/>
    <w:rsid w:val="003845DB"/>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3E"/>
    <w:rsid w:val="003A2F9C"/>
    <w:rsid w:val="003A347F"/>
    <w:rsid w:val="003A388B"/>
    <w:rsid w:val="003A3D29"/>
    <w:rsid w:val="003A50FC"/>
    <w:rsid w:val="003A5148"/>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3E0"/>
    <w:rsid w:val="003B3BC6"/>
    <w:rsid w:val="003B45BE"/>
    <w:rsid w:val="003B490A"/>
    <w:rsid w:val="003B5E65"/>
    <w:rsid w:val="003B6078"/>
    <w:rsid w:val="003B6245"/>
    <w:rsid w:val="003B642A"/>
    <w:rsid w:val="003B6430"/>
    <w:rsid w:val="003B6AF8"/>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227"/>
    <w:rsid w:val="003C6343"/>
    <w:rsid w:val="003C65D4"/>
    <w:rsid w:val="003C7AF5"/>
    <w:rsid w:val="003D033F"/>
    <w:rsid w:val="003D124E"/>
    <w:rsid w:val="003D1639"/>
    <w:rsid w:val="003D17AD"/>
    <w:rsid w:val="003D1C0F"/>
    <w:rsid w:val="003D215C"/>
    <w:rsid w:val="003D28C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56D"/>
    <w:rsid w:val="003F1FA6"/>
    <w:rsid w:val="003F1FB8"/>
    <w:rsid w:val="003F2111"/>
    <w:rsid w:val="003F237F"/>
    <w:rsid w:val="003F2B59"/>
    <w:rsid w:val="003F2F88"/>
    <w:rsid w:val="003F3BAB"/>
    <w:rsid w:val="003F3FFE"/>
    <w:rsid w:val="003F4373"/>
    <w:rsid w:val="003F44B9"/>
    <w:rsid w:val="003F4640"/>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4667"/>
    <w:rsid w:val="0040563D"/>
    <w:rsid w:val="004059B0"/>
    <w:rsid w:val="00405A45"/>
    <w:rsid w:val="00406060"/>
    <w:rsid w:val="0040648D"/>
    <w:rsid w:val="00406BEE"/>
    <w:rsid w:val="00406E9F"/>
    <w:rsid w:val="00407724"/>
    <w:rsid w:val="0041077A"/>
    <w:rsid w:val="00410A58"/>
    <w:rsid w:val="004111A5"/>
    <w:rsid w:val="004115C0"/>
    <w:rsid w:val="0041237F"/>
    <w:rsid w:val="004128FE"/>
    <w:rsid w:val="00413419"/>
    <w:rsid w:val="0041430A"/>
    <w:rsid w:val="00414BA4"/>
    <w:rsid w:val="00414CEC"/>
    <w:rsid w:val="004152B0"/>
    <w:rsid w:val="00415323"/>
    <w:rsid w:val="00415C26"/>
    <w:rsid w:val="004162D0"/>
    <w:rsid w:val="004167B1"/>
    <w:rsid w:val="00416A2F"/>
    <w:rsid w:val="004177C3"/>
    <w:rsid w:val="004179F5"/>
    <w:rsid w:val="00417B76"/>
    <w:rsid w:val="00420C37"/>
    <w:rsid w:val="00421668"/>
    <w:rsid w:val="00421CD4"/>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27EE3"/>
    <w:rsid w:val="00430222"/>
    <w:rsid w:val="00430913"/>
    <w:rsid w:val="00430A9B"/>
    <w:rsid w:val="00430BD5"/>
    <w:rsid w:val="00430FC6"/>
    <w:rsid w:val="0043151C"/>
    <w:rsid w:val="00432BA1"/>
    <w:rsid w:val="004349EF"/>
    <w:rsid w:val="0043551D"/>
    <w:rsid w:val="00435CBA"/>
    <w:rsid w:val="0043769B"/>
    <w:rsid w:val="00440A14"/>
    <w:rsid w:val="00440AA0"/>
    <w:rsid w:val="00441CDB"/>
    <w:rsid w:val="00442333"/>
    <w:rsid w:val="0044251E"/>
    <w:rsid w:val="00442BE8"/>
    <w:rsid w:val="004431DE"/>
    <w:rsid w:val="004433D8"/>
    <w:rsid w:val="0044367A"/>
    <w:rsid w:val="00444C30"/>
    <w:rsid w:val="00444FE7"/>
    <w:rsid w:val="00445530"/>
    <w:rsid w:val="00446993"/>
    <w:rsid w:val="00447601"/>
    <w:rsid w:val="004477EE"/>
    <w:rsid w:val="00447831"/>
    <w:rsid w:val="00447BFD"/>
    <w:rsid w:val="00447EA9"/>
    <w:rsid w:val="004509DA"/>
    <w:rsid w:val="00451AC4"/>
    <w:rsid w:val="00451D29"/>
    <w:rsid w:val="00451F28"/>
    <w:rsid w:val="00452715"/>
    <w:rsid w:val="00452AD6"/>
    <w:rsid w:val="00454B8C"/>
    <w:rsid w:val="00454BC8"/>
    <w:rsid w:val="00454BE9"/>
    <w:rsid w:val="00454DC2"/>
    <w:rsid w:val="00455CB8"/>
    <w:rsid w:val="00456A56"/>
    <w:rsid w:val="00456ECC"/>
    <w:rsid w:val="004574E2"/>
    <w:rsid w:val="00457C76"/>
    <w:rsid w:val="00457D53"/>
    <w:rsid w:val="004601A4"/>
    <w:rsid w:val="00460A4A"/>
    <w:rsid w:val="004617D5"/>
    <w:rsid w:val="00461B98"/>
    <w:rsid w:val="004641A3"/>
    <w:rsid w:val="00466208"/>
    <w:rsid w:val="00466374"/>
    <w:rsid w:val="00466A89"/>
    <w:rsid w:val="00466CF3"/>
    <w:rsid w:val="00467631"/>
    <w:rsid w:val="004702AC"/>
    <w:rsid w:val="00470B06"/>
    <w:rsid w:val="00471E8C"/>
    <w:rsid w:val="00472565"/>
    <w:rsid w:val="00472A6F"/>
    <w:rsid w:val="00473A50"/>
    <w:rsid w:val="00473B48"/>
    <w:rsid w:val="00474257"/>
    <w:rsid w:val="00474271"/>
    <w:rsid w:val="00474349"/>
    <w:rsid w:val="00474B95"/>
    <w:rsid w:val="00474CE3"/>
    <w:rsid w:val="004755A2"/>
    <w:rsid w:val="004758BC"/>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73"/>
    <w:rsid w:val="004857CF"/>
    <w:rsid w:val="004858AC"/>
    <w:rsid w:val="00485B0E"/>
    <w:rsid w:val="00486550"/>
    <w:rsid w:val="00486597"/>
    <w:rsid w:val="00486770"/>
    <w:rsid w:val="004869D2"/>
    <w:rsid w:val="00487488"/>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AAB"/>
    <w:rsid w:val="004A4E5C"/>
    <w:rsid w:val="004A5076"/>
    <w:rsid w:val="004A5999"/>
    <w:rsid w:val="004A5BEF"/>
    <w:rsid w:val="004A5F4F"/>
    <w:rsid w:val="004A66E0"/>
    <w:rsid w:val="004A6702"/>
    <w:rsid w:val="004A6F55"/>
    <w:rsid w:val="004A70A6"/>
    <w:rsid w:val="004A7288"/>
    <w:rsid w:val="004A7493"/>
    <w:rsid w:val="004A75B9"/>
    <w:rsid w:val="004A7628"/>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7715"/>
    <w:rsid w:val="004C0663"/>
    <w:rsid w:val="004C07CD"/>
    <w:rsid w:val="004C187B"/>
    <w:rsid w:val="004C2A65"/>
    <w:rsid w:val="004C2FAA"/>
    <w:rsid w:val="004C37B0"/>
    <w:rsid w:val="004C38A5"/>
    <w:rsid w:val="004C5CF1"/>
    <w:rsid w:val="004C607A"/>
    <w:rsid w:val="004C7011"/>
    <w:rsid w:val="004C74A6"/>
    <w:rsid w:val="004C7D46"/>
    <w:rsid w:val="004C7DB8"/>
    <w:rsid w:val="004D00C2"/>
    <w:rsid w:val="004D00E6"/>
    <w:rsid w:val="004D02D8"/>
    <w:rsid w:val="004D051A"/>
    <w:rsid w:val="004D1716"/>
    <w:rsid w:val="004D19FD"/>
    <w:rsid w:val="004D2804"/>
    <w:rsid w:val="004D3FA9"/>
    <w:rsid w:val="004D4269"/>
    <w:rsid w:val="004D42E8"/>
    <w:rsid w:val="004D43A3"/>
    <w:rsid w:val="004D492D"/>
    <w:rsid w:val="004D4967"/>
    <w:rsid w:val="004D4EA3"/>
    <w:rsid w:val="004D52AC"/>
    <w:rsid w:val="004D54F3"/>
    <w:rsid w:val="004D5516"/>
    <w:rsid w:val="004D5568"/>
    <w:rsid w:val="004D59CF"/>
    <w:rsid w:val="004D631D"/>
    <w:rsid w:val="004D656B"/>
    <w:rsid w:val="004D6BC9"/>
    <w:rsid w:val="004D7042"/>
    <w:rsid w:val="004D74F1"/>
    <w:rsid w:val="004D7E3C"/>
    <w:rsid w:val="004D7EDA"/>
    <w:rsid w:val="004D7FB0"/>
    <w:rsid w:val="004E0342"/>
    <w:rsid w:val="004E0B1B"/>
    <w:rsid w:val="004E1851"/>
    <w:rsid w:val="004E1A17"/>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2B21"/>
    <w:rsid w:val="004F3742"/>
    <w:rsid w:val="004F3A87"/>
    <w:rsid w:val="004F4C34"/>
    <w:rsid w:val="004F5B6B"/>
    <w:rsid w:val="004F5D39"/>
    <w:rsid w:val="004F63C4"/>
    <w:rsid w:val="004F66CD"/>
    <w:rsid w:val="004F69D5"/>
    <w:rsid w:val="004F72DC"/>
    <w:rsid w:val="004F75BB"/>
    <w:rsid w:val="005009BA"/>
    <w:rsid w:val="00500A50"/>
    <w:rsid w:val="00501B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50"/>
    <w:rsid w:val="0052106D"/>
    <w:rsid w:val="00522317"/>
    <w:rsid w:val="005226D4"/>
    <w:rsid w:val="0052303F"/>
    <w:rsid w:val="00523A78"/>
    <w:rsid w:val="005241D4"/>
    <w:rsid w:val="0052438F"/>
    <w:rsid w:val="00524521"/>
    <w:rsid w:val="0052495B"/>
    <w:rsid w:val="0052496F"/>
    <w:rsid w:val="00524D7F"/>
    <w:rsid w:val="00525CF2"/>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37E13"/>
    <w:rsid w:val="005404B5"/>
    <w:rsid w:val="00541559"/>
    <w:rsid w:val="0054286D"/>
    <w:rsid w:val="00543123"/>
    <w:rsid w:val="00543ECF"/>
    <w:rsid w:val="005444D2"/>
    <w:rsid w:val="0054568C"/>
    <w:rsid w:val="0054576B"/>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58"/>
    <w:rsid w:val="00560BCE"/>
    <w:rsid w:val="00560CF3"/>
    <w:rsid w:val="005616E2"/>
    <w:rsid w:val="00561902"/>
    <w:rsid w:val="00562090"/>
    <w:rsid w:val="00563501"/>
    <w:rsid w:val="00563586"/>
    <w:rsid w:val="00563C3F"/>
    <w:rsid w:val="00563D89"/>
    <w:rsid w:val="00564017"/>
    <w:rsid w:val="00564220"/>
    <w:rsid w:val="00564FC4"/>
    <w:rsid w:val="00565713"/>
    <w:rsid w:val="005659DC"/>
    <w:rsid w:val="00565CC7"/>
    <w:rsid w:val="005669F3"/>
    <w:rsid w:val="00566EDE"/>
    <w:rsid w:val="00566FBD"/>
    <w:rsid w:val="00567523"/>
    <w:rsid w:val="00567BDE"/>
    <w:rsid w:val="00570854"/>
    <w:rsid w:val="00571293"/>
    <w:rsid w:val="00571F96"/>
    <w:rsid w:val="0057214A"/>
    <w:rsid w:val="005721C1"/>
    <w:rsid w:val="0057225F"/>
    <w:rsid w:val="00572318"/>
    <w:rsid w:val="00572696"/>
    <w:rsid w:val="00573386"/>
    <w:rsid w:val="00573422"/>
    <w:rsid w:val="00573E76"/>
    <w:rsid w:val="00574057"/>
    <w:rsid w:val="005744F9"/>
    <w:rsid w:val="00574B0C"/>
    <w:rsid w:val="00574DE1"/>
    <w:rsid w:val="00574EF8"/>
    <w:rsid w:val="0057576C"/>
    <w:rsid w:val="00575CA3"/>
    <w:rsid w:val="00575CF5"/>
    <w:rsid w:val="005768FC"/>
    <w:rsid w:val="005769A6"/>
    <w:rsid w:val="005769E8"/>
    <w:rsid w:val="00576F60"/>
    <w:rsid w:val="00577493"/>
    <w:rsid w:val="0058030B"/>
    <w:rsid w:val="005808B1"/>
    <w:rsid w:val="00580AA6"/>
    <w:rsid w:val="00581039"/>
    <w:rsid w:val="0058213B"/>
    <w:rsid w:val="005823DF"/>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00B"/>
    <w:rsid w:val="00593159"/>
    <w:rsid w:val="005938D6"/>
    <w:rsid w:val="00593D69"/>
    <w:rsid w:val="00593E0C"/>
    <w:rsid w:val="00594020"/>
    <w:rsid w:val="005944BA"/>
    <w:rsid w:val="00594E14"/>
    <w:rsid w:val="00594E95"/>
    <w:rsid w:val="00595873"/>
    <w:rsid w:val="00595ADB"/>
    <w:rsid w:val="00596347"/>
    <w:rsid w:val="00596AA1"/>
    <w:rsid w:val="00596E88"/>
    <w:rsid w:val="0059753A"/>
    <w:rsid w:val="00597DA3"/>
    <w:rsid w:val="00597F51"/>
    <w:rsid w:val="005A0987"/>
    <w:rsid w:val="005A11D6"/>
    <w:rsid w:val="005A1A87"/>
    <w:rsid w:val="005A1D7B"/>
    <w:rsid w:val="005A2FAD"/>
    <w:rsid w:val="005A3052"/>
    <w:rsid w:val="005A31D4"/>
    <w:rsid w:val="005A35EF"/>
    <w:rsid w:val="005A41FF"/>
    <w:rsid w:val="005A7162"/>
    <w:rsid w:val="005A7782"/>
    <w:rsid w:val="005A7CBA"/>
    <w:rsid w:val="005A7D31"/>
    <w:rsid w:val="005A7F47"/>
    <w:rsid w:val="005B161B"/>
    <w:rsid w:val="005B168B"/>
    <w:rsid w:val="005B20A1"/>
    <w:rsid w:val="005B29FC"/>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6EE"/>
    <w:rsid w:val="005C49CC"/>
    <w:rsid w:val="005C56D0"/>
    <w:rsid w:val="005C5D4E"/>
    <w:rsid w:val="005C5DC3"/>
    <w:rsid w:val="005C6606"/>
    <w:rsid w:val="005C6C30"/>
    <w:rsid w:val="005C6C88"/>
    <w:rsid w:val="005C70FD"/>
    <w:rsid w:val="005C748A"/>
    <w:rsid w:val="005C761C"/>
    <w:rsid w:val="005C7B5E"/>
    <w:rsid w:val="005D0BA4"/>
    <w:rsid w:val="005D25D9"/>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0F12"/>
    <w:rsid w:val="005E14D8"/>
    <w:rsid w:val="005E16FC"/>
    <w:rsid w:val="005E1787"/>
    <w:rsid w:val="005E218C"/>
    <w:rsid w:val="005E2452"/>
    <w:rsid w:val="005E2F9B"/>
    <w:rsid w:val="005E4045"/>
    <w:rsid w:val="005E5171"/>
    <w:rsid w:val="005E583B"/>
    <w:rsid w:val="005E5C9A"/>
    <w:rsid w:val="005E5CB7"/>
    <w:rsid w:val="005E6421"/>
    <w:rsid w:val="005E6B3D"/>
    <w:rsid w:val="005E6B70"/>
    <w:rsid w:val="005E7C88"/>
    <w:rsid w:val="005E7D38"/>
    <w:rsid w:val="005F0149"/>
    <w:rsid w:val="005F07E2"/>
    <w:rsid w:val="005F177D"/>
    <w:rsid w:val="005F2777"/>
    <w:rsid w:val="005F2847"/>
    <w:rsid w:val="005F3946"/>
    <w:rsid w:val="005F4979"/>
    <w:rsid w:val="005F52B5"/>
    <w:rsid w:val="005F56C5"/>
    <w:rsid w:val="005F66C6"/>
    <w:rsid w:val="005F7025"/>
    <w:rsid w:val="005F73BD"/>
    <w:rsid w:val="005F76E0"/>
    <w:rsid w:val="0060015B"/>
    <w:rsid w:val="00600263"/>
    <w:rsid w:val="00600678"/>
    <w:rsid w:val="00600ECD"/>
    <w:rsid w:val="00601018"/>
    <w:rsid w:val="0060138A"/>
    <w:rsid w:val="0060149A"/>
    <w:rsid w:val="00602139"/>
    <w:rsid w:val="006026BF"/>
    <w:rsid w:val="006036B7"/>
    <w:rsid w:val="00603D4C"/>
    <w:rsid w:val="00604CF1"/>
    <w:rsid w:val="006050F4"/>
    <w:rsid w:val="006055D6"/>
    <w:rsid w:val="006066BA"/>
    <w:rsid w:val="00606AB9"/>
    <w:rsid w:val="0060761F"/>
    <w:rsid w:val="00607EC5"/>
    <w:rsid w:val="00610654"/>
    <w:rsid w:val="0061068D"/>
    <w:rsid w:val="00612770"/>
    <w:rsid w:val="00612975"/>
    <w:rsid w:val="0061379B"/>
    <w:rsid w:val="006138C0"/>
    <w:rsid w:val="00614884"/>
    <w:rsid w:val="00614CE5"/>
    <w:rsid w:val="00615165"/>
    <w:rsid w:val="006156EE"/>
    <w:rsid w:val="00615C30"/>
    <w:rsid w:val="00615FA6"/>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5AED"/>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BD6"/>
    <w:rsid w:val="00634F3D"/>
    <w:rsid w:val="006358CB"/>
    <w:rsid w:val="00635F60"/>
    <w:rsid w:val="00636281"/>
    <w:rsid w:val="00636C6A"/>
    <w:rsid w:val="006372B9"/>
    <w:rsid w:val="006379DD"/>
    <w:rsid w:val="00637D3A"/>
    <w:rsid w:val="00640088"/>
    <w:rsid w:val="00640476"/>
    <w:rsid w:val="00641757"/>
    <w:rsid w:val="00641ABB"/>
    <w:rsid w:val="00641B8C"/>
    <w:rsid w:val="00641C7A"/>
    <w:rsid w:val="006425D1"/>
    <w:rsid w:val="006426E1"/>
    <w:rsid w:val="00642782"/>
    <w:rsid w:val="0064297C"/>
    <w:rsid w:val="00642AE9"/>
    <w:rsid w:val="00642CAD"/>
    <w:rsid w:val="00643491"/>
    <w:rsid w:val="00643F7D"/>
    <w:rsid w:val="0064448F"/>
    <w:rsid w:val="00644753"/>
    <w:rsid w:val="00645A10"/>
    <w:rsid w:val="00645F45"/>
    <w:rsid w:val="00646229"/>
    <w:rsid w:val="006466D7"/>
    <w:rsid w:val="006473BD"/>
    <w:rsid w:val="00647E44"/>
    <w:rsid w:val="00650159"/>
    <w:rsid w:val="006527B5"/>
    <w:rsid w:val="006527BB"/>
    <w:rsid w:val="00652C18"/>
    <w:rsid w:val="006533A5"/>
    <w:rsid w:val="00653EFC"/>
    <w:rsid w:val="0065433D"/>
    <w:rsid w:val="00654BE8"/>
    <w:rsid w:val="00654EBA"/>
    <w:rsid w:val="00655F2C"/>
    <w:rsid w:val="00656076"/>
    <w:rsid w:val="006561C8"/>
    <w:rsid w:val="00656339"/>
    <w:rsid w:val="0065686F"/>
    <w:rsid w:val="00656DFE"/>
    <w:rsid w:val="00657007"/>
    <w:rsid w:val="00657FAD"/>
    <w:rsid w:val="00660126"/>
    <w:rsid w:val="0066057C"/>
    <w:rsid w:val="00660950"/>
    <w:rsid w:val="00660D4E"/>
    <w:rsid w:val="00661077"/>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9A5"/>
    <w:rsid w:val="00667DB1"/>
    <w:rsid w:val="00670793"/>
    <w:rsid w:val="00670EA9"/>
    <w:rsid w:val="006714D6"/>
    <w:rsid w:val="00671740"/>
    <w:rsid w:val="00672179"/>
    <w:rsid w:val="0067318B"/>
    <w:rsid w:val="00673C7A"/>
    <w:rsid w:val="0067422E"/>
    <w:rsid w:val="0067468C"/>
    <w:rsid w:val="0067490A"/>
    <w:rsid w:val="00674BD8"/>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36D"/>
    <w:rsid w:val="00692D4D"/>
    <w:rsid w:val="00692D59"/>
    <w:rsid w:val="00693450"/>
    <w:rsid w:val="006934BF"/>
    <w:rsid w:val="00694478"/>
    <w:rsid w:val="00695224"/>
    <w:rsid w:val="006956F0"/>
    <w:rsid w:val="00696CBC"/>
    <w:rsid w:val="00696F8E"/>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875"/>
    <w:rsid w:val="006B2B7E"/>
    <w:rsid w:val="006B2D8D"/>
    <w:rsid w:val="006B35C7"/>
    <w:rsid w:val="006B36D3"/>
    <w:rsid w:val="006B3DAE"/>
    <w:rsid w:val="006B4841"/>
    <w:rsid w:val="006B4BA7"/>
    <w:rsid w:val="006B57AD"/>
    <w:rsid w:val="006B5C07"/>
    <w:rsid w:val="006B5F5D"/>
    <w:rsid w:val="006B6D33"/>
    <w:rsid w:val="006B6DC0"/>
    <w:rsid w:val="006B6E8B"/>
    <w:rsid w:val="006B7D19"/>
    <w:rsid w:val="006B7EED"/>
    <w:rsid w:val="006C0B50"/>
    <w:rsid w:val="006C11F2"/>
    <w:rsid w:val="006C13D1"/>
    <w:rsid w:val="006C19DF"/>
    <w:rsid w:val="006C2B52"/>
    <w:rsid w:val="006C3687"/>
    <w:rsid w:val="006C37CA"/>
    <w:rsid w:val="006C385C"/>
    <w:rsid w:val="006C3E81"/>
    <w:rsid w:val="006C4A7C"/>
    <w:rsid w:val="006C4DA9"/>
    <w:rsid w:val="006C4E90"/>
    <w:rsid w:val="006C50BA"/>
    <w:rsid w:val="006C54E7"/>
    <w:rsid w:val="006C59BB"/>
    <w:rsid w:val="006C5E58"/>
    <w:rsid w:val="006C6EE4"/>
    <w:rsid w:val="006C7600"/>
    <w:rsid w:val="006C76A5"/>
    <w:rsid w:val="006C7E45"/>
    <w:rsid w:val="006D03BA"/>
    <w:rsid w:val="006D06BB"/>
    <w:rsid w:val="006D0E58"/>
    <w:rsid w:val="006D109A"/>
    <w:rsid w:val="006D130C"/>
    <w:rsid w:val="006D1394"/>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D7F82"/>
    <w:rsid w:val="006E02AA"/>
    <w:rsid w:val="006E03EF"/>
    <w:rsid w:val="006E04D7"/>
    <w:rsid w:val="006E0783"/>
    <w:rsid w:val="006E099B"/>
    <w:rsid w:val="006E0DCF"/>
    <w:rsid w:val="006E0FCA"/>
    <w:rsid w:val="006E12B8"/>
    <w:rsid w:val="006E1A2C"/>
    <w:rsid w:val="006E1E27"/>
    <w:rsid w:val="006E1E9F"/>
    <w:rsid w:val="006E21C2"/>
    <w:rsid w:val="006E2376"/>
    <w:rsid w:val="006E3776"/>
    <w:rsid w:val="006E3A54"/>
    <w:rsid w:val="006E3B7D"/>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F4"/>
    <w:rsid w:val="006F3D14"/>
    <w:rsid w:val="006F3FEB"/>
    <w:rsid w:val="006F466B"/>
    <w:rsid w:val="006F51DB"/>
    <w:rsid w:val="006F5688"/>
    <w:rsid w:val="006F5922"/>
    <w:rsid w:val="006F5AD7"/>
    <w:rsid w:val="006F5EC8"/>
    <w:rsid w:val="006F60E2"/>
    <w:rsid w:val="006F62DA"/>
    <w:rsid w:val="006F6BB8"/>
    <w:rsid w:val="006F778F"/>
    <w:rsid w:val="006F7D99"/>
    <w:rsid w:val="007003C9"/>
    <w:rsid w:val="00701374"/>
    <w:rsid w:val="007026BF"/>
    <w:rsid w:val="0070273D"/>
    <w:rsid w:val="00702BEE"/>
    <w:rsid w:val="00703448"/>
    <w:rsid w:val="0070400F"/>
    <w:rsid w:val="0070449D"/>
    <w:rsid w:val="00704A3A"/>
    <w:rsid w:val="00705B22"/>
    <w:rsid w:val="00705EFD"/>
    <w:rsid w:val="007060B6"/>
    <w:rsid w:val="007064BF"/>
    <w:rsid w:val="00706768"/>
    <w:rsid w:val="00706A11"/>
    <w:rsid w:val="0070700B"/>
    <w:rsid w:val="0071018A"/>
    <w:rsid w:val="007101D5"/>
    <w:rsid w:val="00710879"/>
    <w:rsid w:val="007112C0"/>
    <w:rsid w:val="0071133E"/>
    <w:rsid w:val="007120FE"/>
    <w:rsid w:val="00712FE3"/>
    <w:rsid w:val="0071322F"/>
    <w:rsid w:val="0071394C"/>
    <w:rsid w:val="00713E3E"/>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27519"/>
    <w:rsid w:val="00730230"/>
    <w:rsid w:val="00730520"/>
    <w:rsid w:val="00730FF4"/>
    <w:rsid w:val="007316E2"/>
    <w:rsid w:val="007319F3"/>
    <w:rsid w:val="00732260"/>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D56"/>
    <w:rsid w:val="00743047"/>
    <w:rsid w:val="00743835"/>
    <w:rsid w:val="007438CE"/>
    <w:rsid w:val="007446E5"/>
    <w:rsid w:val="00744790"/>
    <w:rsid w:val="007447D7"/>
    <w:rsid w:val="0074489F"/>
    <w:rsid w:val="00744BB6"/>
    <w:rsid w:val="00744C29"/>
    <w:rsid w:val="00744C45"/>
    <w:rsid w:val="00744E39"/>
    <w:rsid w:val="00745799"/>
    <w:rsid w:val="00746004"/>
    <w:rsid w:val="00746932"/>
    <w:rsid w:val="00747FEF"/>
    <w:rsid w:val="007508DC"/>
    <w:rsid w:val="00750A69"/>
    <w:rsid w:val="00750B68"/>
    <w:rsid w:val="00751AD1"/>
    <w:rsid w:val="00751D9D"/>
    <w:rsid w:val="00751EE9"/>
    <w:rsid w:val="0075328D"/>
    <w:rsid w:val="0075411C"/>
    <w:rsid w:val="0075450D"/>
    <w:rsid w:val="0075511C"/>
    <w:rsid w:val="007551B4"/>
    <w:rsid w:val="007562B5"/>
    <w:rsid w:val="00756907"/>
    <w:rsid w:val="007571FE"/>
    <w:rsid w:val="007602DC"/>
    <w:rsid w:val="00760344"/>
    <w:rsid w:val="007603A6"/>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70287"/>
    <w:rsid w:val="007704D6"/>
    <w:rsid w:val="0077052E"/>
    <w:rsid w:val="007705E4"/>
    <w:rsid w:val="007708EB"/>
    <w:rsid w:val="00770A02"/>
    <w:rsid w:val="00770BBC"/>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18B"/>
    <w:rsid w:val="0078029A"/>
    <w:rsid w:val="00780681"/>
    <w:rsid w:val="00780C34"/>
    <w:rsid w:val="0078197C"/>
    <w:rsid w:val="00781D0A"/>
    <w:rsid w:val="00781EF9"/>
    <w:rsid w:val="007823D2"/>
    <w:rsid w:val="007831E5"/>
    <w:rsid w:val="00784CCC"/>
    <w:rsid w:val="007851AF"/>
    <w:rsid w:val="00785273"/>
    <w:rsid w:val="00785910"/>
    <w:rsid w:val="00786010"/>
    <w:rsid w:val="00786333"/>
    <w:rsid w:val="00786879"/>
    <w:rsid w:val="00786BBD"/>
    <w:rsid w:val="00786CC4"/>
    <w:rsid w:val="00786D9C"/>
    <w:rsid w:val="0078744E"/>
    <w:rsid w:val="00787E70"/>
    <w:rsid w:val="00790F36"/>
    <w:rsid w:val="00791215"/>
    <w:rsid w:val="00791266"/>
    <w:rsid w:val="00791E60"/>
    <w:rsid w:val="00792186"/>
    <w:rsid w:val="007927C6"/>
    <w:rsid w:val="0079297E"/>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2915"/>
    <w:rsid w:val="007A33ED"/>
    <w:rsid w:val="007A3E04"/>
    <w:rsid w:val="007A412B"/>
    <w:rsid w:val="007A4B57"/>
    <w:rsid w:val="007A5DFE"/>
    <w:rsid w:val="007A63CA"/>
    <w:rsid w:val="007A6495"/>
    <w:rsid w:val="007A6F11"/>
    <w:rsid w:val="007A6F30"/>
    <w:rsid w:val="007A6F54"/>
    <w:rsid w:val="007A76D3"/>
    <w:rsid w:val="007A7AD4"/>
    <w:rsid w:val="007A7E7E"/>
    <w:rsid w:val="007B1250"/>
    <w:rsid w:val="007B160B"/>
    <w:rsid w:val="007B162B"/>
    <w:rsid w:val="007B185B"/>
    <w:rsid w:val="007B1BE1"/>
    <w:rsid w:val="007B24B3"/>
    <w:rsid w:val="007B2B8B"/>
    <w:rsid w:val="007B2FCA"/>
    <w:rsid w:val="007B3477"/>
    <w:rsid w:val="007B39EE"/>
    <w:rsid w:val="007B3A24"/>
    <w:rsid w:val="007B3BCC"/>
    <w:rsid w:val="007B402C"/>
    <w:rsid w:val="007B4736"/>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793"/>
    <w:rsid w:val="007D0B3D"/>
    <w:rsid w:val="007D1266"/>
    <w:rsid w:val="007D160D"/>
    <w:rsid w:val="007D1622"/>
    <w:rsid w:val="007D204F"/>
    <w:rsid w:val="007D20D4"/>
    <w:rsid w:val="007D2729"/>
    <w:rsid w:val="007D2787"/>
    <w:rsid w:val="007D30E0"/>
    <w:rsid w:val="007D3A33"/>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3835"/>
    <w:rsid w:val="007E4B1B"/>
    <w:rsid w:val="007E538C"/>
    <w:rsid w:val="007E548F"/>
    <w:rsid w:val="007E55C0"/>
    <w:rsid w:val="007E5875"/>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D92"/>
    <w:rsid w:val="007F75B5"/>
    <w:rsid w:val="007F7934"/>
    <w:rsid w:val="00800231"/>
    <w:rsid w:val="008002A9"/>
    <w:rsid w:val="0080176A"/>
    <w:rsid w:val="00801CD9"/>
    <w:rsid w:val="008021E1"/>
    <w:rsid w:val="00803070"/>
    <w:rsid w:val="0080362D"/>
    <w:rsid w:val="00803751"/>
    <w:rsid w:val="00804356"/>
    <w:rsid w:val="008048B7"/>
    <w:rsid w:val="00804BB3"/>
    <w:rsid w:val="00804F56"/>
    <w:rsid w:val="00805065"/>
    <w:rsid w:val="008054CE"/>
    <w:rsid w:val="00805A44"/>
    <w:rsid w:val="00805E0A"/>
    <w:rsid w:val="00807087"/>
    <w:rsid w:val="008074D1"/>
    <w:rsid w:val="00810760"/>
    <w:rsid w:val="00810F3F"/>
    <w:rsid w:val="00811490"/>
    <w:rsid w:val="00811DD0"/>
    <w:rsid w:val="00812125"/>
    <w:rsid w:val="00812844"/>
    <w:rsid w:val="00812859"/>
    <w:rsid w:val="00812B70"/>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779"/>
    <w:rsid w:val="00822B5F"/>
    <w:rsid w:val="008234ED"/>
    <w:rsid w:val="0082368B"/>
    <w:rsid w:val="0082421E"/>
    <w:rsid w:val="008252BC"/>
    <w:rsid w:val="0082554F"/>
    <w:rsid w:val="00825A5D"/>
    <w:rsid w:val="00826644"/>
    <w:rsid w:val="008277D7"/>
    <w:rsid w:val="00827A0E"/>
    <w:rsid w:val="00827A62"/>
    <w:rsid w:val="00827C5B"/>
    <w:rsid w:val="008300BC"/>
    <w:rsid w:val="00830824"/>
    <w:rsid w:val="00830F07"/>
    <w:rsid w:val="008315A2"/>
    <w:rsid w:val="00831640"/>
    <w:rsid w:val="008320BE"/>
    <w:rsid w:val="00832140"/>
    <w:rsid w:val="008326D4"/>
    <w:rsid w:val="00832C32"/>
    <w:rsid w:val="00833F0A"/>
    <w:rsid w:val="00834085"/>
    <w:rsid w:val="0083484F"/>
    <w:rsid w:val="0083553C"/>
    <w:rsid w:val="00835BDB"/>
    <w:rsid w:val="00835DC8"/>
    <w:rsid w:val="00835E48"/>
    <w:rsid w:val="00835E66"/>
    <w:rsid w:val="00836079"/>
    <w:rsid w:val="00836B7B"/>
    <w:rsid w:val="00840310"/>
    <w:rsid w:val="008404E7"/>
    <w:rsid w:val="008408C9"/>
    <w:rsid w:val="008408E5"/>
    <w:rsid w:val="00840D5B"/>
    <w:rsid w:val="00841183"/>
    <w:rsid w:val="00841786"/>
    <w:rsid w:val="008418C6"/>
    <w:rsid w:val="00841DC6"/>
    <w:rsid w:val="008420C5"/>
    <w:rsid w:val="00842268"/>
    <w:rsid w:val="00842C5E"/>
    <w:rsid w:val="00843A0C"/>
    <w:rsid w:val="00843FAF"/>
    <w:rsid w:val="00843FF6"/>
    <w:rsid w:val="00844831"/>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051"/>
    <w:rsid w:val="00857285"/>
    <w:rsid w:val="00857750"/>
    <w:rsid w:val="008579B5"/>
    <w:rsid w:val="008602F9"/>
    <w:rsid w:val="008608DE"/>
    <w:rsid w:val="00860F41"/>
    <w:rsid w:val="00861469"/>
    <w:rsid w:val="00862350"/>
    <w:rsid w:val="0086326E"/>
    <w:rsid w:val="00863528"/>
    <w:rsid w:val="008638C1"/>
    <w:rsid w:val="00864C61"/>
    <w:rsid w:val="0086604A"/>
    <w:rsid w:val="008660BC"/>
    <w:rsid w:val="008663A5"/>
    <w:rsid w:val="008665E5"/>
    <w:rsid w:val="00866DBB"/>
    <w:rsid w:val="00867A46"/>
    <w:rsid w:val="00870055"/>
    <w:rsid w:val="00870ABD"/>
    <w:rsid w:val="00870D7D"/>
    <w:rsid w:val="00870E24"/>
    <w:rsid w:val="00870FAA"/>
    <w:rsid w:val="00871032"/>
    <w:rsid w:val="008714B4"/>
    <w:rsid w:val="008716F4"/>
    <w:rsid w:val="00871B9F"/>
    <w:rsid w:val="00871F77"/>
    <w:rsid w:val="008723F7"/>
    <w:rsid w:val="008737D5"/>
    <w:rsid w:val="00873E58"/>
    <w:rsid w:val="00873E99"/>
    <w:rsid w:val="008747FC"/>
    <w:rsid w:val="008749F6"/>
    <w:rsid w:val="00874B88"/>
    <w:rsid w:val="00874E87"/>
    <w:rsid w:val="0087528B"/>
    <w:rsid w:val="00876390"/>
    <w:rsid w:val="00877018"/>
    <w:rsid w:val="00877394"/>
    <w:rsid w:val="008773A3"/>
    <w:rsid w:val="0087741C"/>
    <w:rsid w:val="008774DD"/>
    <w:rsid w:val="00877706"/>
    <w:rsid w:val="00877BAD"/>
    <w:rsid w:val="00880291"/>
    <w:rsid w:val="0088078F"/>
    <w:rsid w:val="00880852"/>
    <w:rsid w:val="00881115"/>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B5F"/>
    <w:rsid w:val="00891D67"/>
    <w:rsid w:val="00891E10"/>
    <w:rsid w:val="0089257D"/>
    <w:rsid w:val="0089327F"/>
    <w:rsid w:val="00893819"/>
    <w:rsid w:val="00893B45"/>
    <w:rsid w:val="00894159"/>
    <w:rsid w:val="008946C9"/>
    <w:rsid w:val="008957CE"/>
    <w:rsid w:val="00895B08"/>
    <w:rsid w:val="00895B26"/>
    <w:rsid w:val="00895C78"/>
    <w:rsid w:val="00895DA5"/>
    <w:rsid w:val="00895EF9"/>
    <w:rsid w:val="00896186"/>
    <w:rsid w:val="008966BE"/>
    <w:rsid w:val="00896A7A"/>
    <w:rsid w:val="00897138"/>
    <w:rsid w:val="00897299"/>
    <w:rsid w:val="008A0003"/>
    <w:rsid w:val="008A01BA"/>
    <w:rsid w:val="008A0B4B"/>
    <w:rsid w:val="008A114D"/>
    <w:rsid w:val="008A1899"/>
    <w:rsid w:val="008A1C0F"/>
    <w:rsid w:val="008A229B"/>
    <w:rsid w:val="008A2A45"/>
    <w:rsid w:val="008A2A63"/>
    <w:rsid w:val="008A2BC4"/>
    <w:rsid w:val="008A2DA3"/>
    <w:rsid w:val="008A313B"/>
    <w:rsid w:val="008A366D"/>
    <w:rsid w:val="008A39E3"/>
    <w:rsid w:val="008A3D14"/>
    <w:rsid w:val="008A415E"/>
    <w:rsid w:val="008A4548"/>
    <w:rsid w:val="008A4E7B"/>
    <w:rsid w:val="008A5A31"/>
    <w:rsid w:val="008A6674"/>
    <w:rsid w:val="008B0AF9"/>
    <w:rsid w:val="008B0B03"/>
    <w:rsid w:val="008B117F"/>
    <w:rsid w:val="008B1587"/>
    <w:rsid w:val="008B1853"/>
    <w:rsid w:val="008B185C"/>
    <w:rsid w:val="008B1E94"/>
    <w:rsid w:val="008B2AE2"/>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BD7"/>
    <w:rsid w:val="008C0D2B"/>
    <w:rsid w:val="008C0EAB"/>
    <w:rsid w:val="008C1171"/>
    <w:rsid w:val="008C2261"/>
    <w:rsid w:val="008C3321"/>
    <w:rsid w:val="008C3D4E"/>
    <w:rsid w:val="008C4783"/>
    <w:rsid w:val="008C4905"/>
    <w:rsid w:val="008C493F"/>
    <w:rsid w:val="008C4C3B"/>
    <w:rsid w:val="008C6437"/>
    <w:rsid w:val="008C7645"/>
    <w:rsid w:val="008D01A6"/>
    <w:rsid w:val="008D0938"/>
    <w:rsid w:val="008D0F3C"/>
    <w:rsid w:val="008D193D"/>
    <w:rsid w:val="008D2A9D"/>
    <w:rsid w:val="008D2DD7"/>
    <w:rsid w:val="008D2E3D"/>
    <w:rsid w:val="008D2F18"/>
    <w:rsid w:val="008D3580"/>
    <w:rsid w:val="008D3D25"/>
    <w:rsid w:val="008D3DBC"/>
    <w:rsid w:val="008D4E3D"/>
    <w:rsid w:val="008D58D6"/>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A40"/>
    <w:rsid w:val="008F0E24"/>
    <w:rsid w:val="008F1A5B"/>
    <w:rsid w:val="008F2E0B"/>
    <w:rsid w:val="008F2EDD"/>
    <w:rsid w:val="008F5532"/>
    <w:rsid w:val="008F5643"/>
    <w:rsid w:val="008F5CE4"/>
    <w:rsid w:val="008F6466"/>
    <w:rsid w:val="008F6822"/>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6AC"/>
    <w:rsid w:val="00904854"/>
    <w:rsid w:val="00904906"/>
    <w:rsid w:val="00905C13"/>
    <w:rsid w:val="00905C85"/>
    <w:rsid w:val="00905F73"/>
    <w:rsid w:val="00906439"/>
    <w:rsid w:val="009065B0"/>
    <w:rsid w:val="009107C8"/>
    <w:rsid w:val="00910E7C"/>
    <w:rsid w:val="00911241"/>
    <w:rsid w:val="00911382"/>
    <w:rsid w:val="009129E3"/>
    <w:rsid w:val="00912FBE"/>
    <w:rsid w:val="009130CD"/>
    <w:rsid w:val="0091432C"/>
    <w:rsid w:val="00914721"/>
    <w:rsid w:val="009153DC"/>
    <w:rsid w:val="00915F4B"/>
    <w:rsid w:val="00916278"/>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D92"/>
    <w:rsid w:val="00924E31"/>
    <w:rsid w:val="00925987"/>
    <w:rsid w:val="00925C1D"/>
    <w:rsid w:val="00925D8D"/>
    <w:rsid w:val="009264E6"/>
    <w:rsid w:val="00926841"/>
    <w:rsid w:val="00926E20"/>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61"/>
    <w:rsid w:val="00936841"/>
    <w:rsid w:val="00936914"/>
    <w:rsid w:val="009374E1"/>
    <w:rsid w:val="00937551"/>
    <w:rsid w:val="00940368"/>
    <w:rsid w:val="009404C9"/>
    <w:rsid w:val="00940A35"/>
    <w:rsid w:val="00940BE2"/>
    <w:rsid w:val="0094136E"/>
    <w:rsid w:val="0094194B"/>
    <w:rsid w:val="00941A3A"/>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50582"/>
    <w:rsid w:val="00951AA1"/>
    <w:rsid w:val="00951DE6"/>
    <w:rsid w:val="0095229F"/>
    <w:rsid w:val="00952D86"/>
    <w:rsid w:val="00952DA5"/>
    <w:rsid w:val="00953CC8"/>
    <w:rsid w:val="00954154"/>
    <w:rsid w:val="0095435D"/>
    <w:rsid w:val="00954F79"/>
    <w:rsid w:val="0095582F"/>
    <w:rsid w:val="00955CDE"/>
    <w:rsid w:val="0095613A"/>
    <w:rsid w:val="00956B14"/>
    <w:rsid w:val="00957DF4"/>
    <w:rsid w:val="009607FF"/>
    <w:rsid w:val="009609D0"/>
    <w:rsid w:val="00960CB5"/>
    <w:rsid w:val="00960E5F"/>
    <w:rsid w:val="0096100D"/>
    <w:rsid w:val="009613A5"/>
    <w:rsid w:val="00961793"/>
    <w:rsid w:val="00961AE1"/>
    <w:rsid w:val="00961D86"/>
    <w:rsid w:val="00961ECC"/>
    <w:rsid w:val="0096215F"/>
    <w:rsid w:val="009628D5"/>
    <w:rsid w:val="009630D4"/>
    <w:rsid w:val="0096340C"/>
    <w:rsid w:val="009645B8"/>
    <w:rsid w:val="00964F3E"/>
    <w:rsid w:val="00965226"/>
    <w:rsid w:val="00965577"/>
    <w:rsid w:val="0096563B"/>
    <w:rsid w:val="00965822"/>
    <w:rsid w:val="00965A38"/>
    <w:rsid w:val="00965CA6"/>
    <w:rsid w:val="00965E13"/>
    <w:rsid w:val="00966582"/>
    <w:rsid w:val="00966628"/>
    <w:rsid w:val="009666C1"/>
    <w:rsid w:val="009677B3"/>
    <w:rsid w:val="0097007E"/>
    <w:rsid w:val="009702A3"/>
    <w:rsid w:val="00971503"/>
    <w:rsid w:val="00972B0F"/>
    <w:rsid w:val="009734BB"/>
    <w:rsid w:val="009737F2"/>
    <w:rsid w:val="00973A78"/>
    <w:rsid w:val="00973FBE"/>
    <w:rsid w:val="009744EC"/>
    <w:rsid w:val="009747F5"/>
    <w:rsid w:val="009748F2"/>
    <w:rsid w:val="009756D5"/>
    <w:rsid w:val="009757B2"/>
    <w:rsid w:val="00975D32"/>
    <w:rsid w:val="00975DAB"/>
    <w:rsid w:val="009769AD"/>
    <w:rsid w:val="00977BF0"/>
    <w:rsid w:val="00977D96"/>
    <w:rsid w:val="00981320"/>
    <w:rsid w:val="009825BB"/>
    <w:rsid w:val="00982E1A"/>
    <w:rsid w:val="00983369"/>
    <w:rsid w:val="00984CA1"/>
    <w:rsid w:val="0098502A"/>
    <w:rsid w:val="009856E7"/>
    <w:rsid w:val="009866DC"/>
    <w:rsid w:val="009910BA"/>
    <w:rsid w:val="009911B9"/>
    <w:rsid w:val="0099125A"/>
    <w:rsid w:val="0099142E"/>
    <w:rsid w:val="00991C0D"/>
    <w:rsid w:val="00991ECE"/>
    <w:rsid w:val="00992207"/>
    <w:rsid w:val="00992526"/>
    <w:rsid w:val="00992777"/>
    <w:rsid w:val="0099282E"/>
    <w:rsid w:val="0099289B"/>
    <w:rsid w:val="00992DB0"/>
    <w:rsid w:val="00993C43"/>
    <w:rsid w:val="00994A35"/>
    <w:rsid w:val="00994BA1"/>
    <w:rsid w:val="009965EE"/>
    <w:rsid w:val="009A037F"/>
    <w:rsid w:val="009A05C7"/>
    <w:rsid w:val="009A1638"/>
    <w:rsid w:val="009A1BA4"/>
    <w:rsid w:val="009A22BA"/>
    <w:rsid w:val="009A22BF"/>
    <w:rsid w:val="009A23D1"/>
    <w:rsid w:val="009A2AA4"/>
    <w:rsid w:val="009A2AD7"/>
    <w:rsid w:val="009A306E"/>
    <w:rsid w:val="009A31FD"/>
    <w:rsid w:val="009A3552"/>
    <w:rsid w:val="009A3B2A"/>
    <w:rsid w:val="009A5892"/>
    <w:rsid w:val="009A5968"/>
    <w:rsid w:val="009A5A49"/>
    <w:rsid w:val="009A63F2"/>
    <w:rsid w:val="009A6FAC"/>
    <w:rsid w:val="009A7477"/>
    <w:rsid w:val="009A772C"/>
    <w:rsid w:val="009A79E6"/>
    <w:rsid w:val="009A7A65"/>
    <w:rsid w:val="009B0245"/>
    <w:rsid w:val="009B0555"/>
    <w:rsid w:val="009B08CE"/>
    <w:rsid w:val="009B106C"/>
    <w:rsid w:val="009B13ED"/>
    <w:rsid w:val="009B2172"/>
    <w:rsid w:val="009B2831"/>
    <w:rsid w:val="009B2C04"/>
    <w:rsid w:val="009B3704"/>
    <w:rsid w:val="009B4077"/>
    <w:rsid w:val="009B52A5"/>
    <w:rsid w:val="009B5315"/>
    <w:rsid w:val="009B5432"/>
    <w:rsid w:val="009B615E"/>
    <w:rsid w:val="009B6A4C"/>
    <w:rsid w:val="009B6C57"/>
    <w:rsid w:val="009B75E4"/>
    <w:rsid w:val="009B76E8"/>
    <w:rsid w:val="009B7864"/>
    <w:rsid w:val="009B7D7C"/>
    <w:rsid w:val="009C0A9C"/>
    <w:rsid w:val="009C10DB"/>
    <w:rsid w:val="009C16D6"/>
    <w:rsid w:val="009C17F4"/>
    <w:rsid w:val="009C18B9"/>
    <w:rsid w:val="009C1A5D"/>
    <w:rsid w:val="009C1EF5"/>
    <w:rsid w:val="009C224D"/>
    <w:rsid w:val="009C24E5"/>
    <w:rsid w:val="009C3762"/>
    <w:rsid w:val="009C3EA7"/>
    <w:rsid w:val="009C412C"/>
    <w:rsid w:val="009C4295"/>
    <w:rsid w:val="009C4F09"/>
    <w:rsid w:val="009C5119"/>
    <w:rsid w:val="009C531D"/>
    <w:rsid w:val="009C5548"/>
    <w:rsid w:val="009C6036"/>
    <w:rsid w:val="009C6203"/>
    <w:rsid w:val="009C74DA"/>
    <w:rsid w:val="009C7DA6"/>
    <w:rsid w:val="009D0DFF"/>
    <w:rsid w:val="009D0F12"/>
    <w:rsid w:val="009D1BAF"/>
    <w:rsid w:val="009D1C1F"/>
    <w:rsid w:val="009D1C9D"/>
    <w:rsid w:val="009D22B1"/>
    <w:rsid w:val="009D2461"/>
    <w:rsid w:val="009D270D"/>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712"/>
    <w:rsid w:val="009E2824"/>
    <w:rsid w:val="009E2A7A"/>
    <w:rsid w:val="009E30CF"/>
    <w:rsid w:val="009E32E4"/>
    <w:rsid w:val="009E39D4"/>
    <w:rsid w:val="009E3A17"/>
    <w:rsid w:val="009E4DBB"/>
    <w:rsid w:val="009E6E17"/>
    <w:rsid w:val="009E6E22"/>
    <w:rsid w:val="009E7B70"/>
    <w:rsid w:val="009F0011"/>
    <w:rsid w:val="009F0A63"/>
    <w:rsid w:val="009F14D5"/>
    <w:rsid w:val="009F14E3"/>
    <w:rsid w:val="009F1607"/>
    <w:rsid w:val="009F25E1"/>
    <w:rsid w:val="009F2AA2"/>
    <w:rsid w:val="009F3028"/>
    <w:rsid w:val="009F4269"/>
    <w:rsid w:val="009F4545"/>
    <w:rsid w:val="009F4841"/>
    <w:rsid w:val="009F498B"/>
    <w:rsid w:val="009F4C7B"/>
    <w:rsid w:val="009F4ED4"/>
    <w:rsid w:val="009F52C9"/>
    <w:rsid w:val="009F5584"/>
    <w:rsid w:val="009F5DAB"/>
    <w:rsid w:val="009F66B7"/>
    <w:rsid w:val="009F6732"/>
    <w:rsid w:val="009F6AC2"/>
    <w:rsid w:val="009F70E1"/>
    <w:rsid w:val="009F735E"/>
    <w:rsid w:val="009F73F4"/>
    <w:rsid w:val="009F7A38"/>
    <w:rsid w:val="009F7EF2"/>
    <w:rsid w:val="00A001C9"/>
    <w:rsid w:val="00A003DF"/>
    <w:rsid w:val="00A00DE0"/>
    <w:rsid w:val="00A01C84"/>
    <w:rsid w:val="00A02CAF"/>
    <w:rsid w:val="00A039A0"/>
    <w:rsid w:val="00A03FD5"/>
    <w:rsid w:val="00A04287"/>
    <w:rsid w:val="00A042D0"/>
    <w:rsid w:val="00A046CE"/>
    <w:rsid w:val="00A04CDB"/>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A41"/>
    <w:rsid w:val="00A14BB2"/>
    <w:rsid w:val="00A168CD"/>
    <w:rsid w:val="00A16F96"/>
    <w:rsid w:val="00A17135"/>
    <w:rsid w:val="00A1725F"/>
    <w:rsid w:val="00A1726C"/>
    <w:rsid w:val="00A17348"/>
    <w:rsid w:val="00A1794D"/>
    <w:rsid w:val="00A208FC"/>
    <w:rsid w:val="00A211DB"/>
    <w:rsid w:val="00A21DDD"/>
    <w:rsid w:val="00A22329"/>
    <w:rsid w:val="00A22B58"/>
    <w:rsid w:val="00A23202"/>
    <w:rsid w:val="00A23486"/>
    <w:rsid w:val="00A23C5F"/>
    <w:rsid w:val="00A23F50"/>
    <w:rsid w:val="00A24A6D"/>
    <w:rsid w:val="00A24AD5"/>
    <w:rsid w:val="00A2523D"/>
    <w:rsid w:val="00A26460"/>
    <w:rsid w:val="00A27378"/>
    <w:rsid w:val="00A276A4"/>
    <w:rsid w:val="00A308C4"/>
    <w:rsid w:val="00A31AAB"/>
    <w:rsid w:val="00A33210"/>
    <w:rsid w:val="00A338AB"/>
    <w:rsid w:val="00A33F8B"/>
    <w:rsid w:val="00A343C9"/>
    <w:rsid w:val="00A34530"/>
    <w:rsid w:val="00A34829"/>
    <w:rsid w:val="00A34A90"/>
    <w:rsid w:val="00A34AAF"/>
    <w:rsid w:val="00A34C8A"/>
    <w:rsid w:val="00A3580E"/>
    <w:rsid w:val="00A3583D"/>
    <w:rsid w:val="00A359F7"/>
    <w:rsid w:val="00A36081"/>
    <w:rsid w:val="00A3645A"/>
    <w:rsid w:val="00A36708"/>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5"/>
    <w:rsid w:val="00A433EA"/>
    <w:rsid w:val="00A4386B"/>
    <w:rsid w:val="00A44EF7"/>
    <w:rsid w:val="00A45469"/>
    <w:rsid w:val="00A466C5"/>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3BFD"/>
    <w:rsid w:val="00A54815"/>
    <w:rsid w:val="00A54E78"/>
    <w:rsid w:val="00A54F58"/>
    <w:rsid w:val="00A550A9"/>
    <w:rsid w:val="00A55288"/>
    <w:rsid w:val="00A5561B"/>
    <w:rsid w:val="00A55623"/>
    <w:rsid w:val="00A55B2B"/>
    <w:rsid w:val="00A55E42"/>
    <w:rsid w:val="00A5767C"/>
    <w:rsid w:val="00A57E3F"/>
    <w:rsid w:val="00A601AF"/>
    <w:rsid w:val="00A60655"/>
    <w:rsid w:val="00A60B9E"/>
    <w:rsid w:val="00A612A3"/>
    <w:rsid w:val="00A61501"/>
    <w:rsid w:val="00A62119"/>
    <w:rsid w:val="00A624FB"/>
    <w:rsid w:val="00A62733"/>
    <w:rsid w:val="00A629B4"/>
    <w:rsid w:val="00A62A1A"/>
    <w:rsid w:val="00A63509"/>
    <w:rsid w:val="00A63567"/>
    <w:rsid w:val="00A638F2"/>
    <w:rsid w:val="00A63953"/>
    <w:rsid w:val="00A63CCF"/>
    <w:rsid w:val="00A6405B"/>
    <w:rsid w:val="00A65517"/>
    <w:rsid w:val="00A655D5"/>
    <w:rsid w:val="00A673A2"/>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7A5F"/>
    <w:rsid w:val="00A77AEB"/>
    <w:rsid w:val="00A8026F"/>
    <w:rsid w:val="00A81263"/>
    <w:rsid w:val="00A814E8"/>
    <w:rsid w:val="00A81522"/>
    <w:rsid w:val="00A815AA"/>
    <w:rsid w:val="00A820BE"/>
    <w:rsid w:val="00A831E3"/>
    <w:rsid w:val="00A83566"/>
    <w:rsid w:val="00A835EA"/>
    <w:rsid w:val="00A83702"/>
    <w:rsid w:val="00A83853"/>
    <w:rsid w:val="00A83BBD"/>
    <w:rsid w:val="00A843E3"/>
    <w:rsid w:val="00A84659"/>
    <w:rsid w:val="00A84715"/>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23E"/>
    <w:rsid w:val="00A97E1A"/>
    <w:rsid w:val="00AA0003"/>
    <w:rsid w:val="00AA042B"/>
    <w:rsid w:val="00AA055A"/>
    <w:rsid w:val="00AA05C6"/>
    <w:rsid w:val="00AA137B"/>
    <w:rsid w:val="00AA2D38"/>
    <w:rsid w:val="00AA3380"/>
    <w:rsid w:val="00AA33AA"/>
    <w:rsid w:val="00AA4265"/>
    <w:rsid w:val="00AA45DA"/>
    <w:rsid w:val="00AA511A"/>
    <w:rsid w:val="00AA5C58"/>
    <w:rsid w:val="00AA5EFF"/>
    <w:rsid w:val="00AA62F7"/>
    <w:rsid w:val="00AA6D2D"/>
    <w:rsid w:val="00AA7047"/>
    <w:rsid w:val="00AA7C36"/>
    <w:rsid w:val="00AB02E9"/>
    <w:rsid w:val="00AB04DD"/>
    <w:rsid w:val="00AB0881"/>
    <w:rsid w:val="00AB0EF0"/>
    <w:rsid w:val="00AB160A"/>
    <w:rsid w:val="00AB16FE"/>
    <w:rsid w:val="00AB1991"/>
    <w:rsid w:val="00AB1A07"/>
    <w:rsid w:val="00AB246E"/>
    <w:rsid w:val="00AB2A91"/>
    <w:rsid w:val="00AB334E"/>
    <w:rsid w:val="00AB335A"/>
    <w:rsid w:val="00AB36A6"/>
    <w:rsid w:val="00AB3A7C"/>
    <w:rsid w:val="00AB3CFC"/>
    <w:rsid w:val="00AB3E1A"/>
    <w:rsid w:val="00AB4171"/>
    <w:rsid w:val="00AB51FE"/>
    <w:rsid w:val="00AB5DB6"/>
    <w:rsid w:val="00AB6161"/>
    <w:rsid w:val="00AB6394"/>
    <w:rsid w:val="00AB6F98"/>
    <w:rsid w:val="00AB7164"/>
    <w:rsid w:val="00AC0389"/>
    <w:rsid w:val="00AC0422"/>
    <w:rsid w:val="00AC04A3"/>
    <w:rsid w:val="00AC116B"/>
    <w:rsid w:val="00AC1307"/>
    <w:rsid w:val="00AC15A9"/>
    <w:rsid w:val="00AC1C68"/>
    <w:rsid w:val="00AC2B0D"/>
    <w:rsid w:val="00AC2B21"/>
    <w:rsid w:val="00AC2FC5"/>
    <w:rsid w:val="00AC3FF6"/>
    <w:rsid w:val="00AC401C"/>
    <w:rsid w:val="00AC42A7"/>
    <w:rsid w:val="00AC46D5"/>
    <w:rsid w:val="00AC49C3"/>
    <w:rsid w:val="00AC54B5"/>
    <w:rsid w:val="00AC58A8"/>
    <w:rsid w:val="00AC5A18"/>
    <w:rsid w:val="00AC6017"/>
    <w:rsid w:val="00AC669C"/>
    <w:rsid w:val="00AD0640"/>
    <w:rsid w:val="00AD139D"/>
    <w:rsid w:val="00AD16A3"/>
    <w:rsid w:val="00AD16A4"/>
    <w:rsid w:val="00AD221C"/>
    <w:rsid w:val="00AD2350"/>
    <w:rsid w:val="00AD2719"/>
    <w:rsid w:val="00AD3E96"/>
    <w:rsid w:val="00AD3F66"/>
    <w:rsid w:val="00AD3FFC"/>
    <w:rsid w:val="00AD429D"/>
    <w:rsid w:val="00AD4536"/>
    <w:rsid w:val="00AD4855"/>
    <w:rsid w:val="00AD4CB3"/>
    <w:rsid w:val="00AD4EF9"/>
    <w:rsid w:val="00AD5EDC"/>
    <w:rsid w:val="00AD6899"/>
    <w:rsid w:val="00AD696D"/>
    <w:rsid w:val="00AD7322"/>
    <w:rsid w:val="00AD7AD9"/>
    <w:rsid w:val="00AD7B4E"/>
    <w:rsid w:val="00AD7F45"/>
    <w:rsid w:val="00AE10D1"/>
    <w:rsid w:val="00AE2C64"/>
    <w:rsid w:val="00AE2E8D"/>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0E0"/>
    <w:rsid w:val="00AF1825"/>
    <w:rsid w:val="00AF1C86"/>
    <w:rsid w:val="00AF2DE2"/>
    <w:rsid w:val="00AF2F30"/>
    <w:rsid w:val="00AF2F82"/>
    <w:rsid w:val="00AF2F85"/>
    <w:rsid w:val="00AF3287"/>
    <w:rsid w:val="00AF43DE"/>
    <w:rsid w:val="00AF49CE"/>
    <w:rsid w:val="00AF49F7"/>
    <w:rsid w:val="00AF4EEC"/>
    <w:rsid w:val="00AF5583"/>
    <w:rsid w:val="00AF5C47"/>
    <w:rsid w:val="00AF6128"/>
    <w:rsid w:val="00AF654E"/>
    <w:rsid w:val="00AF6670"/>
    <w:rsid w:val="00AF6748"/>
    <w:rsid w:val="00AF6AFA"/>
    <w:rsid w:val="00AF6E55"/>
    <w:rsid w:val="00AF725E"/>
    <w:rsid w:val="00AF78EB"/>
    <w:rsid w:val="00AF7A83"/>
    <w:rsid w:val="00B008A8"/>
    <w:rsid w:val="00B01F3B"/>
    <w:rsid w:val="00B03162"/>
    <w:rsid w:val="00B04294"/>
    <w:rsid w:val="00B04663"/>
    <w:rsid w:val="00B0492A"/>
    <w:rsid w:val="00B04F59"/>
    <w:rsid w:val="00B061DD"/>
    <w:rsid w:val="00B06C32"/>
    <w:rsid w:val="00B06D62"/>
    <w:rsid w:val="00B0725A"/>
    <w:rsid w:val="00B073B0"/>
    <w:rsid w:val="00B105F2"/>
    <w:rsid w:val="00B11AFF"/>
    <w:rsid w:val="00B11B8D"/>
    <w:rsid w:val="00B12D19"/>
    <w:rsid w:val="00B1314C"/>
    <w:rsid w:val="00B14720"/>
    <w:rsid w:val="00B148C5"/>
    <w:rsid w:val="00B15CCA"/>
    <w:rsid w:val="00B167EA"/>
    <w:rsid w:val="00B16B55"/>
    <w:rsid w:val="00B16E0C"/>
    <w:rsid w:val="00B17E17"/>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90"/>
    <w:rsid w:val="00B249EC"/>
    <w:rsid w:val="00B26319"/>
    <w:rsid w:val="00B27256"/>
    <w:rsid w:val="00B279D3"/>
    <w:rsid w:val="00B27D88"/>
    <w:rsid w:val="00B27EEF"/>
    <w:rsid w:val="00B3007D"/>
    <w:rsid w:val="00B30448"/>
    <w:rsid w:val="00B30E7E"/>
    <w:rsid w:val="00B31138"/>
    <w:rsid w:val="00B31157"/>
    <w:rsid w:val="00B31173"/>
    <w:rsid w:val="00B316A1"/>
    <w:rsid w:val="00B32056"/>
    <w:rsid w:val="00B32393"/>
    <w:rsid w:val="00B32948"/>
    <w:rsid w:val="00B3335B"/>
    <w:rsid w:val="00B33845"/>
    <w:rsid w:val="00B339D2"/>
    <w:rsid w:val="00B33C2A"/>
    <w:rsid w:val="00B33E7C"/>
    <w:rsid w:val="00B35089"/>
    <w:rsid w:val="00B354B4"/>
    <w:rsid w:val="00B35B7B"/>
    <w:rsid w:val="00B36D86"/>
    <w:rsid w:val="00B36FEE"/>
    <w:rsid w:val="00B3750D"/>
    <w:rsid w:val="00B375DE"/>
    <w:rsid w:val="00B40709"/>
    <w:rsid w:val="00B4076A"/>
    <w:rsid w:val="00B40AD8"/>
    <w:rsid w:val="00B40B25"/>
    <w:rsid w:val="00B40BB6"/>
    <w:rsid w:val="00B4116D"/>
    <w:rsid w:val="00B411BF"/>
    <w:rsid w:val="00B4187D"/>
    <w:rsid w:val="00B41937"/>
    <w:rsid w:val="00B41F89"/>
    <w:rsid w:val="00B42C57"/>
    <w:rsid w:val="00B42FE1"/>
    <w:rsid w:val="00B434E5"/>
    <w:rsid w:val="00B437D0"/>
    <w:rsid w:val="00B43BFC"/>
    <w:rsid w:val="00B44430"/>
    <w:rsid w:val="00B4499A"/>
    <w:rsid w:val="00B44A77"/>
    <w:rsid w:val="00B44B59"/>
    <w:rsid w:val="00B45B7A"/>
    <w:rsid w:val="00B45D4C"/>
    <w:rsid w:val="00B46AD0"/>
    <w:rsid w:val="00B46E0E"/>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5BDE"/>
    <w:rsid w:val="00B56308"/>
    <w:rsid w:val="00B56600"/>
    <w:rsid w:val="00B571DE"/>
    <w:rsid w:val="00B57786"/>
    <w:rsid w:val="00B57F52"/>
    <w:rsid w:val="00B604BF"/>
    <w:rsid w:val="00B6056C"/>
    <w:rsid w:val="00B60575"/>
    <w:rsid w:val="00B60914"/>
    <w:rsid w:val="00B615E1"/>
    <w:rsid w:val="00B61DC3"/>
    <w:rsid w:val="00B62285"/>
    <w:rsid w:val="00B62676"/>
    <w:rsid w:val="00B627E6"/>
    <w:rsid w:val="00B63064"/>
    <w:rsid w:val="00B634F4"/>
    <w:rsid w:val="00B65511"/>
    <w:rsid w:val="00B65669"/>
    <w:rsid w:val="00B65FE8"/>
    <w:rsid w:val="00B65FEF"/>
    <w:rsid w:val="00B661BE"/>
    <w:rsid w:val="00B675C8"/>
    <w:rsid w:val="00B70998"/>
    <w:rsid w:val="00B70A2E"/>
    <w:rsid w:val="00B71088"/>
    <w:rsid w:val="00B71974"/>
    <w:rsid w:val="00B71E09"/>
    <w:rsid w:val="00B726FB"/>
    <w:rsid w:val="00B72E4F"/>
    <w:rsid w:val="00B73E82"/>
    <w:rsid w:val="00B73F34"/>
    <w:rsid w:val="00B74BB0"/>
    <w:rsid w:val="00B74EA8"/>
    <w:rsid w:val="00B75118"/>
    <w:rsid w:val="00B76961"/>
    <w:rsid w:val="00B76A79"/>
    <w:rsid w:val="00B76F5E"/>
    <w:rsid w:val="00B77968"/>
    <w:rsid w:val="00B804C1"/>
    <w:rsid w:val="00B805C3"/>
    <w:rsid w:val="00B8157E"/>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F2F"/>
    <w:rsid w:val="00B9607B"/>
    <w:rsid w:val="00B96FE0"/>
    <w:rsid w:val="00B9707D"/>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FCD"/>
    <w:rsid w:val="00BA7300"/>
    <w:rsid w:val="00BB0272"/>
    <w:rsid w:val="00BB0B27"/>
    <w:rsid w:val="00BB121E"/>
    <w:rsid w:val="00BB15F2"/>
    <w:rsid w:val="00BB1B31"/>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070D"/>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C79FF"/>
    <w:rsid w:val="00BC7D7E"/>
    <w:rsid w:val="00BD03FC"/>
    <w:rsid w:val="00BD068C"/>
    <w:rsid w:val="00BD0920"/>
    <w:rsid w:val="00BD1F21"/>
    <w:rsid w:val="00BD2FC1"/>
    <w:rsid w:val="00BD40B7"/>
    <w:rsid w:val="00BD4A09"/>
    <w:rsid w:val="00BD4E14"/>
    <w:rsid w:val="00BD5029"/>
    <w:rsid w:val="00BD5BEC"/>
    <w:rsid w:val="00BD5ED2"/>
    <w:rsid w:val="00BD6210"/>
    <w:rsid w:val="00BD646E"/>
    <w:rsid w:val="00BD66AA"/>
    <w:rsid w:val="00BD6BFE"/>
    <w:rsid w:val="00BD72C1"/>
    <w:rsid w:val="00BE02F5"/>
    <w:rsid w:val="00BE04CE"/>
    <w:rsid w:val="00BE0ACE"/>
    <w:rsid w:val="00BE1382"/>
    <w:rsid w:val="00BE2BEC"/>
    <w:rsid w:val="00BE4922"/>
    <w:rsid w:val="00BE4CEA"/>
    <w:rsid w:val="00BE4D1E"/>
    <w:rsid w:val="00BE4F04"/>
    <w:rsid w:val="00BE5895"/>
    <w:rsid w:val="00BE5B2E"/>
    <w:rsid w:val="00BE60CF"/>
    <w:rsid w:val="00BE63EF"/>
    <w:rsid w:val="00BE6FB0"/>
    <w:rsid w:val="00BE7B5E"/>
    <w:rsid w:val="00BE7C39"/>
    <w:rsid w:val="00BF01EE"/>
    <w:rsid w:val="00BF0779"/>
    <w:rsid w:val="00BF0F0F"/>
    <w:rsid w:val="00BF11B4"/>
    <w:rsid w:val="00BF1559"/>
    <w:rsid w:val="00BF191D"/>
    <w:rsid w:val="00BF21B1"/>
    <w:rsid w:val="00BF23FE"/>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863"/>
    <w:rsid w:val="00BF7C77"/>
    <w:rsid w:val="00C00835"/>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4F84"/>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435B"/>
    <w:rsid w:val="00C35732"/>
    <w:rsid w:val="00C35923"/>
    <w:rsid w:val="00C35AAC"/>
    <w:rsid w:val="00C35E77"/>
    <w:rsid w:val="00C3600D"/>
    <w:rsid w:val="00C36C9E"/>
    <w:rsid w:val="00C37BE2"/>
    <w:rsid w:val="00C400D1"/>
    <w:rsid w:val="00C4016A"/>
    <w:rsid w:val="00C4020F"/>
    <w:rsid w:val="00C40669"/>
    <w:rsid w:val="00C41E7D"/>
    <w:rsid w:val="00C4281E"/>
    <w:rsid w:val="00C43281"/>
    <w:rsid w:val="00C432AA"/>
    <w:rsid w:val="00C4394F"/>
    <w:rsid w:val="00C45163"/>
    <w:rsid w:val="00C451B3"/>
    <w:rsid w:val="00C45480"/>
    <w:rsid w:val="00C46550"/>
    <w:rsid w:val="00C46E43"/>
    <w:rsid w:val="00C47596"/>
    <w:rsid w:val="00C5074C"/>
    <w:rsid w:val="00C50998"/>
    <w:rsid w:val="00C5105A"/>
    <w:rsid w:val="00C5160C"/>
    <w:rsid w:val="00C51A3B"/>
    <w:rsid w:val="00C525C7"/>
    <w:rsid w:val="00C52D9E"/>
    <w:rsid w:val="00C53442"/>
    <w:rsid w:val="00C53652"/>
    <w:rsid w:val="00C53DF8"/>
    <w:rsid w:val="00C54179"/>
    <w:rsid w:val="00C54206"/>
    <w:rsid w:val="00C54673"/>
    <w:rsid w:val="00C551AA"/>
    <w:rsid w:val="00C551B9"/>
    <w:rsid w:val="00C56262"/>
    <w:rsid w:val="00C572C8"/>
    <w:rsid w:val="00C575C9"/>
    <w:rsid w:val="00C5762B"/>
    <w:rsid w:val="00C576BA"/>
    <w:rsid w:val="00C57774"/>
    <w:rsid w:val="00C579D5"/>
    <w:rsid w:val="00C57D46"/>
    <w:rsid w:val="00C608FD"/>
    <w:rsid w:val="00C609F2"/>
    <w:rsid w:val="00C60BD6"/>
    <w:rsid w:val="00C60C5D"/>
    <w:rsid w:val="00C6102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09"/>
    <w:rsid w:val="00C71F9B"/>
    <w:rsid w:val="00C72183"/>
    <w:rsid w:val="00C72333"/>
    <w:rsid w:val="00C723D1"/>
    <w:rsid w:val="00C724B7"/>
    <w:rsid w:val="00C72565"/>
    <w:rsid w:val="00C72962"/>
    <w:rsid w:val="00C72B6B"/>
    <w:rsid w:val="00C72CE8"/>
    <w:rsid w:val="00C737C1"/>
    <w:rsid w:val="00C738F7"/>
    <w:rsid w:val="00C742E9"/>
    <w:rsid w:val="00C752BB"/>
    <w:rsid w:val="00C75C29"/>
    <w:rsid w:val="00C771D6"/>
    <w:rsid w:val="00C7752C"/>
    <w:rsid w:val="00C7758A"/>
    <w:rsid w:val="00C77AE8"/>
    <w:rsid w:val="00C77D1A"/>
    <w:rsid w:val="00C77ECF"/>
    <w:rsid w:val="00C8020B"/>
    <w:rsid w:val="00C80476"/>
    <w:rsid w:val="00C8049E"/>
    <w:rsid w:val="00C80AC2"/>
    <w:rsid w:val="00C80C1B"/>
    <w:rsid w:val="00C819B9"/>
    <w:rsid w:val="00C8201F"/>
    <w:rsid w:val="00C8249E"/>
    <w:rsid w:val="00C8302F"/>
    <w:rsid w:val="00C83267"/>
    <w:rsid w:val="00C83CB2"/>
    <w:rsid w:val="00C85858"/>
    <w:rsid w:val="00C85D95"/>
    <w:rsid w:val="00C86368"/>
    <w:rsid w:val="00C871B9"/>
    <w:rsid w:val="00C8722E"/>
    <w:rsid w:val="00C87332"/>
    <w:rsid w:val="00C873D7"/>
    <w:rsid w:val="00C87A4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C3D"/>
    <w:rsid w:val="00CA4EEB"/>
    <w:rsid w:val="00CA5573"/>
    <w:rsid w:val="00CA55C3"/>
    <w:rsid w:val="00CA574F"/>
    <w:rsid w:val="00CA5DD1"/>
    <w:rsid w:val="00CA5E3A"/>
    <w:rsid w:val="00CA674F"/>
    <w:rsid w:val="00CA690F"/>
    <w:rsid w:val="00CA6C55"/>
    <w:rsid w:val="00CA6F7A"/>
    <w:rsid w:val="00CA7385"/>
    <w:rsid w:val="00CA746A"/>
    <w:rsid w:val="00CA7BF4"/>
    <w:rsid w:val="00CB074D"/>
    <w:rsid w:val="00CB08BF"/>
    <w:rsid w:val="00CB0E8B"/>
    <w:rsid w:val="00CB15D3"/>
    <w:rsid w:val="00CB17A0"/>
    <w:rsid w:val="00CB1A77"/>
    <w:rsid w:val="00CB20E5"/>
    <w:rsid w:val="00CB23AF"/>
    <w:rsid w:val="00CB23D6"/>
    <w:rsid w:val="00CB2C5D"/>
    <w:rsid w:val="00CB2E2A"/>
    <w:rsid w:val="00CB2E38"/>
    <w:rsid w:val="00CB432B"/>
    <w:rsid w:val="00CB4486"/>
    <w:rsid w:val="00CB44C0"/>
    <w:rsid w:val="00CB47B6"/>
    <w:rsid w:val="00CB495E"/>
    <w:rsid w:val="00CB4A3E"/>
    <w:rsid w:val="00CB4ACA"/>
    <w:rsid w:val="00CB4DE2"/>
    <w:rsid w:val="00CB502E"/>
    <w:rsid w:val="00CB5AB6"/>
    <w:rsid w:val="00CB5D7A"/>
    <w:rsid w:val="00CB6353"/>
    <w:rsid w:val="00CB66FD"/>
    <w:rsid w:val="00CB7916"/>
    <w:rsid w:val="00CC0252"/>
    <w:rsid w:val="00CC03C7"/>
    <w:rsid w:val="00CC0816"/>
    <w:rsid w:val="00CC0FA4"/>
    <w:rsid w:val="00CC20F2"/>
    <w:rsid w:val="00CC2243"/>
    <w:rsid w:val="00CC2ABD"/>
    <w:rsid w:val="00CC2D67"/>
    <w:rsid w:val="00CC3211"/>
    <w:rsid w:val="00CC361C"/>
    <w:rsid w:val="00CC44F3"/>
    <w:rsid w:val="00CC4A36"/>
    <w:rsid w:val="00CC4E47"/>
    <w:rsid w:val="00CC57CE"/>
    <w:rsid w:val="00CC6168"/>
    <w:rsid w:val="00CC73CC"/>
    <w:rsid w:val="00CC76A8"/>
    <w:rsid w:val="00CC7C18"/>
    <w:rsid w:val="00CC7EBB"/>
    <w:rsid w:val="00CC7FE2"/>
    <w:rsid w:val="00CD0161"/>
    <w:rsid w:val="00CD063E"/>
    <w:rsid w:val="00CD1404"/>
    <w:rsid w:val="00CD1D59"/>
    <w:rsid w:val="00CD44D5"/>
    <w:rsid w:val="00CD48CC"/>
    <w:rsid w:val="00CD4979"/>
    <w:rsid w:val="00CD51FC"/>
    <w:rsid w:val="00CD5D22"/>
    <w:rsid w:val="00CD5EB8"/>
    <w:rsid w:val="00CD60AA"/>
    <w:rsid w:val="00CD6835"/>
    <w:rsid w:val="00CD69B1"/>
    <w:rsid w:val="00CD6A25"/>
    <w:rsid w:val="00CD70AA"/>
    <w:rsid w:val="00CD75C7"/>
    <w:rsid w:val="00CD761B"/>
    <w:rsid w:val="00CE0747"/>
    <w:rsid w:val="00CE0BC6"/>
    <w:rsid w:val="00CE0E05"/>
    <w:rsid w:val="00CE1656"/>
    <w:rsid w:val="00CE1D69"/>
    <w:rsid w:val="00CE2036"/>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03"/>
    <w:rsid w:val="00CF19AF"/>
    <w:rsid w:val="00CF19FE"/>
    <w:rsid w:val="00CF1A98"/>
    <w:rsid w:val="00CF1BB9"/>
    <w:rsid w:val="00CF2701"/>
    <w:rsid w:val="00CF2DE3"/>
    <w:rsid w:val="00CF34D2"/>
    <w:rsid w:val="00CF35C9"/>
    <w:rsid w:val="00CF363C"/>
    <w:rsid w:val="00CF3DC1"/>
    <w:rsid w:val="00CF3E1F"/>
    <w:rsid w:val="00CF41FE"/>
    <w:rsid w:val="00CF461F"/>
    <w:rsid w:val="00CF48B9"/>
    <w:rsid w:val="00CF4FE4"/>
    <w:rsid w:val="00CF54EB"/>
    <w:rsid w:val="00CF6042"/>
    <w:rsid w:val="00CF6142"/>
    <w:rsid w:val="00CF67E1"/>
    <w:rsid w:val="00CF69D8"/>
    <w:rsid w:val="00CF6B05"/>
    <w:rsid w:val="00CF7F1C"/>
    <w:rsid w:val="00D01525"/>
    <w:rsid w:val="00D01A09"/>
    <w:rsid w:val="00D01DAA"/>
    <w:rsid w:val="00D024DC"/>
    <w:rsid w:val="00D02816"/>
    <w:rsid w:val="00D02D47"/>
    <w:rsid w:val="00D02FF6"/>
    <w:rsid w:val="00D03016"/>
    <w:rsid w:val="00D030D9"/>
    <w:rsid w:val="00D032A4"/>
    <w:rsid w:val="00D036D3"/>
    <w:rsid w:val="00D04B91"/>
    <w:rsid w:val="00D0542D"/>
    <w:rsid w:val="00D056CE"/>
    <w:rsid w:val="00D05A40"/>
    <w:rsid w:val="00D05C4A"/>
    <w:rsid w:val="00D061AA"/>
    <w:rsid w:val="00D068E7"/>
    <w:rsid w:val="00D06C48"/>
    <w:rsid w:val="00D06CC2"/>
    <w:rsid w:val="00D0705D"/>
    <w:rsid w:val="00D0728D"/>
    <w:rsid w:val="00D075ED"/>
    <w:rsid w:val="00D07BD6"/>
    <w:rsid w:val="00D10477"/>
    <w:rsid w:val="00D10E44"/>
    <w:rsid w:val="00D123C8"/>
    <w:rsid w:val="00D1281A"/>
    <w:rsid w:val="00D12919"/>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9BA"/>
    <w:rsid w:val="00D35DF3"/>
    <w:rsid w:val="00D35E79"/>
    <w:rsid w:val="00D36390"/>
    <w:rsid w:val="00D37855"/>
    <w:rsid w:val="00D37881"/>
    <w:rsid w:val="00D40164"/>
    <w:rsid w:val="00D401EE"/>
    <w:rsid w:val="00D40318"/>
    <w:rsid w:val="00D4168E"/>
    <w:rsid w:val="00D416CF"/>
    <w:rsid w:val="00D41C25"/>
    <w:rsid w:val="00D42AD6"/>
    <w:rsid w:val="00D42C4C"/>
    <w:rsid w:val="00D434FD"/>
    <w:rsid w:val="00D43726"/>
    <w:rsid w:val="00D44162"/>
    <w:rsid w:val="00D44ACA"/>
    <w:rsid w:val="00D44E63"/>
    <w:rsid w:val="00D44E6E"/>
    <w:rsid w:val="00D451F3"/>
    <w:rsid w:val="00D46ADA"/>
    <w:rsid w:val="00D47AE5"/>
    <w:rsid w:val="00D47B30"/>
    <w:rsid w:val="00D47CD7"/>
    <w:rsid w:val="00D47E80"/>
    <w:rsid w:val="00D50132"/>
    <w:rsid w:val="00D501EF"/>
    <w:rsid w:val="00D5060A"/>
    <w:rsid w:val="00D50A96"/>
    <w:rsid w:val="00D50D6F"/>
    <w:rsid w:val="00D51CEB"/>
    <w:rsid w:val="00D52E0E"/>
    <w:rsid w:val="00D52E2F"/>
    <w:rsid w:val="00D53002"/>
    <w:rsid w:val="00D55374"/>
    <w:rsid w:val="00D55A40"/>
    <w:rsid w:val="00D55E71"/>
    <w:rsid w:val="00D5629E"/>
    <w:rsid w:val="00D564E1"/>
    <w:rsid w:val="00D56E98"/>
    <w:rsid w:val="00D5706E"/>
    <w:rsid w:val="00D57483"/>
    <w:rsid w:val="00D5761C"/>
    <w:rsid w:val="00D57F30"/>
    <w:rsid w:val="00D607F0"/>
    <w:rsid w:val="00D608A6"/>
    <w:rsid w:val="00D61231"/>
    <w:rsid w:val="00D61A60"/>
    <w:rsid w:val="00D629A7"/>
    <w:rsid w:val="00D64601"/>
    <w:rsid w:val="00D647D0"/>
    <w:rsid w:val="00D6558A"/>
    <w:rsid w:val="00D65B37"/>
    <w:rsid w:val="00D66499"/>
    <w:rsid w:val="00D702C6"/>
    <w:rsid w:val="00D70EB8"/>
    <w:rsid w:val="00D7180F"/>
    <w:rsid w:val="00D71C5B"/>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169"/>
    <w:rsid w:val="00D854D1"/>
    <w:rsid w:val="00D8562A"/>
    <w:rsid w:val="00D857E4"/>
    <w:rsid w:val="00D8700A"/>
    <w:rsid w:val="00D87733"/>
    <w:rsid w:val="00D87CA5"/>
    <w:rsid w:val="00D908D9"/>
    <w:rsid w:val="00D9162F"/>
    <w:rsid w:val="00D93567"/>
    <w:rsid w:val="00D93EBF"/>
    <w:rsid w:val="00D941CA"/>
    <w:rsid w:val="00D9449D"/>
    <w:rsid w:val="00D94CCB"/>
    <w:rsid w:val="00D94CD8"/>
    <w:rsid w:val="00D9525E"/>
    <w:rsid w:val="00D95569"/>
    <w:rsid w:val="00D95846"/>
    <w:rsid w:val="00D95A02"/>
    <w:rsid w:val="00D95AFE"/>
    <w:rsid w:val="00D95D99"/>
    <w:rsid w:val="00D9724D"/>
    <w:rsid w:val="00DA0414"/>
    <w:rsid w:val="00DA045B"/>
    <w:rsid w:val="00DA04BC"/>
    <w:rsid w:val="00DA05DE"/>
    <w:rsid w:val="00DA0710"/>
    <w:rsid w:val="00DA1352"/>
    <w:rsid w:val="00DA1DF6"/>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13B"/>
    <w:rsid w:val="00DA756B"/>
    <w:rsid w:val="00DB03EB"/>
    <w:rsid w:val="00DB1BC7"/>
    <w:rsid w:val="00DB2F43"/>
    <w:rsid w:val="00DB3435"/>
    <w:rsid w:val="00DB35B6"/>
    <w:rsid w:val="00DB3C7F"/>
    <w:rsid w:val="00DB4379"/>
    <w:rsid w:val="00DB52AC"/>
    <w:rsid w:val="00DB5A5A"/>
    <w:rsid w:val="00DB5B2D"/>
    <w:rsid w:val="00DB6012"/>
    <w:rsid w:val="00DB6B04"/>
    <w:rsid w:val="00DB6C98"/>
    <w:rsid w:val="00DB762D"/>
    <w:rsid w:val="00DB793B"/>
    <w:rsid w:val="00DB79C5"/>
    <w:rsid w:val="00DB7B8C"/>
    <w:rsid w:val="00DC01CD"/>
    <w:rsid w:val="00DC0938"/>
    <w:rsid w:val="00DC14DC"/>
    <w:rsid w:val="00DC234D"/>
    <w:rsid w:val="00DC2497"/>
    <w:rsid w:val="00DC27E4"/>
    <w:rsid w:val="00DC291B"/>
    <w:rsid w:val="00DC2FD2"/>
    <w:rsid w:val="00DC3BB0"/>
    <w:rsid w:val="00DC3C42"/>
    <w:rsid w:val="00DC3CC0"/>
    <w:rsid w:val="00DC4582"/>
    <w:rsid w:val="00DC4962"/>
    <w:rsid w:val="00DC4CE9"/>
    <w:rsid w:val="00DC4FE9"/>
    <w:rsid w:val="00DC55D1"/>
    <w:rsid w:val="00DC596F"/>
    <w:rsid w:val="00DC5A42"/>
    <w:rsid w:val="00DC5E5A"/>
    <w:rsid w:val="00DC6F5A"/>
    <w:rsid w:val="00DD030B"/>
    <w:rsid w:val="00DD03A1"/>
    <w:rsid w:val="00DD04BB"/>
    <w:rsid w:val="00DD14B8"/>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8E"/>
    <w:rsid w:val="00DD7CBA"/>
    <w:rsid w:val="00DD7D6E"/>
    <w:rsid w:val="00DD7DBC"/>
    <w:rsid w:val="00DD7F84"/>
    <w:rsid w:val="00DE112A"/>
    <w:rsid w:val="00DE15E1"/>
    <w:rsid w:val="00DE1C29"/>
    <w:rsid w:val="00DE28BF"/>
    <w:rsid w:val="00DE29AD"/>
    <w:rsid w:val="00DE2F12"/>
    <w:rsid w:val="00DE2F6B"/>
    <w:rsid w:val="00DE3250"/>
    <w:rsid w:val="00DE4AAE"/>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1803"/>
    <w:rsid w:val="00DF28F3"/>
    <w:rsid w:val="00DF298A"/>
    <w:rsid w:val="00DF3313"/>
    <w:rsid w:val="00DF39FA"/>
    <w:rsid w:val="00DF4AE0"/>
    <w:rsid w:val="00DF4F54"/>
    <w:rsid w:val="00DF5133"/>
    <w:rsid w:val="00DF5BAD"/>
    <w:rsid w:val="00DF5DE6"/>
    <w:rsid w:val="00DF5FF4"/>
    <w:rsid w:val="00DF63D1"/>
    <w:rsid w:val="00DF661F"/>
    <w:rsid w:val="00DF6785"/>
    <w:rsid w:val="00DF6D9C"/>
    <w:rsid w:val="00DF737D"/>
    <w:rsid w:val="00E00197"/>
    <w:rsid w:val="00E00361"/>
    <w:rsid w:val="00E00826"/>
    <w:rsid w:val="00E00BB2"/>
    <w:rsid w:val="00E01171"/>
    <w:rsid w:val="00E01885"/>
    <w:rsid w:val="00E01916"/>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466"/>
    <w:rsid w:val="00E06965"/>
    <w:rsid w:val="00E07A19"/>
    <w:rsid w:val="00E07A70"/>
    <w:rsid w:val="00E07ACA"/>
    <w:rsid w:val="00E07F0F"/>
    <w:rsid w:val="00E100CA"/>
    <w:rsid w:val="00E10B09"/>
    <w:rsid w:val="00E10D20"/>
    <w:rsid w:val="00E11014"/>
    <w:rsid w:val="00E1140B"/>
    <w:rsid w:val="00E119AA"/>
    <w:rsid w:val="00E11AA5"/>
    <w:rsid w:val="00E11DD9"/>
    <w:rsid w:val="00E12CA4"/>
    <w:rsid w:val="00E132AA"/>
    <w:rsid w:val="00E13E4E"/>
    <w:rsid w:val="00E13F6F"/>
    <w:rsid w:val="00E144EB"/>
    <w:rsid w:val="00E146CC"/>
    <w:rsid w:val="00E14A29"/>
    <w:rsid w:val="00E1513F"/>
    <w:rsid w:val="00E1571B"/>
    <w:rsid w:val="00E15864"/>
    <w:rsid w:val="00E160A5"/>
    <w:rsid w:val="00E16367"/>
    <w:rsid w:val="00E16A89"/>
    <w:rsid w:val="00E17AB4"/>
    <w:rsid w:val="00E20812"/>
    <w:rsid w:val="00E21E9B"/>
    <w:rsid w:val="00E21F6D"/>
    <w:rsid w:val="00E22129"/>
    <w:rsid w:val="00E2297B"/>
    <w:rsid w:val="00E22B3B"/>
    <w:rsid w:val="00E22DE2"/>
    <w:rsid w:val="00E22DE8"/>
    <w:rsid w:val="00E234D4"/>
    <w:rsid w:val="00E23519"/>
    <w:rsid w:val="00E237A2"/>
    <w:rsid w:val="00E23B15"/>
    <w:rsid w:val="00E23D66"/>
    <w:rsid w:val="00E24151"/>
    <w:rsid w:val="00E24630"/>
    <w:rsid w:val="00E249EB"/>
    <w:rsid w:val="00E24C3F"/>
    <w:rsid w:val="00E24DAF"/>
    <w:rsid w:val="00E24E2B"/>
    <w:rsid w:val="00E25188"/>
    <w:rsid w:val="00E25869"/>
    <w:rsid w:val="00E25DCE"/>
    <w:rsid w:val="00E26A34"/>
    <w:rsid w:val="00E26EA6"/>
    <w:rsid w:val="00E2767C"/>
    <w:rsid w:val="00E27967"/>
    <w:rsid w:val="00E27DDC"/>
    <w:rsid w:val="00E27F1C"/>
    <w:rsid w:val="00E304B0"/>
    <w:rsid w:val="00E30F84"/>
    <w:rsid w:val="00E31759"/>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24A"/>
    <w:rsid w:val="00E36318"/>
    <w:rsid w:val="00E36D39"/>
    <w:rsid w:val="00E37286"/>
    <w:rsid w:val="00E37397"/>
    <w:rsid w:val="00E37E71"/>
    <w:rsid w:val="00E40F0F"/>
    <w:rsid w:val="00E41314"/>
    <w:rsid w:val="00E41459"/>
    <w:rsid w:val="00E41789"/>
    <w:rsid w:val="00E41A11"/>
    <w:rsid w:val="00E42249"/>
    <w:rsid w:val="00E422C0"/>
    <w:rsid w:val="00E42664"/>
    <w:rsid w:val="00E42FE2"/>
    <w:rsid w:val="00E4325F"/>
    <w:rsid w:val="00E43362"/>
    <w:rsid w:val="00E433AA"/>
    <w:rsid w:val="00E44282"/>
    <w:rsid w:val="00E44675"/>
    <w:rsid w:val="00E44BAC"/>
    <w:rsid w:val="00E44DD6"/>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B4"/>
    <w:rsid w:val="00E55ADF"/>
    <w:rsid w:val="00E55DD3"/>
    <w:rsid w:val="00E56191"/>
    <w:rsid w:val="00E561D8"/>
    <w:rsid w:val="00E5646A"/>
    <w:rsid w:val="00E6030C"/>
    <w:rsid w:val="00E60FBE"/>
    <w:rsid w:val="00E60FC9"/>
    <w:rsid w:val="00E6100C"/>
    <w:rsid w:val="00E61C04"/>
    <w:rsid w:val="00E62C1A"/>
    <w:rsid w:val="00E63182"/>
    <w:rsid w:val="00E635ED"/>
    <w:rsid w:val="00E63C85"/>
    <w:rsid w:val="00E63E83"/>
    <w:rsid w:val="00E63EEB"/>
    <w:rsid w:val="00E64927"/>
    <w:rsid w:val="00E64CFF"/>
    <w:rsid w:val="00E64EB0"/>
    <w:rsid w:val="00E64ED6"/>
    <w:rsid w:val="00E64F5B"/>
    <w:rsid w:val="00E65E12"/>
    <w:rsid w:val="00E66306"/>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DE3"/>
    <w:rsid w:val="00E72F78"/>
    <w:rsid w:val="00E73A0B"/>
    <w:rsid w:val="00E73CE8"/>
    <w:rsid w:val="00E757F3"/>
    <w:rsid w:val="00E75B05"/>
    <w:rsid w:val="00E75B42"/>
    <w:rsid w:val="00E75C25"/>
    <w:rsid w:val="00E766D9"/>
    <w:rsid w:val="00E76E1F"/>
    <w:rsid w:val="00E77658"/>
    <w:rsid w:val="00E80B6A"/>
    <w:rsid w:val="00E8228A"/>
    <w:rsid w:val="00E825BB"/>
    <w:rsid w:val="00E828EE"/>
    <w:rsid w:val="00E82DDC"/>
    <w:rsid w:val="00E831B7"/>
    <w:rsid w:val="00E8334D"/>
    <w:rsid w:val="00E83C5A"/>
    <w:rsid w:val="00E8490A"/>
    <w:rsid w:val="00E84F54"/>
    <w:rsid w:val="00E8514C"/>
    <w:rsid w:val="00E853BA"/>
    <w:rsid w:val="00E85EBB"/>
    <w:rsid w:val="00E86798"/>
    <w:rsid w:val="00E90D20"/>
    <w:rsid w:val="00E91892"/>
    <w:rsid w:val="00E91FDF"/>
    <w:rsid w:val="00E9215F"/>
    <w:rsid w:val="00E92D18"/>
    <w:rsid w:val="00E9300D"/>
    <w:rsid w:val="00E930F3"/>
    <w:rsid w:val="00E93B24"/>
    <w:rsid w:val="00E93CA3"/>
    <w:rsid w:val="00E942F8"/>
    <w:rsid w:val="00E94475"/>
    <w:rsid w:val="00E94942"/>
    <w:rsid w:val="00E94A1D"/>
    <w:rsid w:val="00E94ADD"/>
    <w:rsid w:val="00E9500C"/>
    <w:rsid w:val="00E955A1"/>
    <w:rsid w:val="00E9575F"/>
    <w:rsid w:val="00E9589D"/>
    <w:rsid w:val="00E97313"/>
    <w:rsid w:val="00EA001E"/>
    <w:rsid w:val="00EA0330"/>
    <w:rsid w:val="00EA09FD"/>
    <w:rsid w:val="00EA126F"/>
    <w:rsid w:val="00EA14CD"/>
    <w:rsid w:val="00EA1B78"/>
    <w:rsid w:val="00EA2657"/>
    <w:rsid w:val="00EA2A58"/>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0402"/>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0C5"/>
    <w:rsid w:val="00EC125E"/>
    <w:rsid w:val="00EC16BE"/>
    <w:rsid w:val="00EC1892"/>
    <w:rsid w:val="00EC18BC"/>
    <w:rsid w:val="00EC2701"/>
    <w:rsid w:val="00EC30EC"/>
    <w:rsid w:val="00EC3443"/>
    <w:rsid w:val="00EC3BC3"/>
    <w:rsid w:val="00EC3F3E"/>
    <w:rsid w:val="00EC47C9"/>
    <w:rsid w:val="00EC4853"/>
    <w:rsid w:val="00EC6429"/>
    <w:rsid w:val="00EC6636"/>
    <w:rsid w:val="00EC6D4E"/>
    <w:rsid w:val="00EC6E28"/>
    <w:rsid w:val="00EC704A"/>
    <w:rsid w:val="00EC721A"/>
    <w:rsid w:val="00EC73E0"/>
    <w:rsid w:val="00EC7775"/>
    <w:rsid w:val="00EC7843"/>
    <w:rsid w:val="00EC7A3F"/>
    <w:rsid w:val="00EC7A7D"/>
    <w:rsid w:val="00EC7F7B"/>
    <w:rsid w:val="00ED001C"/>
    <w:rsid w:val="00ED0180"/>
    <w:rsid w:val="00ED0514"/>
    <w:rsid w:val="00ED0594"/>
    <w:rsid w:val="00ED1341"/>
    <w:rsid w:val="00ED186F"/>
    <w:rsid w:val="00ED1BA9"/>
    <w:rsid w:val="00ED1D9F"/>
    <w:rsid w:val="00ED214B"/>
    <w:rsid w:val="00ED2330"/>
    <w:rsid w:val="00ED2A77"/>
    <w:rsid w:val="00ED2B74"/>
    <w:rsid w:val="00ED2D73"/>
    <w:rsid w:val="00ED342B"/>
    <w:rsid w:val="00ED41D8"/>
    <w:rsid w:val="00ED4673"/>
    <w:rsid w:val="00ED4898"/>
    <w:rsid w:val="00ED4A77"/>
    <w:rsid w:val="00ED4D8B"/>
    <w:rsid w:val="00ED4E80"/>
    <w:rsid w:val="00ED62E1"/>
    <w:rsid w:val="00ED6B0C"/>
    <w:rsid w:val="00ED6B49"/>
    <w:rsid w:val="00ED7D30"/>
    <w:rsid w:val="00ED7E32"/>
    <w:rsid w:val="00ED7F53"/>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C6C"/>
    <w:rsid w:val="00EE4DF3"/>
    <w:rsid w:val="00EE5341"/>
    <w:rsid w:val="00EE5517"/>
    <w:rsid w:val="00EE5611"/>
    <w:rsid w:val="00EE5787"/>
    <w:rsid w:val="00EE5E0F"/>
    <w:rsid w:val="00EE6363"/>
    <w:rsid w:val="00EE6C28"/>
    <w:rsid w:val="00EE6C2C"/>
    <w:rsid w:val="00EF0A92"/>
    <w:rsid w:val="00EF0F2C"/>
    <w:rsid w:val="00EF1BC2"/>
    <w:rsid w:val="00EF1D67"/>
    <w:rsid w:val="00EF2F51"/>
    <w:rsid w:val="00EF321B"/>
    <w:rsid w:val="00EF3986"/>
    <w:rsid w:val="00EF4ACB"/>
    <w:rsid w:val="00EF5299"/>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66C8"/>
    <w:rsid w:val="00F072C7"/>
    <w:rsid w:val="00F07C3E"/>
    <w:rsid w:val="00F07E39"/>
    <w:rsid w:val="00F12252"/>
    <w:rsid w:val="00F12526"/>
    <w:rsid w:val="00F1263B"/>
    <w:rsid w:val="00F128D9"/>
    <w:rsid w:val="00F12F05"/>
    <w:rsid w:val="00F1315C"/>
    <w:rsid w:val="00F131D4"/>
    <w:rsid w:val="00F13B2D"/>
    <w:rsid w:val="00F13E85"/>
    <w:rsid w:val="00F13F54"/>
    <w:rsid w:val="00F1419F"/>
    <w:rsid w:val="00F14922"/>
    <w:rsid w:val="00F14BC8"/>
    <w:rsid w:val="00F15055"/>
    <w:rsid w:val="00F158E0"/>
    <w:rsid w:val="00F15D39"/>
    <w:rsid w:val="00F15E63"/>
    <w:rsid w:val="00F1622D"/>
    <w:rsid w:val="00F1686B"/>
    <w:rsid w:val="00F170C6"/>
    <w:rsid w:val="00F175F4"/>
    <w:rsid w:val="00F2013E"/>
    <w:rsid w:val="00F2078F"/>
    <w:rsid w:val="00F20B33"/>
    <w:rsid w:val="00F215D5"/>
    <w:rsid w:val="00F2175D"/>
    <w:rsid w:val="00F225FB"/>
    <w:rsid w:val="00F23551"/>
    <w:rsid w:val="00F23CB6"/>
    <w:rsid w:val="00F24CC5"/>
    <w:rsid w:val="00F24CFA"/>
    <w:rsid w:val="00F2528A"/>
    <w:rsid w:val="00F25790"/>
    <w:rsid w:val="00F25DE7"/>
    <w:rsid w:val="00F25E1D"/>
    <w:rsid w:val="00F266F8"/>
    <w:rsid w:val="00F26A3C"/>
    <w:rsid w:val="00F26A58"/>
    <w:rsid w:val="00F26D2F"/>
    <w:rsid w:val="00F26E37"/>
    <w:rsid w:val="00F272AD"/>
    <w:rsid w:val="00F300D6"/>
    <w:rsid w:val="00F305A0"/>
    <w:rsid w:val="00F30B2E"/>
    <w:rsid w:val="00F31ADB"/>
    <w:rsid w:val="00F31D69"/>
    <w:rsid w:val="00F32EE9"/>
    <w:rsid w:val="00F33682"/>
    <w:rsid w:val="00F34077"/>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373"/>
    <w:rsid w:val="00F44415"/>
    <w:rsid w:val="00F446EE"/>
    <w:rsid w:val="00F44DE7"/>
    <w:rsid w:val="00F455C8"/>
    <w:rsid w:val="00F4568B"/>
    <w:rsid w:val="00F461CA"/>
    <w:rsid w:val="00F46613"/>
    <w:rsid w:val="00F46FC4"/>
    <w:rsid w:val="00F46FC8"/>
    <w:rsid w:val="00F47A9A"/>
    <w:rsid w:val="00F47DAE"/>
    <w:rsid w:val="00F47E98"/>
    <w:rsid w:val="00F47F56"/>
    <w:rsid w:val="00F47FD1"/>
    <w:rsid w:val="00F505CA"/>
    <w:rsid w:val="00F50B82"/>
    <w:rsid w:val="00F50CA3"/>
    <w:rsid w:val="00F51146"/>
    <w:rsid w:val="00F5142E"/>
    <w:rsid w:val="00F51D7D"/>
    <w:rsid w:val="00F5224B"/>
    <w:rsid w:val="00F52372"/>
    <w:rsid w:val="00F52822"/>
    <w:rsid w:val="00F528C3"/>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A9B"/>
    <w:rsid w:val="00F57DFF"/>
    <w:rsid w:val="00F60077"/>
    <w:rsid w:val="00F60762"/>
    <w:rsid w:val="00F6108D"/>
    <w:rsid w:val="00F61368"/>
    <w:rsid w:val="00F61571"/>
    <w:rsid w:val="00F61D7F"/>
    <w:rsid w:val="00F622D0"/>
    <w:rsid w:val="00F625BB"/>
    <w:rsid w:val="00F63723"/>
    <w:rsid w:val="00F63BBB"/>
    <w:rsid w:val="00F65A67"/>
    <w:rsid w:val="00F65C13"/>
    <w:rsid w:val="00F65C5E"/>
    <w:rsid w:val="00F65EFE"/>
    <w:rsid w:val="00F665A5"/>
    <w:rsid w:val="00F67472"/>
    <w:rsid w:val="00F67DDE"/>
    <w:rsid w:val="00F67FBF"/>
    <w:rsid w:val="00F7062D"/>
    <w:rsid w:val="00F71D08"/>
    <w:rsid w:val="00F7247A"/>
    <w:rsid w:val="00F72658"/>
    <w:rsid w:val="00F72CD4"/>
    <w:rsid w:val="00F732C5"/>
    <w:rsid w:val="00F734BA"/>
    <w:rsid w:val="00F73B40"/>
    <w:rsid w:val="00F73C0D"/>
    <w:rsid w:val="00F75607"/>
    <w:rsid w:val="00F75F08"/>
    <w:rsid w:val="00F77145"/>
    <w:rsid w:val="00F77C8F"/>
    <w:rsid w:val="00F77DE2"/>
    <w:rsid w:val="00F800B4"/>
    <w:rsid w:val="00F806EE"/>
    <w:rsid w:val="00F809F5"/>
    <w:rsid w:val="00F828B8"/>
    <w:rsid w:val="00F85A9A"/>
    <w:rsid w:val="00F85EC5"/>
    <w:rsid w:val="00F863D4"/>
    <w:rsid w:val="00F86478"/>
    <w:rsid w:val="00F867E1"/>
    <w:rsid w:val="00F86EA4"/>
    <w:rsid w:val="00F87464"/>
    <w:rsid w:val="00F877DE"/>
    <w:rsid w:val="00F902E7"/>
    <w:rsid w:val="00F9098C"/>
    <w:rsid w:val="00F91167"/>
    <w:rsid w:val="00F911E6"/>
    <w:rsid w:val="00F91253"/>
    <w:rsid w:val="00F917C5"/>
    <w:rsid w:val="00F918F0"/>
    <w:rsid w:val="00F92477"/>
    <w:rsid w:val="00F92BB6"/>
    <w:rsid w:val="00F930ED"/>
    <w:rsid w:val="00F935B8"/>
    <w:rsid w:val="00F93C62"/>
    <w:rsid w:val="00F93CA0"/>
    <w:rsid w:val="00F94147"/>
    <w:rsid w:val="00F94C8F"/>
    <w:rsid w:val="00F95524"/>
    <w:rsid w:val="00F9560E"/>
    <w:rsid w:val="00F95C42"/>
    <w:rsid w:val="00F95F80"/>
    <w:rsid w:val="00F96660"/>
    <w:rsid w:val="00F967C9"/>
    <w:rsid w:val="00F96AFF"/>
    <w:rsid w:val="00F97EB3"/>
    <w:rsid w:val="00F97F14"/>
    <w:rsid w:val="00FA0B69"/>
    <w:rsid w:val="00FA0BA9"/>
    <w:rsid w:val="00FA0E8B"/>
    <w:rsid w:val="00FA1008"/>
    <w:rsid w:val="00FA10C7"/>
    <w:rsid w:val="00FA224D"/>
    <w:rsid w:val="00FA23D4"/>
    <w:rsid w:val="00FA4005"/>
    <w:rsid w:val="00FA43BF"/>
    <w:rsid w:val="00FA44E8"/>
    <w:rsid w:val="00FA46D8"/>
    <w:rsid w:val="00FA4DC0"/>
    <w:rsid w:val="00FA4F14"/>
    <w:rsid w:val="00FA50C8"/>
    <w:rsid w:val="00FA52E3"/>
    <w:rsid w:val="00FA53A9"/>
    <w:rsid w:val="00FA5454"/>
    <w:rsid w:val="00FA5C42"/>
    <w:rsid w:val="00FA5C96"/>
    <w:rsid w:val="00FA5E68"/>
    <w:rsid w:val="00FA60F6"/>
    <w:rsid w:val="00FA6D3A"/>
    <w:rsid w:val="00FA7B64"/>
    <w:rsid w:val="00FA7B8F"/>
    <w:rsid w:val="00FB00F6"/>
    <w:rsid w:val="00FB0728"/>
    <w:rsid w:val="00FB08A1"/>
    <w:rsid w:val="00FB09CF"/>
    <w:rsid w:val="00FB09EC"/>
    <w:rsid w:val="00FB0C91"/>
    <w:rsid w:val="00FB1680"/>
    <w:rsid w:val="00FB2408"/>
    <w:rsid w:val="00FB274E"/>
    <w:rsid w:val="00FB297D"/>
    <w:rsid w:val="00FB2989"/>
    <w:rsid w:val="00FB3264"/>
    <w:rsid w:val="00FB326A"/>
    <w:rsid w:val="00FB3E33"/>
    <w:rsid w:val="00FB40F0"/>
    <w:rsid w:val="00FB4DC4"/>
    <w:rsid w:val="00FB5085"/>
    <w:rsid w:val="00FB5455"/>
    <w:rsid w:val="00FB5539"/>
    <w:rsid w:val="00FB556E"/>
    <w:rsid w:val="00FB6205"/>
    <w:rsid w:val="00FB6A83"/>
    <w:rsid w:val="00FB745D"/>
    <w:rsid w:val="00FB7868"/>
    <w:rsid w:val="00FC03E0"/>
    <w:rsid w:val="00FC0983"/>
    <w:rsid w:val="00FC0D8C"/>
    <w:rsid w:val="00FC1BC8"/>
    <w:rsid w:val="00FC1F5C"/>
    <w:rsid w:val="00FC2300"/>
    <w:rsid w:val="00FC3552"/>
    <w:rsid w:val="00FC3585"/>
    <w:rsid w:val="00FC3A2E"/>
    <w:rsid w:val="00FC4163"/>
    <w:rsid w:val="00FC41DF"/>
    <w:rsid w:val="00FC44BC"/>
    <w:rsid w:val="00FC4796"/>
    <w:rsid w:val="00FC4ABE"/>
    <w:rsid w:val="00FC50E0"/>
    <w:rsid w:val="00FC5456"/>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AC"/>
    <w:rsid w:val="00FE026C"/>
    <w:rsid w:val="00FE0805"/>
    <w:rsid w:val="00FE0CCF"/>
    <w:rsid w:val="00FE0E50"/>
    <w:rsid w:val="00FE166B"/>
    <w:rsid w:val="00FE19AE"/>
    <w:rsid w:val="00FE1AC0"/>
    <w:rsid w:val="00FE1BD2"/>
    <w:rsid w:val="00FE1CB6"/>
    <w:rsid w:val="00FE1FFF"/>
    <w:rsid w:val="00FE25EF"/>
    <w:rsid w:val="00FE29EC"/>
    <w:rsid w:val="00FE310F"/>
    <w:rsid w:val="00FE3135"/>
    <w:rsid w:val="00FE3159"/>
    <w:rsid w:val="00FE3A63"/>
    <w:rsid w:val="00FE3B52"/>
    <w:rsid w:val="00FE3E11"/>
    <w:rsid w:val="00FE4493"/>
    <w:rsid w:val="00FE49B0"/>
    <w:rsid w:val="00FE4CCA"/>
    <w:rsid w:val="00FE5C8F"/>
    <w:rsid w:val="00FE66DC"/>
    <w:rsid w:val="00FE7982"/>
    <w:rsid w:val="00FE79D8"/>
    <w:rsid w:val="00FF05C8"/>
    <w:rsid w:val="00FF0ECC"/>
    <w:rsid w:val="00FF105C"/>
    <w:rsid w:val="00FF135D"/>
    <w:rsid w:val="00FF1C0A"/>
    <w:rsid w:val="00FF22A4"/>
    <w:rsid w:val="00FF26F7"/>
    <w:rsid w:val="00FF30E8"/>
    <w:rsid w:val="00FF3776"/>
    <w:rsid w:val="00FF4FA4"/>
    <w:rsid w:val="00FF525B"/>
    <w:rsid w:val="00FF52DF"/>
    <w:rsid w:val="00FF5728"/>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CE57-F7B8-41A4-9D6E-E306665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2019-12-07T17:18:00Z</cp:lastPrinted>
  <dcterms:created xsi:type="dcterms:W3CDTF">2019-12-07T17:19:00Z</dcterms:created>
  <dcterms:modified xsi:type="dcterms:W3CDTF">2019-12-07T17:19:00Z</dcterms:modified>
</cp:coreProperties>
</file>