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6916" w14:textId="77777777" w:rsidR="00B351C9" w:rsidRPr="0091300E" w:rsidRDefault="002C3798">
      <w:pPr>
        <w:jc w:val="center"/>
        <w:rPr>
          <w:rFonts w:ascii="Arial" w:hAnsi="Arial" w:cs="Arial"/>
          <w:sz w:val="28"/>
        </w:rPr>
      </w:pPr>
      <w:r w:rsidRPr="0091300E">
        <w:rPr>
          <w:rFonts w:ascii="Arial" w:hAnsi="Arial" w:cs="Arial"/>
          <w:sz w:val="28"/>
        </w:rPr>
        <w:t>Acle Parish Council</w:t>
      </w:r>
    </w:p>
    <w:p w14:paraId="280E6917" w14:textId="77777777" w:rsidR="00B351C9" w:rsidRPr="0091300E" w:rsidRDefault="002C3798">
      <w:pPr>
        <w:jc w:val="center"/>
        <w:rPr>
          <w:rFonts w:ascii="Arial" w:hAnsi="Arial" w:cs="Arial"/>
        </w:rPr>
      </w:pPr>
      <w:r w:rsidRPr="0091300E">
        <w:rPr>
          <w:rFonts w:ascii="Arial" w:hAnsi="Arial" w:cs="Arial"/>
          <w:sz w:val="28"/>
        </w:rPr>
        <w:t>EQUAL OPPORTUNITIES POLICY</w:t>
      </w:r>
    </w:p>
    <w:p w14:paraId="280E6918" w14:textId="7693FF6F" w:rsidR="00B351C9" w:rsidRDefault="00B351C9">
      <w:pPr>
        <w:rPr>
          <w:rFonts w:ascii="Arial" w:hAnsi="Arial" w:cs="Arial"/>
        </w:rPr>
      </w:pPr>
      <w:bookmarkStart w:id="0" w:name="table01"/>
      <w:bookmarkEnd w:id="0"/>
    </w:p>
    <w:p w14:paraId="26BB44DB" w14:textId="794D3F07" w:rsidR="008044BC" w:rsidRDefault="008044BC">
      <w:pPr>
        <w:rPr>
          <w:rFonts w:ascii="Arial" w:hAnsi="Arial" w:cs="Arial"/>
        </w:rPr>
      </w:pPr>
    </w:p>
    <w:p w14:paraId="2377D599" w14:textId="77777777" w:rsidR="008044BC" w:rsidRPr="0091300E" w:rsidRDefault="008044BC">
      <w:pPr>
        <w:rPr>
          <w:rFonts w:ascii="Arial" w:hAnsi="Arial" w:cs="Arial"/>
        </w:rPr>
      </w:pPr>
    </w:p>
    <w:p w14:paraId="280E691B" w14:textId="77777777" w:rsidR="00B351C9" w:rsidRPr="0091300E" w:rsidRDefault="00B351C9">
      <w:pPr>
        <w:rPr>
          <w:rFonts w:ascii="Arial" w:hAnsi="Arial" w:cs="Arial"/>
        </w:rPr>
      </w:pPr>
    </w:p>
    <w:p w14:paraId="280E691C" w14:textId="73E6607E" w:rsidR="00B351C9" w:rsidRPr="0091300E" w:rsidRDefault="002C3798">
      <w:pPr>
        <w:tabs>
          <w:tab w:val="left" w:pos="720"/>
        </w:tabs>
        <w:ind w:left="720" w:hanging="360"/>
        <w:rPr>
          <w:rFonts w:ascii="Arial" w:hAnsi="Arial" w:cs="Arial"/>
        </w:rPr>
      </w:pPr>
      <w:r w:rsidRPr="0091300E">
        <w:rPr>
          <w:rFonts w:ascii="Arial" w:hAnsi="Arial" w:cs="Arial"/>
        </w:rPr>
        <w:t>1.</w:t>
      </w:r>
      <w:r w:rsidRPr="0091300E">
        <w:rPr>
          <w:rFonts w:ascii="Arial" w:hAnsi="Arial" w:cs="Arial"/>
        </w:rPr>
        <w:tab/>
        <w:t xml:space="preserve">Within the framework of existing legislation, Acle Parish Council is committed to eliminate discrimination in its own policies and practices and in those areas over which it has influence. </w:t>
      </w:r>
      <w:r w:rsidR="001A5B1F">
        <w:rPr>
          <w:rFonts w:ascii="Arial" w:hAnsi="Arial" w:cs="Arial"/>
        </w:rPr>
        <w:br/>
      </w:r>
    </w:p>
    <w:p w14:paraId="280E691D" w14:textId="6810CA4A" w:rsidR="00B351C9" w:rsidRPr="0091300E" w:rsidRDefault="002C3798">
      <w:pPr>
        <w:tabs>
          <w:tab w:val="left" w:pos="720"/>
        </w:tabs>
        <w:ind w:left="720" w:hanging="360"/>
        <w:rPr>
          <w:rFonts w:ascii="Arial" w:hAnsi="Arial" w:cs="Arial"/>
        </w:rPr>
      </w:pPr>
      <w:r w:rsidRPr="0091300E">
        <w:rPr>
          <w:rFonts w:ascii="Arial" w:hAnsi="Arial" w:cs="Arial"/>
        </w:rPr>
        <w:t>2.</w:t>
      </w:r>
      <w:r w:rsidRPr="0091300E">
        <w:rPr>
          <w:rFonts w:ascii="Arial" w:hAnsi="Arial" w:cs="Arial"/>
        </w:rPr>
        <w:tab/>
        <w:t>This policy covers the Council, its committees and its staff.</w:t>
      </w:r>
      <w:r w:rsidR="001A5B1F">
        <w:rPr>
          <w:rFonts w:ascii="Arial" w:hAnsi="Arial" w:cs="Arial"/>
        </w:rPr>
        <w:br/>
      </w:r>
    </w:p>
    <w:p w14:paraId="280E691E" w14:textId="672D7749" w:rsidR="00B351C9" w:rsidRPr="0091300E" w:rsidRDefault="002C3798">
      <w:pPr>
        <w:tabs>
          <w:tab w:val="left" w:pos="720"/>
        </w:tabs>
        <w:ind w:left="720" w:hanging="360"/>
        <w:rPr>
          <w:rFonts w:ascii="Arial" w:hAnsi="Arial" w:cs="Arial"/>
        </w:rPr>
      </w:pPr>
      <w:r w:rsidRPr="0091300E">
        <w:rPr>
          <w:rFonts w:ascii="Arial" w:hAnsi="Arial" w:cs="Arial"/>
        </w:rPr>
        <w:t>3.</w:t>
      </w:r>
      <w:r w:rsidRPr="0091300E">
        <w:rPr>
          <w:rFonts w:ascii="Arial" w:hAnsi="Arial" w:cs="Arial"/>
        </w:rPr>
        <w:tab/>
        <w:t xml:space="preserve">The intention of this policy is to ensure that all employees and members of the public, both potential and actual, are treated equally and as individuals regardless of </w:t>
      </w:r>
      <w:proofErr w:type="spellStart"/>
      <w:r w:rsidRPr="0091300E">
        <w:rPr>
          <w:rFonts w:ascii="Arial" w:hAnsi="Arial" w:cs="Arial"/>
        </w:rPr>
        <w:t>colour</w:t>
      </w:r>
      <w:proofErr w:type="spellEnd"/>
      <w:r w:rsidRPr="0091300E">
        <w:rPr>
          <w:rFonts w:ascii="Arial" w:hAnsi="Arial" w:cs="Arial"/>
        </w:rPr>
        <w:t xml:space="preserve">, race, nationality, ethnic or national origin, religion, political belief, social or economic class, marital or parental status, gender, sexual orientation, age or disability. </w:t>
      </w:r>
      <w:r w:rsidR="001A5B1F">
        <w:rPr>
          <w:rFonts w:ascii="Arial" w:hAnsi="Arial" w:cs="Arial"/>
        </w:rPr>
        <w:br/>
      </w:r>
    </w:p>
    <w:p w14:paraId="280E691F" w14:textId="564615C4" w:rsidR="00B351C9" w:rsidRPr="0091300E" w:rsidRDefault="002C3798">
      <w:pPr>
        <w:tabs>
          <w:tab w:val="left" w:pos="720"/>
        </w:tabs>
        <w:ind w:left="720" w:hanging="360"/>
        <w:rPr>
          <w:rFonts w:ascii="Arial" w:hAnsi="Arial" w:cs="Arial"/>
        </w:rPr>
      </w:pPr>
      <w:r w:rsidRPr="0091300E">
        <w:rPr>
          <w:rFonts w:ascii="Arial" w:hAnsi="Arial" w:cs="Arial"/>
        </w:rPr>
        <w:t>4.</w:t>
      </w:r>
      <w:r w:rsidRPr="0091300E">
        <w:rPr>
          <w:rFonts w:ascii="Arial" w:hAnsi="Arial" w:cs="Arial"/>
        </w:rPr>
        <w:tab/>
        <w:t xml:space="preserve">The Council will be responsible for implementing this policy. </w:t>
      </w:r>
      <w:r w:rsidR="001A5B1F">
        <w:rPr>
          <w:rFonts w:ascii="Arial" w:hAnsi="Arial" w:cs="Arial"/>
        </w:rPr>
        <w:br/>
      </w:r>
    </w:p>
    <w:p w14:paraId="280E6920" w14:textId="59BDEFC5" w:rsidR="00B351C9" w:rsidRPr="0091300E" w:rsidRDefault="002C3798">
      <w:pPr>
        <w:tabs>
          <w:tab w:val="left" w:pos="720"/>
        </w:tabs>
        <w:ind w:left="720" w:hanging="360"/>
        <w:rPr>
          <w:rFonts w:ascii="Arial" w:hAnsi="Arial" w:cs="Arial"/>
        </w:rPr>
      </w:pPr>
      <w:r w:rsidRPr="0091300E">
        <w:rPr>
          <w:rFonts w:ascii="Arial" w:hAnsi="Arial" w:cs="Arial"/>
        </w:rPr>
        <w:t>5.</w:t>
      </w:r>
      <w:r w:rsidRPr="0091300E">
        <w:rPr>
          <w:rFonts w:ascii="Arial" w:hAnsi="Arial" w:cs="Arial"/>
        </w:rPr>
        <w:tab/>
        <w:t xml:space="preserve">This policy covers the work of the Council, its committees and its policies, criteria for funding, management, employment practices, terms and conditions of service, marketing, membership of the Council and its committees and all dealings with residents. </w:t>
      </w:r>
      <w:r w:rsidR="001A5B1F">
        <w:rPr>
          <w:rFonts w:ascii="Arial" w:hAnsi="Arial" w:cs="Arial"/>
        </w:rPr>
        <w:br/>
      </w:r>
    </w:p>
    <w:p w14:paraId="280E6921" w14:textId="66A44429" w:rsidR="00B351C9" w:rsidRPr="0091300E" w:rsidRDefault="002C3798">
      <w:pPr>
        <w:tabs>
          <w:tab w:val="left" w:pos="720"/>
        </w:tabs>
        <w:ind w:left="720" w:hanging="360"/>
        <w:rPr>
          <w:rFonts w:ascii="Arial" w:hAnsi="Arial" w:cs="Arial"/>
        </w:rPr>
      </w:pPr>
      <w:r w:rsidRPr="0091300E">
        <w:rPr>
          <w:rFonts w:ascii="Arial" w:hAnsi="Arial" w:cs="Arial"/>
        </w:rPr>
        <w:t>6.</w:t>
      </w:r>
      <w:r w:rsidRPr="0091300E">
        <w:rPr>
          <w:rFonts w:ascii="Arial" w:hAnsi="Arial" w:cs="Arial"/>
        </w:rPr>
        <w:tab/>
        <w:t xml:space="preserve">This policy will be implemented through the adoption of this Code of Practice (in employment and committees). </w:t>
      </w:r>
      <w:r w:rsidR="001A5B1F">
        <w:rPr>
          <w:rFonts w:ascii="Arial" w:hAnsi="Arial" w:cs="Arial"/>
        </w:rPr>
        <w:br/>
      </w:r>
    </w:p>
    <w:p w14:paraId="280E6922" w14:textId="60BEF09E" w:rsidR="00B351C9" w:rsidRPr="0091300E" w:rsidRDefault="002C3798">
      <w:pPr>
        <w:tabs>
          <w:tab w:val="left" w:pos="720"/>
        </w:tabs>
        <w:ind w:left="720" w:hanging="360"/>
        <w:rPr>
          <w:rFonts w:ascii="Arial" w:hAnsi="Arial" w:cs="Arial"/>
        </w:rPr>
      </w:pPr>
      <w:r w:rsidRPr="0091300E">
        <w:rPr>
          <w:rFonts w:ascii="Arial" w:hAnsi="Arial" w:cs="Arial"/>
        </w:rPr>
        <w:t>7.</w:t>
      </w:r>
      <w:r w:rsidRPr="0091300E">
        <w:rPr>
          <w:rFonts w:ascii="Arial" w:hAnsi="Arial" w:cs="Arial"/>
        </w:rPr>
        <w:tab/>
        <w:t>The policy will be monitored by the Council which shall be responsible for applying the policy to organisations and individuals.</w:t>
      </w:r>
      <w:r w:rsidR="001A5B1F">
        <w:rPr>
          <w:rFonts w:ascii="Arial" w:hAnsi="Arial" w:cs="Arial"/>
        </w:rPr>
        <w:br/>
      </w:r>
      <w:r w:rsidR="001A5B1F">
        <w:rPr>
          <w:rFonts w:ascii="Arial" w:hAnsi="Arial" w:cs="Arial"/>
        </w:rPr>
        <w:br/>
      </w:r>
    </w:p>
    <w:p w14:paraId="280E6923" w14:textId="77777777" w:rsidR="00B351C9" w:rsidRPr="0091300E" w:rsidRDefault="002C3798">
      <w:pPr>
        <w:rPr>
          <w:rFonts w:ascii="Arial" w:hAnsi="Arial" w:cs="Arial"/>
        </w:rPr>
      </w:pPr>
      <w:r w:rsidRPr="0091300E">
        <w:rPr>
          <w:rFonts w:ascii="Arial" w:hAnsi="Arial" w:cs="Arial"/>
        </w:rPr>
        <w:tab/>
      </w:r>
      <w:r w:rsidRPr="0091300E">
        <w:rPr>
          <w:rFonts w:ascii="Arial" w:hAnsi="Arial" w:cs="Arial"/>
        </w:rPr>
        <w:tab/>
      </w:r>
      <w:r w:rsidRPr="0091300E">
        <w:rPr>
          <w:rFonts w:ascii="Arial" w:hAnsi="Arial" w:cs="Arial"/>
        </w:rPr>
        <w:tab/>
      </w:r>
      <w:r w:rsidRPr="0091300E">
        <w:rPr>
          <w:rFonts w:ascii="Arial" w:hAnsi="Arial" w:cs="Arial"/>
        </w:rPr>
        <w:tab/>
      </w:r>
      <w:r w:rsidRPr="0091300E">
        <w:rPr>
          <w:rFonts w:ascii="Arial" w:hAnsi="Arial" w:cs="Arial"/>
        </w:rPr>
        <w:tab/>
      </w:r>
      <w:r w:rsidRPr="0091300E">
        <w:rPr>
          <w:rFonts w:ascii="Arial" w:hAnsi="Arial" w:cs="Arial"/>
        </w:rPr>
        <w:tab/>
      </w:r>
      <w:r w:rsidRPr="0091300E">
        <w:rPr>
          <w:rFonts w:ascii="Arial" w:hAnsi="Arial" w:cs="Arial"/>
        </w:rPr>
        <w:tab/>
      </w:r>
    </w:p>
    <w:p w14:paraId="280E6924" w14:textId="77777777" w:rsidR="00B351C9" w:rsidRPr="0091300E" w:rsidRDefault="00B351C9">
      <w:pPr>
        <w:rPr>
          <w:rFonts w:ascii="Arial" w:hAnsi="Arial" w:cs="Arial"/>
        </w:rPr>
      </w:pPr>
    </w:p>
    <w:p w14:paraId="280E6925" w14:textId="6C9D3CB6" w:rsidR="00B351C9" w:rsidRPr="0091300E" w:rsidRDefault="002C3798">
      <w:pPr>
        <w:rPr>
          <w:rFonts w:ascii="Arial" w:hAnsi="Arial" w:cs="Arial"/>
        </w:rPr>
      </w:pPr>
      <w:r w:rsidRPr="0091300E">
        <w:rPr>
          <w:rFonts w:ascii="Arial" w:hAnsi="Arial" w:cs="Arial"/>
        </w:rPr>
        <w:tab/>
        <w:t xml:space="preserve">Signed: </w:t>
      </w:r>
      <w:r w:rsidR="007875C4" w:rsidRPr="007875C4">
        <w:rPr>
          <w:rFonts w:ascii="Bradley Hand ITC" w:hAnsi="Bradley Hand ITC" w:cs="Arial"/>
        </w:rPr>
        <w:t>Tony Hemmingway</w:t>
      </w:r>
      <w:r w:rsidRPr="0091300E">
        <w:rPr>
          <w:rFonts w:ascii="Arial" w:hAnsi="Arial" w:cs="Arial"/>
        </w:rPr>
        <w:tab/>
      </w:r>
      <w:r w:rsidRPr="0091300E">
        <w:rPr>
          <w:rFonts w:ascii="Arial" w:hAnsi="Arial" w:cs="Arial"/>
        </w:rPr>
        <w:tab/>
      </w:r>
      <w:r w:rsidRPr="0091300E">
        <w:rPr>
          <w:rFonts w:ascii="Arial" w:hAnsi="Arial" w:cs="Arial"/>
        </w:rPr>
        <w:tab/>
        <w:t>Dated:</w:t>
      </w:r>
      <w:r w:rsidR="008044BC">
        <w:rPr>
          <w:rFonts w:ascii="Arial" w:hAnsi="Arial" w:cs="Arial"/>
        </w:rPr>
        <w:t xml:space="preserve"> 25.11.2019</w:t>
      </w:r>
    </w:p>
    <w:p w14:paraId="280E6926" w14:textId="52653B9D" w:rsidR="00B351C9" w:rsidRPr="0091300E" w:rsidRDefault="002C3798">
      <w:pPr>
        <w:rPr>
          <w:rFonts w:ascii="Arial" w:hAnsi="Arial" w:cs="Arial"/>
        </w:rPr>
      </w:pPr>
      <w:r w:rsidRPr="0091300E">
        <w:rPr>
          <w:rFonts w:ascii="Arial" w:hAnsi="Arial" w:cs="Arial"/>
        </w:rPr>
        <w:tab/>
      </w:r>
      <w:r w:rsidR="008044BC">
        <w:rPr>
          <w:rFonts w:ascii="Arial" w:hAnsi="Arial" w:cs="Arial"/>
        </w:rPr>
        <w:t>On behalf of Acle Parish Council</w:t>
      </w:r>
    </w:p>
    <w:p w14:paraId="280E6927" w14:textId="77777777" w:rsidR="00B351C9" w:rsidRPr="0091300E" w:rsidRDefault="00B351C9">
      <w:pPr>
        <w:rPr>
          <w:rFonts w:ascii="Arial" w:hAnsi="Arial" w:cs="Arial"/>
        </w:rPr>
      </w:pPr>
      <w:bookmarkStart w:id="1" w:name="_GoBack"/>
      <w:bookmarkEnd w:id="1"/>
    </w:p>
    <w:sectPr w:rsidR="00B351C9" w:rsidRPr="0091300E" w:rsidSect="00B351C9">
      <w:pgSz w:w="11906" w:h="16838"/>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EF73" w14:textId="77777777" w:rsidR="00D63256" w:rsidRDefault="00D63256">
      <w:pPr>
        <w:spacing w:before="0" w:after="0"/>
      </w:pPr>
      <w:r>
        <w:separator/>
      </w:r>
    </w:p>
  </w:endnote>
  <w:endnote w:type="continuationSeparator" w:id="0">
    <w:p w14:paraId="17880B6A" w14:textId="77777777" w:rsidR="00D63256" w:rsidRDefault="00D632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E587" w14:textId="77777777" w:rsidR="00D63256" w:rsidRDefault="00D63256">
      <w:pPr>
        <w:spacing w:before="0" w:after="0"/>
      </w:pPr>
      <w:r>
        <w:separator/>
      </w:r>
    </w:p>
  </w:footnote>
  <w:footnote w:type="continuationSeparator" w:id="0">
    <w:p w14:paraId="3D497B49" w14:textId="77777777" w:rsidR="00D63256" w:rsidRDefault="00D6325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C3798"/>
    <w:rsid w:val="001A5B1F"/>
    <w:rsid w:val="002C3798"/>
    <w:rsid w:val="003E3B14"/>
    <w:rsid w:val="007831FE"/>
    <w:rsid w:val="007875C4"/>
    <w:rsid w:val="008044BC"/>
    <w:rsid w:val="0091300E"/>
    <w:rsid w:val="00B351C9"/>
    <w:rsid w:val="00D63256"/>
    <w:rsid w:val="00E1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E6916"/>
  <w15:docId w15:val="{1C609029-1BC9-4F09-B3D8-2E81C340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C9"/>
    <w:pPr>
      <w:overflowPunct w:val="0"/>
      <w:autoSpaceDE w:val="0"/>
      <w:autoSpaceDN w:val="0"/>
      <w:adjustRightInd w:val="0"/>
      <w:spacing w:before="100" w:after="100"/>
      <w:textAlignment w:val="baseline"/>
    </w:pPr>
    <w:rPr>
      <w:color w:val="000000"/>
      <w:sz w:val="24"/>
      <w:lang w:val="en-US"/>
    </w:rPr>
  </w:style>
  <w:style w:type="paragraph" w:styleId="Heading1">
    <w:name w:val="heading 1"/>
    <w:basedOn w:val="Normal"/>
    <w:qFormat/>
    <w:rsid w:val="00B351C9"/>
    <w:pPr>
      <w:spacing w:before="280" w:after="0"/>
      <w:outlineLvl w:val="0"/>
    </w:pPr>
    <w:rPr>
      <w:rFonts w:ascii="Arial Black" w:hAnsi="Arial Black"/>
      <w:sz w:val="28"/>
    </w:rPr>
  </w:style>
  <w:style w:type="paragraph" w:styleId="Heading2">
    <w:name w:val="heading 2"/>
    <w:basedOn w:val="Normal"/>
    <w:qFormat/>
    <w:rsid w:val="00B351C9"/>
    <w:pPr>
      <w:spacing w:before="120" w:after="0"/>
      <w:outlineLvl w:val="1"/>
    </w:pPr>
    <w:rPr>
      <w:rFonts w:ascii="Arial" w:hAnsi="Arial"/>
      <w:b/>
    </w:rPr>
  </w:style>
  <w:style w:type="paragraph" w:styleId="Heading3">
    <w:name w:val="heading 3"/>
    <w:basedOn w:val="Normal"/>
    <w:qFormat/>
    <w:rsid w:val="00B351C9"/>
    <w:pPr>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51C9"/>
    <w:pPr>
      <w:spacing w:before="0" w:after="240"/>
      <w:jc w:val="center"/>
    </w:pPr>
    <w:rPr>
      <w:rFonts w:ascii="Arial Black" w:hAnsi="Arial Black"/>
      <w:sz w:val="48"/>
    </w:rPr>
  </w:style>
  <w:style w:type="paragraph" w:customStyle="1" w:styleId="OutlineNotIndented">
    <w:name w:val="Outline (Not Indented)"/>
    <w:basedOn w:val="Normal"/>
    <w:rsid w:val="00B351C9"/>
    <w:pPr>
      <w:spacing w:before="0" w:after="0"/>
    </w:pPr>
  </w:style>
  <w:style w:type="paragraph" w:customStyle="1" w:styleId="OutlineIndented">
    <w:name w:val="Outline (Indented)"/>
    <w:basedOn w:val="Normal"/>
    <w:rsid w:val="00B351C9"/>
    <w:pPr>
      <w:spacing w:before="0" w:after="0"/>
    </w:pPr>
  </w:style>
  <w:style w:type="paragraph" w:customStyle="1" w:styleId="TableText">
    <w:name w:val="Table Text"/>
    <w:basedOn w:val="Normal"/>
    <w:rsid w:val="00B351C9"/>
    <w:pPr>
      <w:spacing w:before="0" w:after="0"/>
      <w:jc w:val="right"/>
    </w:pPr>
  </w:style>
  <w:style w:type="paragraph" w:customStyle="1" w:styleId="NumberList">
    <w:name w:val="Number List"/>
    <w:basedOn w:val="Normal"/>
    <w:rsid w:val="00B351C9"/>
    <w:pPr>
      <w:spacing w:before="0" w:after="0"/>
    </w:pPr>
  </w:style>
  <w:style w:type="paragraph" w:customStyle="1" w:styleId="FirstLineIndent">
    <w:name w:val="First Line Indent"/>
    <w:basedOn w:val="Normal"/>
    <w:rsid w:val="00B351C9"/>
    <w:pPr>
      <w:spacing w:before="0" w:after="0"/>
      <w:ind w:firstLine="720"/>
    </w:pPr>
  </w:style>
  <w:style w:type="paragraph" w:customStyle="1" w:styleId="Bullet2">
    <w:name w:val="Bullet 2"/>
    <w:basedOn w:val="Normal"/>
    <w:rsid w:val="00B351C9"/>
    <w:pPr>
      <w:spacing w:before="0" w:after="0"/>
    </w:pPr>
  </w:style>
  <w:style w:type="paragraph" w:customStyle="1" w:styleId="Bullet1">
    <w:name w:val="Bullet 1"/>
    <w:basedOn w:val="Normal"/>
    <w:rsid w:val="00B351C9"/>
    <w:pPr>
      <w:spacing w:before="0" w:after="0"/>
    </w:pPr>
  </w:style>
  <w:style w:type="paragraph" w:customStyle="1" w:styleId="BodySingle">
    <w:name w:val="Body Single"/>
    <w:basedOn w:val="Normal"/>
    <w:rsid w:val="00B351C9"/>
    <w:pPr>
      <w:spacing w:before="0" w:after="0"/>
    </w:pPr>
  </w:style>
  <w:style w:type="paragraph" w:customStyle="1" w:styleId="DefaultText">
    <w:name w:val="Default Text"/>
    <w:basedOn w:val="Normal"/>
    <w:rsid w:val="00B351C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James</cp:lastModifiedBy>
  <cp:revision>6</cp:revision>
  <dcterms:created xsi:type="dcterms:W3CDTF">2016-01-04T13:56:00Z</dcterms:created>
  <dcterms:modified xsi:type="dcterms:W3CDTF">2019-11-26T08:58:00Z</dcterms:modified>
</cp:coreProperties>
</file>