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3602" w14:textId="29F51D40" w:rsidR="00026ECC" w:rsidRPr="00026ECC" w:rsidRDefault="00026ECC">
      <w:pPr>
        <w:rPr>
          <w:rFonts w:ascii="Arial" w:hAnsi="Arial" w:cs="Arial"/>
          <w:b/>
          <w:bCs/>
          <w:sz w:val="24"/>
          <w:szCs w:val="24"/>
        </w:rPr>
      </w:pPr>
      <w:r w:rsidRPr="00026ECC">
        <w:rPr>
          <w:rFonts w:ascii="Arial" w:hAnsi="Arial" w:cs="Arial"/>
          <w:b/>
          <w:bCs/>
          <w:sz w:val="24"/>
          <w:szCs w:val="24"/>
        </w:rPr>
        <w:t>ACLE PARISH COUNCIL</w:t>
      </w:r>
    </w:p>
    <w:p w14:paraId="3B6FD812" w14:textId="527222ED" w:rsidR="00026ECC" w:rsidRPr="00026ECC" w:rsidRDefault="00026ECC">
      <w:pPr>
        <w:rPr>
          <w:rFonts w:ascii="Arial" w:hAnsi="Arial" w:cs="Arial"/>
          <w:b/>
          <w:bCs/>
          <w:sz w:val="24"/>
          <w:szCs w:val="24"/>
        </w:rPr>
      </w:pPr>
      <w:r w:rsidRPr="00026ECC">
        <w:rPr>
          <w:rFonts w:ascii="Arial" w:hAnsi="Arial" w:cs="Arial"/>
          <w:b/>
          <w:bCs/>
          <w:sz w:val="24"/>
          <w:szCs w:val="24"/>
        </w:rPr>
        <w:t>ACTION PLAN</w:t>
      </w:r>
      <w:r w:rsidR="00947350">
        <w:rPr>
          <w:rFonts w:ascii="Arial" w:hAnsi="Arial" w:cs="Arial"/>
          <w:b/>
          <w:bCs/>
          <w:sz w:val="24"/>
          <w:szCs w:val="24"/>
        </w:rPr>
        <w:t xml:space="preserve"> 2019-2020</w:t>
      </w:r>
    </w:p>
    <w:p w14:paraId="56E896C3" w14:textId="33ECA429" w:rsidR="00026ECC" w:rsidRDefault="00026E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26ECC" w14:paraId="53FAFE55" w14:textId="77777777" w:rsidTr="00026ECC">
        <w:tc>
          <w:tcPr>
            <w:tcW w:w="4508" w:type="dxa"/>
          </w:tcPr>
          <w:p w14:paraId="4930B944" w14:textId="4EC6C1C7" w:rsidR="00026ECC" w:rsidRDefault="00026ECC">
            <w:r>
              <w:t>New cemetery</w:t>
            </w:r>
          </w:p>
        </w:tc>
        <w:tc>
          <w:tcPr>
            <w:tcW w:w="4508" w:type="dxa"/>
          </w:tcPr>
          <w:p w14:paraId="4BDA8F93" w14:textId="77777777" w:rsidR="00026ECC" w:rsidRDefault="00026ECC">
            <w:r>
              <w:t>Purchase land from the Cranes</w:t>
            </w:r>
          </w:p>
          <w:p w14:paraId="41CBE69E" w14:textId="77777777" w:rsidR="00026ECC" w:rsidRDefault="00026ECC">
            <w:r>
              <w:t>Fence and seed land</w:t>
            </w:r>
          </w:p>
          <w:p w14:paraId="265EA016" w14:textId="77777777" w:rsidR="00026ECC" w:rsidRDefault="00026ECC">
            <w:r>
              <w:t>Plant hedge around boundary</w:t>
            </w:r>
          </w:p>
          <w:p w14:paraId="6D4039EC" w14:textId="3E0379A6" w:rsidR="00026ECC" w:rsidRDefault="00026ECC"/>
        </w:tc>
      </w:tr>
      <w:tr w:rsidR="00026ECC" w14:paraId="71B5F286" w14:textId="77777777" w:rsidTr="00026ECC">
        <w:tc>
          <w:tcPr>
            <w:tcW w:w="4508" w:type="dxa"/>
          </w:tcPr>
          <w:p w14:paraId="5EFBD66C" w14:textId="449BCDC3" w:rsidR="00026ECC" w:rsidRDefault="00026ECC">
            <w:r>
              <w:t>Parking restrictions in village centre</w:t>
            </w:r>
          </w:p>
        </w:tc>
        <w:tc>
          <w:tcPr>
            <w:tcW w:w="4508" w:type="dxa"/>
          </w:tcPr>
          <w:p w14:paraId="3B7F53B8" w14:textId="77777777" w:rsidR="00026ECC" w:rsidRDefault="00026ECC">
            <w:r>
              <w:t>Complete public consultation and proceed with road markings</w:t>
            </w:r>
          </w:p>
          <w:p w14:paraId="53D2085B" w14:textId="3B976832" w:rsidR="00026ECC" w:rsidRDefault="00026ECC">
            <w:r>
              <w:t>Ensure adequate publicity at time of implementation</w:t>
            </w:r>
          </w:p>
          <w:p w14:paraId="7E5DDB60" w14:textId="3FF27728" w:rsidR="00026ECC" w:rsidRDefault="00026ECC"/>
        </w:tc>
      </w:tr>
      <w:tr w:rsidR="00026ECC" w14:paraId="2C69C10C" w14:textId="77777777" w:rsidTr="00026ECC">
        <w:tc>
          <w:tcPr>
            <w:tcW w:w="4508" w:type="dxa"/>
          </w:tcPr>
          <w:p w14:paraId="6C25FA3C" w14:textId="2F1C2545" w:rsidR="00026ECC" w:rsidRDefault="00026ECC">
            <w:r>
              <w:t>Barclays Bank building</w:t>
            </w:r>
          </w:p>
        </w:tc>
        <w:tc>
          <w:tcPr>
            <w:tcW w:w="4508" w:type="dxa"/>
          </w:tcPr>
          <w:p w14:paraId="18432D55" w14:textId="77777777" w:rsidR="00026ECC" w:rsidRDefault="00026ECC">
            <w:r>
              <w:t>Brown &amp; Co employed to negotiate with Barclays for surrender of lease</w:t>
            </w:r>
          </w:p>
          <w:p w14:paraId="07FDBDDF" w14:textId="307BCBB8" w:rsidR="00026ECC" w:rsidRDefault="00026ECC"/>
        </w:tc>
      </w:tr>
      <w:tr w:rsidR="00026ECC" w14:paraId="047BD7AF" w14:textId="77777777" w:rsidTr="00026ECC">
        <w:tc>
          <w:tcPr>
            <w:tcW w:w="4508" w:type="dxa"/>
          </w:tcPr>
          <w:p w14:paraId="701FA334" w14:textId="0E5D0A7B" w:rsidR="00026ECC" w:rsidRDefault="00026ECC">
            <w:r>
              <w:t>Plastic-free community</w:t>
            </w:r>
          </w:p>
        </w:tc>
        <w:tc>
          <w:tcPr>
            <w:tcW w:w="4508" w:type="dxa"/>
          </w:tcPr>
          <w:p w14:paraId="767025DE" w14:textId="77777777" w:rsidR="00026ECC" w:rsidRDefault="00026ECC">
            <w:r>
              <w:t>Continue to discuss reduction in single-use plastics with local businesses</w:t>
            </w:r>
          </w:p>
          <w:p w14:paraId="08C4E46D" w14:textId="642EE766" w:rsidR="00026ECC" w:rsidRDefault="00026ECC"/>
        </w:tc>
      </w:tr>
      <w:tr w:rsidR="005E6338" w14:paraId="7E6FF108" w14:textId="77777777" w:rsidTr="00026ECC">
        <w:tc>
          <w:tcPr>
            <w:tcW w:w="4508" w:type="dxa"/>
          </w:tcPr>
          <w:p w14:paraId="6EC72E66" w14:textId="623D89F2" w:rsidR="005E6338" w:rsidRDefault="005E6338">
            <w:r>
              <w:t>Play areas</w:t>
            </w:r>
          </w:p>
        </w:tc>
        <w:tc>
          <w:tcPr>
            <w:tcW w:w="4508" w:type="dxa"/>
          </w:tcPr>
          <w:p w14:paraId="6A4BF12B" w14:textId="1350DFA6" w:rsidR="005E6338" w:rsidRDefault="005E6338">
            <w:r>
              <w:t>Consider updating play equipment</w:t>
            </w:r>
            <w:r>
              <w:br/>
            </w:r>
          </w:p>
        </w:tc>
      </w:tr>
      <w:tr w:rsidR="004A06D2" w14:paraId="031E05BE" w14:textId="77777777" w:rsidTr="00026ECC">
        <w:tc>
          <w:tcPr>
            <w:tcW w:w="4508" w:type="dxa"/>
          </w:tcPr>
          <w:p w14:paraId="10427051" w14:textId="449E0E81" w:rsidR="004A06D2" w:rsidRDefault="004A06D2">
            <w:r>
              <w:t>Acle Youth Club</w:t>
            </w:r>
          </w:p>
        </w:tc>
        <w:tc>
          <w:tcPr>
            <w:tcW w:w="4508" w:type="dxa"/>
          </w:tcPr>
          <w:p w14:paraId="5FDB822E" w14:textId="061FCBEC" w:rsidR="004A06D2" w:rsidRDefault="004A06D2">
            <w:r>
              <w:t>Continue to support YMCA in delivery</w:t>
            </w:r>
            <w:r w:rsidR="00BE0E2D">
              <w:br/>
            </w:r>
          </w:p>
        </w:tc>
      </w:tr>
      <w:tr w:rsidR="00026ECC" w14:paraId="5E81D65F" w14:textId="77777777" w:rsidTr="00026ECC">
        <w:tc>
          <w:tcPr>
            <w:tcW w:w="4508" w:type="dxa"/>
          </w:tcPr>
          <w:p w14:paraId="1E0DFCE3" w14:textId="1F26FA2F" w:rsidR="00026ECC" w:rsidRDefault="00026ECC">
            <w:r>
              <w:t>Resilience</w:t>
            </w:r>
          </w:p>
        </w:tc>
        <w:tc>
          <w:tcPr>
            <w:tcW w:w="4508" w:type="dxa"/>
          </w:tcPr>
          <w:p w14:paraId="3CF0E3D6" w14:textId="77777777" w:rsidR="00026ECC" w:rsidRDefault="00026ECC">
            <w:r>
              <w:t>Continue to review and update resilience plan</w:t>
            </w:r>
          </w:p>
          <w:p w14:paraId="19AB5FAB" w14:textId="4769B27B" w:rsidR="00026ECC" w:rsidRDefault="00026ECC"/>
        </w:tc>
      </w:tr>
      <w:tr w:rsidR="008E018C" w14:paraId="30121552" w14:textId="77777777" w:rsidTr="00026ECC">
        <w:tc>
          <w:tcPr>
            <w:tcW w:w="4508" w:type="dxa"/>
          </w:tcPr>
          <w:p w14:paraId="1C3A2BFD" w14:textId="2D80AC91" w:rsidR="008E018C" w:rsidRDefault="008E018C">
            <w:r>
              <w:t>Acle Lands Trust</w:t>
            </w:r>
          </w:p>
        </w:tc>
        <w:tc>
          <w:tcPr>
            <w:tcW w:w="4508" w:type="dxa"/>
          </w:tcPr>
          <w:p w14:paraId="7EB63B69" w14:textId="094B6FF5" w:rsidR="008E018C" w:rsidRDefault="008E018C">
            <w:r>
              <w:t>Continue to support</w:t>
            </w:r>
            <w:r>
              <w:br/>
            </w:r>
          </w:p>
        </w:tc>
      </w:tr>
      <w:tr w:rsidR="008E018C" w14:paraId="26B45326" w14:textId="77777777" w:rsidTr="00026ECC">
        <w:tc>
          <w:tcPr>
            <w:tcW w:w="4508" w:type="dxa"/>
          </w:tcPr>
          <w:p w14:paraId="0362EA9F" w14:textId="700ED680" w:rsidR="008E018C" w:rsidRDefault="008E018C">
            <w:r>
              <w:t>Acle Pre-school</w:t>
            </w:r>
          </w:p>
        </w:tc>
        <w:tc>
          <w:tcPr>
            <w:tcW w:w="4508" w:type="dxa"/>
          </w:tcPr>
          <w:p w14:paraId="04CF7B28" w14:textId="69EAE368" w:rsidR="008E018C" w:rsidRDefault="008E018C">
            <w:r>
              <w:t>Continue to review options for new building</w:t>
            </w:r>
            <w:r>
              <w:br/>
            </w:r>
          </w:p>
        </w:tc>
      </w:tr>
      <w:tr w:rsidR="000D6800" w14:paraId="5B6263A9" w14:textId="77777777" w:rsidTr="00026ECC">
        <w:tc>
          <w:tcPr>
            <w:tcW w:w="4508" w:type="dxa"/>
          </w:tcPr>
          <w:p w14:paraId="6703629C" w14:textId="1AB6AE39" w:rsidR="000D6800" w:rsidRDefault="000D6800">
            <w:r>
              <w:t>Leffins Lane development</w:t>
            </w:r>
          </w:p>
        </w:tc>
        <w:tc>
          <w:tcPr>
            <w:tcW w:w="4508" w:type="dxa"/>
          </w:tcPr>
          <w:p w14:paraId="07EAF269" w14:textId="3BEE0463" w:rsidR="000D6800" w:rsidRDefault="000D6800">
            <w:r>
              <w:t>Continue to liaise with developers</w:t>
            </w:r>
            <w:r>
              <w:br/>
            </w:r>
          </w:p>
        </w:tc>
      </w:tr>
      <w:tr w:rsidR="000D6800" w14:paraId="561B3EC4" w14:textId="77777777" w:rsidTr="00026ECC">
        <w:tc>
          <w:tcPr>
            <w:tcW w:w="4508" w:type="dxa"/>
          </w:tcPr>
          <w:p w14:paraId="01ACE736" w14:textId="4736F527" w:rsidR="000D6800" w:rsidRDefault="000D6800">
            <w:r>
              <w:t>Herondale site</w:t>
            </w:r>
          </w:p>
        </w:tc>
        <w:tc>
          <w:tcPr>
            <w:tcW w:w="4508" w:type="dxa"/>
          </w:tcPr>
          <w:p w14:paraId="612EA921" w14:textId="55F04023" w:rsidR="000D6800" w:rsidRDefault="000D6800">
            <w:r>
              <w:t>Continue to liaise with developers</w:t>
            </w:r>
            <w:r w:rsidR="00B77185">
              <w:br/>
            </w:r>
          </w:p>
        </w:tc>
      </w:tr>
      <w:tr w:rsidR="000D6800" w14:paraId="7A378FEE" w14:textId="77777777" w:rsidTr="00026ECC">
        <w:tc>
          <w:tcPr>
            <w:tcW w:w="4508" w:type="dxa"/>
          </w:tcPr>
          <w:p w14:paraId="157A120B" w14:textId="5E8620DA" w:rsidR="000D6800" w:rsidRDefault="00B77185">
            <w:r>
              <w:t>Capital projects</w:t>
            </w:r>
          </w:p>
        </w:tc>
        <w:tc>
          <w:tcPr>
            <w:tcW w:w="4508" w:type="dxa"/>
          </w:tcPr>
          <w:p w14:paraId="0712E067" w14:textId="7CD97087" w:rsidR="000D6800" w:rsidRDefault="00B77185">
            <w:r>
              <w:t xml:space="preserve">Review and consider any local opportunities </w:t>
            </w:r>
            <w:r>
              <w:br/>
            </w:r>
          </w:p>
        </w:tc>
      </w:tr>
      <w:tr w:rsidR="00B77185" w14:paraId="548B91EF" w14:textId="77777777" w:rsidTr="00026ECC">
        <w:tc>
          <w:tcPr>
            <w:tcW w:w="4508" w:type="dxa"/>
          </w:tcPr>
          <w:p w14:paraId="580EE700" w14:textId="3CF2A528" w:rsidR="00B77185" w:rsidRDefault="00B77185">
            <w:r>
              <w:t>Investments</w:t>
            </w:r>
          </w:p>
        </w:tc>
        <w:tc>
          <w:tcPr>
            <w:tcW w:w="4508" w:type="dxa"/>
          </w:tcPr>
          <w:p w14:paraId="4EC0C67D" w14:textId="78BA462D" w:rsidR="00B77185" w:rsidRDefault="00B77185">
            <w:r>
              <w:t>Review as necessary</w:t>
            </w:r>
            <w:r>
              <w:br/>
            </w:r>
          </w:p>
        </w:tc>
      </w:tr>
    </w:tbl>
    <w:p w14:paraId="18629343" w14:textId="15DF6905" w:rsidR="00026ECC" w:rsidRDefault="00026ECC"/>
    <w:p w14:paraId="36CC990B" w14:textId="6218059F" w:rsidR="007423BC" w:rsidRDefault="007423BC"/>
    <w:p w14:paraId="4E9CA1AB" w14:textId="73C55FB1" w:rsidR="007423BC" w:rsidRDefault="00C17421">
      <w:r>
        <w:t xml:space="preserve">Signed: </w:t>
      </w:r>
      <w:r w:rsidRPr="00C17421">
        <w:rPr>
          <w:rFonts w:ascii="Bradley Hand ITC" w:hAnsi="Bradley Hand ITC"/>
          <w:sz w:val="24"/>
          <w:szCs w:val="24"/>
        </w:rPr>
        <w:t>Anthony Hemmingway</w:t>
      </w:r>
      <w:r>
        <w:tab/>
      </w:r>
      <w:r>
        <w:tab/>
      </w:r>
      <w:r>
        <w:tab/>
      </w:r>
      <w:r>
        <w:tab/>
        <w:t>28.10.2019</w:t>
      </w:r>
    </w:p>
    <w:p w14:paraId="75F507A0" w14:textId="3DD45207" w:rsidR="00C17421" w:rsidRDefault="00C17421">
      <w:r>
        <w:t>On behalf of Acle Parish Council</w:t>
      </w:r>
      <w:bookmarkStart w:id="0" w:name="_GoBack"/>
      <w:bookmarkEnd w:id="0"/>
    </w:p>
    <w:sectPr w:rsidR="00C17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CC"/>
    <w:rsid w:val="00026ECC"/>
    <w:rsid w:val="000D6800"/>
    <w:rsid w:val="004A06D2"/>
    <w:rsid w:val="005E6338"/>
    <w:rsid w:val="007423BC"/>
    <w:rsid w:val="008E018C"/>
    <w:rsid w:val="00947350"/>
    <w:rsid w:val="00B77185"/>
    <w:rsid w:val="00BE0E2D"/>
    <w:rsid w:val="00C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B1DD"/>
  <w15:chartTrackingRefBased/>
  <w15:docId w15:val="{E3B6B10C-74A9-4CE1-8591-6C4B1E74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10</cp:revision>
  <cp:lastPrinted>2019-10-10T16:15:00Z</cp:lastPrinted>
  <dcterms:created xsi:type="dcterms:W3CDTF">2019-10-10T14:45:00Z</dcterms:created>
  <dcterms:modified xsi:type="dcterms:W3CDTF">2019-11-18T10:06:00Z</dcterms:modified>
</cp:coreProperties>
</file>