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49CC5EEB" w:rsidR="002D0A50" w:rsidRDefault="00931968" w:rsidP="00BC5286">
      <w:pPr>
        <w:ind w:left="-567" w:right="-330"/>
        <w:jc w:val="center"/>
        <w:rPr>
          <w:rFonts w:cs="Times New Roman"/>
          <w:szCs w:val="24"/>
        </w:rPr>
      </w:pPr>
      <w:r>
        <w:rPr>
          <w:rFonts w:cs="Times New Roman"/>
          <w:szCs w:val="24"/>
        </w:rPr>
        <w:t xml:space="preserve">Meeting Date: Monday, </w:t>
      </w:r>
      <w:r w:rsidR="00AB6F98">
        <w:rPr>
          <w:rFonts w:cs="Times New Roman"/>
          <w:szCs w:val="24"/>
        </w:rPr>
        <w:t>2</w:t>
      </w:r>
      <w:r w:rsidR="00AD3E96">
        <w:rPr>
          <w:rFonts w:cs="Times New Roman"/>
          <w:szCs w:val="24"/>
        </w:rPr>
        <w:t>9</w:t>
      </w:r>
      <w:r w:rsidR="00643F7D">
        <w:rPr>
          <w:rFonts w:cs="Times New Roman"/>
          <w:szCs w:val="24"/>
        </w:rPr>
        <w:t>th</w:t>
      </w:r>
      <w:r>
        <w:rPr>
          <w:rFonts w:cs="Times New Roman"/>
          <w:szCs w:val="24"/>
        </w:rPr>
        <w:t xml:space="preserve"> </w:t>
      </w:r>
      <w:r w:rsidR="00E12CA4">
        <w:rPr>
          <w:rFonts w:cs="Times New Roman"/>
          <w:szCs w:val="24"/>
        </w:rPr>
        <w:t>Ju</w:t>
      </w:r>
      <w:r w:rsidR="00AD3E96">
        <w:rPr>
          <w:rFonts w:cs="Times New Roman"/>
          <w:szCs w:val="24"/>
        </w:rPr>
        <w:t>ly</w:t>
      </w:r>
      <w:r w:rsidR="00B12D19">
        <w:rPr>
          <w:rFonts w:cs="Times New Roman"/>
          <w:szCs w:val="24"/>
        </w:rPr>
        <w:t xml:space="preserve"> </w:t>
      </w:r>
      <w:r w:rsidR="005E5171">
        <w:rPr>
          <w:rFonts w:cs="Times New Roman"/>
          <w:szCs w:val="24"/>
        </w:rPr>
        <w:t>201</w:t>
      </w:r>
      <w:r w:rsidR="00843A0C">
        <w:rPr>
          <w:rFonts w:cs="Times New Roman"/>
          <w:szCs w:val="24"/>
        </w:rPr>
        <w:t>9</w:t>
      </w:r>
      <w:r w:rsidR="002D0A50">
        <w:rPr>
          <w:rFonts w:cs="Times New Roman"/>
          <w:szCs w:val="24"/>
        </w:rPr>
        <w:br/>
        <w:t xml:space="preserve">Venue: </w:t>
      </w:r>
      <w:r w:rsidR="00E66917">
        <w:rPr>
          <w:rFonts w:cs="Times New Roman"/>
          <w:szCs w:val="24"/>
        </w:rPr>
        <w:t>Methodist Hall</w:t>
      </w:r>
      <w:r w:rsidR="002D0A50">
        <w:rPr>
          <w:rFonts w:cs="Times New Roman"/>
          <w:szCs w:val="24"/>
        </w:rPr>
        <w:t xml:space="preserve">, </w:t>
      </w:r>
      <w:r w:rsidR="00E66917">
        <w:rPr>
          <w:rFonts w:cs="Times New Roman"/>
          <w:szCs w:val="24"/>
        </w:rPr>
        <w:t>Bridewell Lane</w:t>
      </w:r>
      <w:r w:rsidR="002D0A50">
        <w:rPr>
          <w:rFonts w:cs="Times New Roman"/>
          <w:szCs w:val="24"/>
        </w:rPr>
        <w:t>,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35199E96" w14:textId="13A2DD5C" w:rsidR="00143630" w:rsidRDefault="00FA224D" w:rsidP="00456ECC">
      <w:pPr>
        <w:ind w:left="-567" w:right="-330"/>
        <w:rPr>
          <w:rFonts w:cs="Times New Roman"/>
          <w:szCs w:val="24"/>
        </w:rPr>
      </w:pPr>
      <w:r>
        <w:rPr>
          <w:rFonts w:cs="Times New Roman"/>
          <w:szCs w:val="24"/>
        </w:rPr>
        <w:t>There wer</w:t>
      </w:r>
      <w:r w:rsidR="00DA6082">
        <w:rPr>
          <w:rFonts w:cs="Times New Roman"/>
          <w:szCs w:val="24"/>
        </w:rPr>
        <w:t>e</w:t>
      </w:r>
      <w:r w:rsidR="006D0E58">
        <w:rPr>
          <w:rFonts w:cs="Times New Roman"/>
          <w:szCs w:val="24"/>
        </w:rPr>
        <w:t xml:space="preserve"> nine </w:t>
      </w:r>
      <w:r>
        <w:rPr>
          <w:rFonts w:cs="Times New Roman"/>
          <w:szCs w:val="24"/>
        </w:rPr>
        <w:t xml:space="preserve">members of the public present. </w:t>
      </w:r>
      <w:r w:rsidR="006D0E58">
        <w:rPr>
          <w:rFonts w:cs="Times New Roman"/>
          <w:szCs w:val="24"/>
        </w:rPr>
        <w:t xml:space="preserve">Matters raised included </w:t>
      </w:r>
      <w:r w:rsidR="00F4162F">
        <w:rPr>
          <w:rFonts w:cs="Times New Roman"/>
          <w:szCs w:val="24"/>
        </w:rPr>
        <w:t xml:space="preserve">work needed to a highways tree and visibility </w:t>
      </w:r>
      <w:r w:rsidR="002C4B39">
        <w:rPr>
          <w:rFonts w:cs="Times New Roman"/>
          <w:szCs w:val="24"/>
        </w:rPr>
        <w:t>issues on local roads. There were also some complaints about recent resurfacing of a footway in De Carle Smith Road</w:t>
      </w:r>
      <w:r w:rsidR="005C748A">
        <w:rPr>
          <w:rFonts w:cs="Times New Roman"/>
          <w:szCs w:val="24"/>
        </w:rPr>
        <w:t xml:space="preserve"> and adjoining roads.</w:t>
      </w:r>
    </w:p>
    <w:p w14:paraId="54D5037F" w14:textId="0B7A1640" w:rsidR="00D23DE5" w:rsidRDefault="001D021B" w:rsidP="00456ECC">
      <w:pPr>
        <w:ind w:left="-567" w:right="-330"/>
      </w:pPr>
      <w:r w:rsidRPr="001D021B">
        <w:rPr>
          <w:b/>
        </w:rPr>
        <w:t>District Councillor Lana Hempsall</w:t>
      </w:r>
      <w:r w:rsidR="005C748A">
        <w:t xml:space="preserve"> had nothing to report.</w:t>
      </w:r>
    </w:p>
    <w:p w14:paraId="4D587858" w14:textId="0E1B1704" w:rsidR="00D23DE5" w:rsidRDefault="00D23DE5" w:rsidP="00456ECC">
      <w:pPr>
        <w:ind w:left="-567" w:right="-330"/>
      </w:pPr>
      <w:r w:rsidRPr="00D23DE5">
        <w:rPr>
          <w:b/>
          <w:bCs/>
        </w:rPr>
        <w:t>County councillor Brian Iles</w:t>
      </w:r>
      <w:r w:rsidR="005C748A">
        <w:rPr>
          <w:b/>
          <w:bCs/>
        </w:rPr>
        <w:t xml:space="preserve"> gave a report: </w:t>
      </w:r>
      <w:r w:rsidR="00E10D20">
        <w:t xml:space="preserve">he announced that the detailed plans for the Norwich Road site </w:t>
      </w:r>
      <w:r w:rsidR="000855A9">
        <w:t>will be available for comments shortly.</w:t>
      </w:r>
      <w:r w:rsidR="007C4616">
        <w:t xml:space="preserve"> He also reported that he had received several letters from residents about problems caused by </w:t>
      </w:r>
      <w:proofErr w:type="gramStart"/>
      <w:r w:rsidR="007C4616">
        <w:t>cut-backs</w:t>
      </w:r>
      <w:proofErr w:type="gramEnd"/>
      <w:r w:rsidR="007C4616">
        <w:t xml:space="preserve"> to funding for disabilities.</w:t>
      </w:r>
    </w:p>
    <w:p w14:paraId="7E63C64E" w14:textId="3D7C6215" w:rsidR="00AF2F85" w:rsidRPr="005F73BD" w:rsidRDefault="00874B88" w:rsidP="00AF2F85">
      <w:pPr>
        <w:ind w:left="-567" w:right="-330"/>
        <w:rPr>
          <w:rFonts w:cs="Times New Roman"/>
          <w:szCs w:val="24"/>
        </w:rPr>
      </w:pPr>
      <w:r>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F26A58">
        <w:rPr>
          <w:rFonts w:cs="Times New Roman"/>
          <w:szCs w:val="24"/>
        </w:rPr>
        <w:t>Chairman: Tony Hemmingway</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E1571B" w:rsidRPr="0013384D">
        <w:rPr>
          <w:rFonts w:cs="Times New Roman"/>
          <w:szCs w:val="24"/>
        </w:rPr>
        <w:t>Angela Bisho</w:t>
      </w:r>
      <w:r w:rsidR="00E1571B">
        <w:rPr>
          <w:rFonts w:cs="Times New Roman"/>
          <w:szCs w:val="24"/>
        </w:rPr>
        <w:t xml:space="preserve">p, </w:t>
      </w:r>
      <w:r w:rsidR="00152A95" w:rsidRPr="00D10477">
        <w:rPr>
          <w:rFonts w:cs="Times New Roman"/>
          <w:szCs w:val="24"/>
        </w:rPr>
        <w:t>Jackie Clover</w:t>
      </w:r>
      <w:r w:rsidR="00152A95">
        <w:rPr>
          <w:rFonts w:cs="Times New Roman"/>
          <w:szCs w:val="24"/>
        </w:rPr>
        <w:t xml:space="preserve">, </w:t>
      </w:r>
      <w:r w:rsidR="00D23DE5">
        <w:rPr>
          <w:rFonts w:cs="Times New Roman"/>
          <w:szCs w:val="24"/>
        </w:rPr>
        <w:t>Barry Coveley, Jayne Greenacre</w:t>
      </w:r>
      <w:r w:rsidR="00C4394F">
        <w:rPr>
          <w:rFonts w:cs="Times New Roman"/>
          <w:szCs w:val="24"/>
        </w:rPr>
        <w:t xml:space="preserve"> </w:t>
      </w:r>
      <w:r w:rsidR="00143630">
        <w:rPr>
          <w:rFonts w:cs="Times New Roman"/>
          <w:szCs w:val="24"/>
        </w:rPr>
        <w:t>and Anna Wade.</w:t>
      </w:r>
      <w:r w:rsidR="00143630">
        <w:t xml:space="preserve"> </w:t>
      </w:r>
      <w:proofErr w:type="gramStart"/>
      <w:r w:rsidR="009B08CE">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D87733" w:rsidRPr="007C4616" w14:paraId="71FCCE49" w14:textId="77777777" w:rsidTr="00A92D03">
        <w:tc>
          <w:tcPr>
            <w:tcW w:w="756" w:type="dxa"/>
          </w:tcPr>
          <w:p w14:paraId="1943D45B" w14:textId="7387B59D" w:rsidR="00D87733" w:rsidRDefault="0040563D" w:rsidP="00456ECC">
            <w:pPr>
              <w:rPr>
                <w:b/>
              </w:rPr>
            </w:pPr>
            <w:r>
              <w:rPr>
                <w:b/>
              </w:rPr>
              <w:t>1</w:t>
            </w:r>
          </w:p>
        </w:tc>
        <w:tc>
          <w:tcPr>
            <w:tcW w:w="9881" w:type="dxa"/>
          </w:tcPr>
          <w:p w14:paraId="5A3658E2" w14:textId="6856BC07" w:rsidR="00D87733" w:rsidRPr="007C4616" w:rsidRDefault="00D87733" w:rsidP="00D3191C">
            <w:pPr>
              <w:ind w:left="-1" w:right="179"/>
              <w:rPr>
                <w:b/>
                <w:lang w:val="fr-FR"/>
              </w:rPr>
            </w:pPr>
            <w:r w:rsidRPr="007C4616">
              <w:rPr>
                <w:b/>
                <w:lang w:val="fr-FR"/>
              </w:rPr>
              <w:t xml:space="preserve">APOLOGIES </w:t>
            </w:r>
            <w:r w:rsidRPr="007C4616">
              <w:rPr>
                <w:b/>
                <w:lang w:val="fr-FR"/>
              </w:rPr>
              <w:br/>
            </w:r>
            <w:r w:rsidR="0022025F" w:rsidRPr="007C4616">
              <w:rPr>
                <w:rFonts w:cs="Times New Roman"/>
                <w:szCs w:val="24"/>
                <w:lang w:val="fr-FR"/>
              </w:rPr>
              <w:t>David Burnett,</w:t>
            </w:r>
            <w:r w:rsidR="007C4616" w:rsidRPr="007C4616">
              <w:rPr>
                <w:rFonts w:cs="Times New Roman"/>
                <w:szCs w:val="24"/>
                <w:lang w:val="fr-FR"/>
              </w:rPr>
              <w:t xml:space="preserve"> </w:t>
            </w:r>
            <w:r w:rsidR="00512344">
              <w:rPr>
                <w:rFonts w:cs="Times New Roman"/>
                <w:szCs w:val="24"/>
              </w:rPr>
              <w:t xml:space="preserve">Brian Grint and </w:t>
            </w:r>
            <w:r w:rsidR="007C4616" w:rsidRPr="007C4616">
              <w:rPr>
                <w:rFonts w:cs="Times New Roman"/>
                <w:szCs w:val="24"/>
                <w:lang w:val="fr-FR"/>
              </w:rPr>
              <w:t>Jamie Pizey</w:t>
            </w:r>
            <w:r w:rsidR="00512344">
              <w:rPr>
                <w:rFonts w:cs="Times New Roman"/>
                <w:szCs w:val="24"/>
                <w:lang w:val="fr-FR"/>
              </w:rPr>
              <w:t>.</w:t>
            </w:r>
          </w:p>
        </w:tc>
      </w:tr>
      <w:tr w:rsidR="002D0A50" w14:paraId="0CF8A67D" w14:textId="77777777" w:rsidTr="00A92D03">
        <w:tc>
          <w:tcPr>
            <w:tcW w:w="756" w:type="dxa"/>
          </w:tcPr>
          <w:p w14:paraId="0CF8A67B" w14:textId="55147803" w:rsidR="002D0A50" w:rsidRPr="00312350" w:rsidRDefault="0040563D" w:rsidP="00456ECC">
            <w:pPr>
              <w:rPr>
                <w:b/>
              </w:rPr>
            </w:pPr>
            <w:r>
              <w:rPr>
                <w:b/>
              </w:rPr>
              <w:t>2</w:t>
            </w:r>
          </w:p>
        </w:tc>
        <w:tc>
          <w:tcPr>
            <w:tcW w:w="9881" w:type="dxa"/>
          </w:tcPr>
          <w:p w14:paraId="0CF8A67C" w14:textId="0DD89579" w:rsidR="005C6C88" w:rsidRPr="000771D3" w:rsidRDefault="00312350" w:rsidP="00B50D40">
            <w:pPr>
              <w:rPr>
                <w:rFonts w:cs="Times New Roman"/>
                <w:szCs w:val="24"/>
              </w:rPr>
            </w:pPr>
            <w:r w:rsidRPr="00312350">
              <w:rPr>
                <w:b/>
              </w:rPr>
              <w:t>DECLARATIONS OF INTEREST</w:t>
            </w:r>
            <w:r w:rsidR="00553E39">
              <w:rPr>
                <w:b/>
              </w:rPr>
              <w:br/>
            </w:r>
            <w:r w:rsidR="00D23DE5">
              <w:rPr>
                <w:rFonts w:cs="Times New Roman"/>
                <w:szCs w:val="24"/>
              </w:rPr>
              <w:t xml:space="preserve">Barry Coveley </w:t>
            </w:r>
            <w:r w:rsidR="00EC704A" w:rsidRPr="00553E39">
              <w:rPr>
                <w:rFonts w:cs="Times New Roman"/>
                <w:szCs w:val="24"/>
              </w:rPr>
              <w:t>declared a disclosable pecuniary interest in any financial transactions with the Recreation Ce</w:t>
            </w:r>
            <w:r w:rsidR="00B12D19">
              <w:rPr>
                <w:rFonts w:cs="Times New Roman"/>
                <w:szCs w:val="24"/>
              </w:rPr>
              <w:t>ntre, as</w:t>
            </w:r>
            <w:r w:rsidR="00022DC5">
              <w:rPr>
                <w:rFonts w:cs="Times New Roman"/>
                <w:szCs w:val="24"/>
              </w:rPr>
              <w:t xml:space="preserve"> </w:t>
            </w:r>
            <w:r w:rsidR="00512344">
              <w:rPr>
                <w:rFonts w:cs="Times New Roman"/>
                <w:szCs w:val="24"/>
              </w:rPr>
              <w:t xml:space="preserve">a </w:t>
            </w:r>
            <w:r w:rsidR="00B12D19">
              <w:rPr>
                <w:rFonts w:cs="Times New Roman"/>
                <w:szCs w:val="24"/>
              </w:rPr>
              <w:t>Trustee</w:t>
            </w:r>
            <w:r w:rsidR="00D23DE5">
              <w:rPr>
                <w:rFonts w:cs="Times New Roman"/>
                <w:szCs w:val="24"/>
              </w:rPr>
              <w:t>.</w:t>
            </w:r>
            <w:r w:rsidR="004D74F1">
              <w:rPr>
                <w:rFonts w:cs="Times New Roman"/>
                <w:szCs w:val="24"/>
              </w:rPr>
              <w:t xml:space="preserve"> </w:t>
            </w:r>
            <w:r w:rsidR="00720ABD">
              <w:rPr>
                <w:rFonts w:cs="Times New Roman"/>
                <w:szCs w:val="24"/>
              </w:rPr>
              <w:t xml:space="preserve"> </w:t>
            </w:r>
          </w:p>
        </w:tc>
      </w:tr>
      <w:tr w:rsidR="002D0A50" w14:paraId="0CF8A680" w14:textId="77777777" w:rsidTr="00A92D03">
        <w:tc>
          <w:tcPr>
            <w:tcW w:w="756" w:type="dxa"/>
          </w:tcPr>
          <w:p w14:paraId="0CF8A67E" w14:textId="15E4B3BC" w:rsidR="002D0A50" w:rsidRPr="00312350" w:rsidRDefault="0040563D" w:rsidP="00456ECC">
            <w:pPr>
              <w:rPr>
                <w:b/>
              </w:rPr>
            </w:pPr>
            <w:r>
              <w:rPr>
                <w:b/>
              </w:rPr>
              <w:t>3</w:t>
            </w:r>
          </w:p>
        </w:tc>
        <w:tc>
          <w:tcPr>
            <w:tcW w:w="9881" w:type="dxa"/>
          </w:tcPr>
          <w:p w14:paraId="0CF8A67F" w14:textId="3BCCBEF0"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EF0F2C">
              <w:t>2</w:t>
            </w:r>
            <w:r w:rsidR="00AD3E96">
              <w:t>4</w:t>
            </w:r>
            <w:r w:rsidR="00DD3B40" w:rsidRPr="00F12F05">
              <w:rPr>
                <w:vertAlign w:val="superscript"/>
              </w:rPr>
              <w:t>th</w:t>
            </w:r>
            <w:r w:rsidR="00F12F05">
              <w:t xml:space="preserve"> </w:t>
            </w:r>
            <w:r w:rsidR="00AD3E96">
              <w:t>June</w:t>
            </w:r>
            <w:r w:rsidR="00EF0F2C">
              <w:t xml:space="preserve"> </w:t>
            </w:r>
            <w:r w:rsidR="00F422B1">
              <w:t>201</w:t>
            </w:r>
            <w:r w:rsidR="00EF0F2C">
              <w:t>9</w:t>
            </w:r>
            <w:r w:rsidR="00F422B1">
              <w:t xml:space="preserve"> </w:t>
            </w:r>
            <w:r w:rsidR="00DA63DA">
              <w:t xml:space="preserve">were agreed to be </w:t>
            </w:r>
            <w:proofErr w:type="gramStart"/>
            <w:r w:rsidR="00DA63DA">
              <w:t>correct, and</w:t>
            </w:r>
            <w:proofErr w:type="gramEnd"/>
            <w:r w:rsidR="00DA63DA">
              <w:t xml:space="preserve"> were signed by </w:t>
            </w:r>
            <w:r w:rsidR="00F26A58">
              <w:t>Tony Hemmingway</w:t>
            </w:r>
            <w:r w:rsidR="00DA63DA">
              <w:t xml:space="preserve"> as</w:t>
            </w:r>
            <w:r w:rsidR="00AD7AD9">
              <w:t xml:space="preserve"> Chairman </w:t>
            </w:r>
            <w:r w:rsidR="00261FB1">
              <w:t xml:space="preserve">of the </w:t>
            </w:r>
            <w:r w:rsidR="00F26A58">
              <w:t>Parish Council</w:t>
            </w:r>
            <w:r w:rsidR="008D2F18">
              <w:t>.</w:t>
            </w:r>
          </w:p>
        </w:tc>
      </w:tr>
      <w:tr w:rsidR="002D0A50" w14:paraId="0CF8A697" w14:textId="77777777" w:rsidTr="00A92D03">
        <w:trPr>
          <w:trHeight w:val="263"/>
        </w:trPr>
        <w:tc>
          <w:tcPr>
            <w:tcW w:w="756" w:type="dxa"/>
          </w:tcPr>
          <w:p w14:paraId="0CF8A692" w14:textId="237581D5" w:rsidR="004D00E6" w:rsidRPr="00320526" w:rsidRDefault="0040563D" w:rsidP="001E738A">
            <w:pPr>
              <w:rPr>
                <w:b/>
              </w:rPr>
            </w:pPr>
            <w:r>
              <w:rPr>
                <w:b/>
              </w:rPr>
              <w:t>4</w:t>
            </w:r>
          </w:p>
        </w:tc>
        <w:tc>
          <w:tcPr>
            <w:tcW w:w="9881" w:type="dxa"/>
          </w:tcPr>
          <w:p w14:paraId="0CF8A696" w14:textId="6F2108E6" w:rsidR="003A085A" w:rsidRPr="00553E39" w:rsidRDefault="00312350" w:rsidP="00223D10">
            <w:r w:rsidRPr="00312350">
              <w:rPr>
                <w:b/>
              </w:rPr>
              <w:t>MATTERS ARISIN</w:t>
            </w:r>
            <w:r w:rsidR="00E20812">
              <w:rPr>
                <w:b/>
              </w:rPr>
              <w:t>G</w:t>
            </w:r>
          </w:p>
        </w:tc>
      </w:tr>
      <w:tr w:rsidR="00181DF4" w14:paraId="6516CDA2" w14:textId="77777777" w:rsidTr="00A92D03">
        <w:tc>
          <w:tcPr>
            <w:tcW w:w="756" w:type="dxa"/>
          </w:tcPr>
          <w:p w14:paraId="526155A0" w14:textId="699529CE" w:rsidR="00181DF4" w:rsidRDefault="003635BA" w:rsidP="00181DF4">
            <w:r>
              <w:t>4.1</w:t>
            </w:r>
          </w:p>
        </w:tc>
        <w:tc>
          <w:tcPr>
            <w:tcW w:w="9881" w:type="dxa"/>
          </w:tcPr>
          <w:p w14:paraId="7B1EBBC7" w14:textId="280F0CE1" w:rsidR="00181DF4" w:rsidRDefault="00BE02F5" w:rsidP="00181DF4">
            <w:pPr>
              <w:ind w:right="544"/>
            </w:pPr>
            <w:r>
              <w:t>Norfolk County Council Water Management Team visited Beighton Road to check on the water table and to inspect the ditch. They did not find any evidence of grasscuttings in the ditch. They will return to the site following heavy rainfall to check again.</w:t>
            </w:r>
          </w:p>
        </w:tc>
      </w:tr>
      <w:tr w:rsidR="00C27A61" w14:paraId="634CC31F" w14:textId="77777777" w:rsidTr="00A92D03">
        <w:tc>
          <w:tcPr>
            <w:tcW w:w="756" w:type="dxa"/>
          </w:tcPr>
          <w:p w14:paraId="7A0E2C3F" w14:textId="60915A4D" w:rsidR="00C27A61" w:rsidRDefault="00C27A61" w:rsidP="00181DF4">
            <w:r>
              <w:t>4.2</w:t>
            </w:r>
          </w:p>
        </w:tc>
        <w:tc>
          <w:tcPr>
            <w:tcW w:w="9881" w:type="dxa"/>
          </w:tcPr>
          <w:p w14:paraId="0CC45710" w14:textId="04E64162" w:rsidR="00C27A61" w:rsidRDefault="00FA0E8B" w:rsidP="00181DF4">
            <w:pPr>
              <w:ind w:right="544"/>
            </w:pPr>
            <w:r>
              <w:t xml:space="preserve">Acle Tennis Club </w:t>
            </w:r>
            <w:r w:rsidR="00CC361C">
              <w:t xml:space="preserve">sent </w:t>
            </w:r>
            <w:proofErr w:type="gramStart"/>
            <w:r w:rsidR="00CC361C">
              <w:t>their</w:t>
            </w:r>
            <w:proofErr w:type="gramEnd"/>
            <w:r w:rsidR="00CC361C">
              <w:t xml:space="preserve"> thanks to the councillors for the offer of a grant of £7,500 towards the resurfacing of the tennis courts.</w:t>
            </w:r>
          </w:p>
        </w:tc>
      </w:tr>
      <w:tr w:rsidR="00C27A61" w14:paraId="7328F4FC" w14:textId="77777777" w:rsidTr="00A92D03">
        <w:tc>
          <w:tcPr>
            <w:tcW w:w="756" w:type="dxa"/>
          </w:tcPr>
          <w:p w14:paraId="518A9931" w14:textId="3375A147" w:rsidR="00C27A61" w:rsidRDefault="008A4E7B" w:rsidP="00181DF4">
            <w:r>
              <w:t>4.3</w:t>
            </w:r>
          </w:p>
        </w:tc>
        <w:tc>
          <w:tcPr>
            <w:tcW w:w="9881" w:type="dxa"/>
          </w:tcPr>
          <w:p w14:paraId="4D23D82C" w14:textId="60132F3A" w:rsidR="00C27A61" w:rsidRDefault="004167B1" w:rsidP="00181DF4">
            <w:pPr>
              <w:ind w:right="544"/>
            </w:pPr>
            <w:r>
              <w:t xml:space="preserve">It was noted that the Barclays Bank building is advertised for let at present. The management company, CBRE, had told the clerk that they did not know what was proposed for the building. </w:t>
            </w:r>
            <w:r w:rsidR="00E05486">
              <w:t>The Council’s insurers ha</w:t>
            </w:r>
            <w:r w:rsidR="00A96CE5">
              <w:t>ve</w:t>
            </w:r>
            <w:r w:rsidR="00E05486">
              <w:t xml:space="preserve"> asked for the building to be inspected regularly but the clerk has told them that the Parish Council does not have any keys.</w:t>
            </w:r>
            <w:r w:rsidR="00750B68">
              <w:t xml:space="preserve">  The councillors expressed </w:t>
            </w:r>
            <w:r w:rsidR="00750B68">
              <w:lastRenderedPageBreak/>
              <w:t>their concerns that the Parish Council does not hold a key to the building</w:t>
            </w:r>
            <w:r w:rsidR="00751D9D">
              <w:t xml:space="preserve">, despite being the owner, and asked the clerk to follow this up, including </w:t>
            </w:r>
            <w:r w:rsidR="001905C6">
              <w:t>getting legal</w:t>
            </w:r>
            <w:r w:rsidR="00011B3B">
              <w:t>/professional</w:t>
            </w:r>
            <w:r w:rsidR="001905C6">
              <w:t xml:space="preserve"> advice,</w:t>
            </w:r>
            <w:r w:rsidR="00751D9D">
              <w:t xml:space="preserve"> if required.</w:t>
            </w:r>
            <w:r w:rsidR="00011B3B">
              <w:t xml:space="preserve"> </w:t>
            </w:r>
          </w:p>
        </w:tc>
      </w:tr>
      <w:tr w:rsidR="00C27A61" w14:paraId="2D2EA29C" w14:textId="77777777" w:rsidTr="00A92D03">
        <w:tc>
          <w:tcPr>
            <w:tcW w:w="756" w:type="dxa"/>
          </w:tcPr>
          <w:p w14:paraId="14FD32CF" w14:textId="430EF62F" w:rsidR="00C27A61" w:rsidRDefault="008A4E7B" w:rsidP="00181DF4">
            <w:r>
              <w:lastRenderedPageBreak/>
              <w:t>4.4</w:t>
            </w:r>
          </w:p>
        </w:tc>
        <w:tc>
          <w:tcPr>
            <w:tcW w:w="9881" w:type="dxa"/>
          </w:tcPr>
          <w:p w14:paraId="5092DCD4" w14:textId="4B3AF03A" w:rsidR="00C27A61" w:rsidRDefault="009D5C90" w:rsidP="00181DF4">
            <w:pPr>
              <w:ind w:right="544"/>
            </w:pPr>
            <w:r>
              <w:t xml:space="preserve">The </w:t>
            </w:r>
            <w:r w:rsidR="00A40A47">
              <w:t xml:space="preserve">vegetation on the </w:t>
            </w:r>
            <w:r>
              <w:t>station footpaths ha</w:t>
            </w:r>
            <w:r w:rsidR="00A40A47">
              <w:t>s</w:t>
            </w:r>
            <w:r>
              <w:t xml:space="preserve"> been cut back.</w:t>
            </w:r>
          </w:p>
        </w:tc>
      </w:tr>
      <w:tr w:rsidR="00274432" w14:paraId="6A50430E" w14:textId="77777777" w:rsidTr="00A92D03">
        <w:tc>
          <w:tcPr>
            <w:tcW w:w="756" w:type="dxa"/>
          </w:tcPr>
          <w:p w14:paraId="39159707" w14:textId="5C407D0D" w:rsidR="00274432" w:rsidRDefault="00274432" w:rsidP="00181DF4">
            <w:r>
              <w:t>4.5</w:t>
            </w:r>
          </w:p>
        </w:tc>
        <w:tc>
          <w:tcPr>
            <w:tcW w:w="9881" w:type="dxa"/>
          </w:tcPr>
          <w:p w14:paraId="0C4FBE9D" w14:textId="4DA1355F" w:rsidR="00274432" w:rsidRDefault="00287CC4" w:rsidP="00181DF4">
            <w:pPr>
              <w:ind w:right="544"/>
            </w:pPr>
            <w:r>
              <w:t xml:space="preserve">The </w:t>
            </w:r>
            <w:r w:rsidR="00C0176C">
              <w:t xml:space="preserve">diseased </w:t>
            </w:r>
            <w:r>
              <w:t>trees have been felled in Damgate Woods.</w:t>
            </w:r>
            <w:r w:rsidR="00E73CE8">
              <w:t xml:space="preserve"> Network Rail contacted the clerk to say that there are some more trees that need to be felled, near to the railway lines. Nigel Robson offered to contact them to discuss this – he said that he had been told that they would be cut down by Network Rai</w:t>
            </w:r>
            <w:r w:rsidR="00C0176C">
              <w:t>l. This was noted.</w:t>
            </w:r>
          </w:p>
        </w:tc>
      </w:tr>
      <w:tr w:rsidR="008774DD" w14:paraId="38DD5DCB" w14:textId="77777777" w:rsidTr="00A92D03">
        <w:tc>
          <w:tcPr>
            <w:tcW w:w="756" w:type="dxa"/>
          </w:tcPr>
          <w:p w14:paraId="605566CC" w14:textId="546BF21F" w:rsidR="008774DD" w:rsidRDefault="008774DD" w:rsidP="00181DF4">
            <w:r>
              <w:t>4.</w:t>
            </w:r>
            <w:r w:rsidR="00C0176C">
              <w:t>6</w:t>
            </w:r>
          </w:p>
        </w:tc>
        <w:tc>
          <w:tcPr>
            <w:tcW w:w="9881" w:type="dxa"/>
          </w:tcPr>
          <w:p w14:paraId="47559261" w14:textId="3924DD94" w:rsidR="008774DD" w:rsidRDefault="008774DD" w:rsidP="00921ECD">
            <w:pPr>
              <w:ind w:right="544"/>
            </w:pPr>
            <w:r>
              <w:t>The plans for the land off Norwich Road are expected to be submitted to B</w:t>
            </w:r>
            <w:r w:rsidR="00921ECD">
              <w:t xml:space="preserve">roadland </w:t>
            </w:r>
            <w:r>
              <w:t>D</w:t>
            </w:r>
            <w:r w:rsidR="00921ECD">
              <w:t xml:space="preserve">istrict </w:t>
            </w:r>
            <w:r>
              <w:t>C</w:t>
            </w:r>
            <w:r w:rsidR="00921ECD">
              <w:t xml:space="preserve">ouncil </w:t>
            </w:r>
            <w:r>
              <w:t>shortly. The Parish Council will call a meeting to consider these plans during August.</w:t>
            </w:r>
          </w:p>
        </w:tc>
      </w:tr>
      <w:tr w:rsidR="00181DF4" w14:paraId="0CF8A6A0" w14:textId="77777777" w:rsidTr="00A92D03">
        <w:tc>
          <w:tcPr>
            <w:tcW w:w="756" w:type="dxa"/>
          </w:tcPr>
          <w:p w14:paraId="0CF8A69D" w14:textId="7202B5F6" w:rsidR="00181DF4" w:rsidRPr="00320526" w:rsidRDefault="0040563D" w:rsidP="00181DF4">
            <w:pPr>
              <w:rPr>
                <w:b/>
              </w:rPr>
            </w:pPr>
            <w:r>
              <w:rPr>
                <w:b/>
              </w:rPr>
              <w:t>5</w:t>
            </w:r>
          </w:p>
        </w:tc>
        <w:tc>
          <w:tcPr>
            <w:tcW w:w="9881" w:type="dxa"/>
          </w:tcPr>
          <w:p w14:paraId="0CF8A69F" w14:textId="69F187FB" w:rsidR="00181DF4" w:rsidRPr="00960E5F" w:rsidRDefault="00181DF4" w:rsidP="00181DF4">
            <w:r w:rsidRPr="00113401">
              <w:rPr>
                <w:b/>
              </w:rPr>
              <w:t>CORRESPONDENCE</w:t>
            </w:r>
          </w:p>
        </w:tc>
      </w:tr>
      <w:tr w:rsidR="00181DF4" w14:paraId="12E0FE8B" w14:textId="77777777" w:rsidTr="00A92D03">
        <w:tc>
          <w:tcPr>
            <w:tcW w:w="756" w:type="dxa"/>
          </w:tcPr>
          <w:p w14:paraId="43FBE0BE" w14:textId="0DE1F801" w:rsidR="00181DF4" w:rsidRPr="00B14720" w:rsidRDefault="0053241A" w:rsidP="00181DF4">
            <w:r>
              <w:t>5</w:t>
            </w:r>
            <w:r w:rsidR="00181DF4" w:rsidRPr="00B14720">
              <w:t>.1</w:t>
            </w:r>
          </w:p>
        </w:tc>
        <w:tc>
          <w:tcPr>
            <w:tcW w:w="9881" w:type="dxa"/>
          </w:tcPr>
          <w:p w14:paraId="30E9C2C0" w14:textId="5FEB06A5" w:rsidR="0057214A" w:rsidRPr="00A13E96" w:rsidRDefault="00484EE9" w:rsidP="003069B3">
            <w:r>
              <w:t>BT plans to remove the public phone box in The Street</w:t>
            </w:r>
            <w:r w:rsidR="00064AFF">
              <w:t>, reporting that 37 calls had been made from there in the past 12 months</w:t>
            </w:r>
            <w:r w:rsidR="00921ECD">
              <w:t xml:space="preserve">. </w:t>
            </w:r>
            <w:r w:rsidR="00A26460">
              <w:t>It was agreed to apply to own the cabinet so that it could be used to house a defibrillator.</w:t>
            </w:r>
          </w:p>
        </w:tc>
      </w:tr>
      <w:tr w:rsidR="00067A6A" w14:paraId="5B7B5998" w14:textId="77777777" w:rsidTr="00A92D03">
        <w:tc>
          <w:tcPr>
            <w:tcW w:w="756" w:type="dxa"/>
          </w:tcPr>
          <w:p w14:paraId="0731D429" w14:textId="419B31B3" w:rsidR="00067A6A" w:rsidRDefault="00067A6A" w:rsidP="00181DF4">
            <w:r>
              <w:t>5.2</w:t>
            </w:r>
          </w:p>
        </w:tc>
        <w:tc>
          <w:tcPr>
            <w:tcW w:w="9881" w:type="dxa"/>
          </w:tcPr>
          <w:p w14:paraId="1DA4EF41" w14:textId="0578E6C7" w:rsidR="00D73E12" w:rsidRDefault="00AA62F7" w:rsidP="00181DF4">
            <w:r>
              <w:t xml:space="preserve">Saffron Homes contacted the clerk to ask permission to use the open space </w:t>
            </w:r>
            <w:r w:rsidR="00FD4D18">
              <w:t xml:space="preserve">at Springfield for an event for </w:t>
            </w:r>
            <w:proofErr w:type="gramStart"/>
            <w:r w:rsidR="00FD4D18">
              <w:t>local residents</w:t>
            </w:r>
            <w:proofErr w:type="gramEnd"/>
            <w:r w:rsidR="00FD4D18">
              <w:t xml:space="preserve"> to celebrate the </w:t>
            </w:r>
            <w:r w:rsidR="003A71A8">
              <w:t>end of the building project</w:t>
            </w:r>
            <w:r w:rsidR="00774A8B">
              <w:t xml:space="preserve">. Saffron Homes have stated that the footpath at the north of </w:t>
            </w:r>
            <w:r w:rsidR="00797766">
              <w:t xml:space="preserve">the </w:t>
            </w:r>
            <w:r w:rsidR="00774A8B">
              <w:t>Springfield site will be completed shortly</w:t>
            </w:r>
            <w:r w:rsidR="00797766">
              <w:t>. BDC has given permission for a couple of trees to be removed to make way for the path.</w:t>
            </w:r>
            <w:r w:rsidR="00D72214">
              <w:t xml:space="preserve">  It was noted that the “pill box” has been tidied up</w:t>
            </w:r>
            <w:r w:rsidR="00BF0F0F">
              <w:t xml:space="preserve"> by the developers.</w:t>
            </w:r>
          </w:p>
        </w:tc>
      </w:tr>
      <w:tr w:rsidR="00067A6A" w14:paraId="5DC1E472" w14:textId="77777777" w:rsidTr="00A92D03">
        <w:tc>
          <w:tcPr>
            <w:tcW w:w="756" w:type="dxa"/>
          </w:tcPr>
          <w:p w14:paraId="524A723E" w14:textId="4B3F6516" w:rsidR="00067A6A" w:rsidRDefault="00A211DB" w:rsidP="00181DF4">
            <w:r>
              <w:t>5.3</w:t>
            </w:r>
          </w:p>
        </w:tc>
        <w:tc>
          <w:tcPr>
            <w:tcW w:w="9881" w:type="dxa"/>
          </w:tcPr>
          <w:p w14:paraId="0D0D9961" w14:textId="7E54E429" w:rsidR="00067A6A" w:rsidRDefault="00C22272" w:rsidP="00181DF4">
            <w:r>
              <w:t>Tony Hemmingway and the clerk  met with Saffron Homes, who have requested that the Parish Council’s covenant should be removed from the Springfield site. The covenant was put in place to prevent the developers from building more houses than had been agreed. The clerk has asked Mills &amp; Reeve for advice on this.</w:t>
            </w:r>
          </w:p>
        </w:tc>
      </w:tr>
      <w:tr w:rsidR="00067A6A" w14:paraId="23533FED" w14:textId="77777777" w:rsidTr="00A92D03">
        <w:tc>
          <w:tcPr>
            <w:tcW w:w="756" w:type="dxa"/>
          </w:tcPr>
          <w:p w14:paraId="3D289EF1" w14:textId="40466756" w:rsidR="00067A6A" w:rsidRDefault="00BD66AA" w:rsidP="00181DF4">
            <w:r>
              <w:t>5.4</w:t>
            </w:r>
          </w:p>
        </w:tc>
        <w:tc>
          <w:tcPr>
            <w:tcW w:w="9881" w:type="dxa"/>
          </w:tcPr>
          <w:p w14:paraId="6A855535" w14:textId="65D2FF7D" w:rsidR="007A6495" w:rsidRDefault="00634BD6" w:rsidP="002356BB">
            <w:r>
              <w:t>Tony Hemmingway and the clerk will also have a m</w:t>
            </w:r>
            <w:r w:rsidR="00F00344">
              <w:t>eeting</w:t>
            </w:r>
            <w:r>
              <w:t xml:space="preserve"> with Saffron Housing</w:t>
            </w:r>
            <w:r w:rsidR="00F00344">
              <w:t xml:space="preserve"> to discuss </w:t>
            </w:r>
            <w:r>
              <w:t xml:space="preserve">the </w:t>
            </w:r>
            <w:r w:rsidR="00A37FB2">
              <w:t xml:space="preserve">management of the </w:t>
            </w:r>
            <w:r w:rsidR="00F00344">
              <w:t xml:space="preserve">open space </w:t>
            </w:r>
            <w:r w:rsidR="00A37FB2">
              <w:t xml:space="preserve">provision </w:t>
            </w:r>
            <w:r w:rsidR="00F00344">
              <w:t xml:space="preserve">and </w:t>
            </w:r>
            <w:r w:rsidR="00A37FB2">
              <w:t xml:space="preserve">the </w:t>
            </w:r>
            <w:r w:rsidR="00F00344">
              <w:t xml:space="preserve">footway lighting on </w:t>
            </w:r>
            <w:r w:rsidR="00A37FB2">
              <w:t xml:space="preserve">the </w:t>
            </w:r>
            <w:r w:rsidR="00F00344">
              <w:t>Leffins Lane sit</w:t>
            </w:r>
            <w:r>
              <w:t>e</w:t>
            </w:r>
            <w:r w:rsidR="00A37FB2">
              <w:t xml:space="preserve">. It was noted that </w:t>
            </w:r>
            <w:r w:rsidR="006358CB">
              <w:t>no play equipment is planned for the site.</w:t>
            </w:r>
            <w:r w:rsidR="00FE4CCA">
              <w:t xml:space="preserve"> The councillors suggested that something very simple could be provided, such as tractor tyres.</w:t>
            </w:r>
          </w:p>
          <w:p w14:paraId="5A665838" w14:textId="3E0F89BC" w:rsidR="00895EF9" w:rsidRDefault="00895EF9" w:rsidP="002356BB">
            <w:r>
              <w:t xml:space="preserve">Additional plans have been submitted re Leffins Lane site </w:t>
            </w:r>
            <w:r w:rsidR="006E6028">
              <w:t xml:space="preserve">(phase 1) </w:t>
            </w:r>
            <w:r>
              <w:t>which show a new footway to be constructed along Leffins Lane and a</w:t>
            </w:r>
            <w:r w:rsidR="00C35E77">
              <w:t>n underground attenuation tank to hold surface water from the site.</w:t>
            </w:r>
            <w:r w:rsidR="00121086">
              <w:t xml:space="preserve"> This was noted.</w:t>
            </w:r>
            <w:r w:rsidR="000D18E5">
              <w:t xml:space="preserve">  It is not yet known if highway lighting will be provided</w:t>
            </w:r>
            <w:r w:rsidR="002709D0">
              <w:t xml:space="preserve"> along Leffins Lane.</w:t>
            </w:r>
          </w:p>
        </w:tc>
      </w:tr>
      <w:tr w:rsidR="00067A6A" w14:paraId="340F9C5B" w14:textId="77777777" w:rsidTr="00A92D03">
        <w:tc>
          <w:tcPr>
            <w:tcW w:w="756" w:type="dxa"/>
          </w:tcPr>
          <w:p w14:paraId="129FBCE1" w14:textId="77777777" w:rsidR="00067A6A" w:rsidRDefault="00067A6A" w:rsidP="00181DF4"/>
        </w:tc>
        <w:tc>
          <w:tcPr>
            <w:tcW w:w="9881" w:type="dxa"/>
          </w:tcPr>
          <w:p w14:paraId="151DD20B" w14:textId="319AA540" w:rsidR="00067A6A" w:rsidRDefault="006E6028" w:rsidP="00181DF4">
            <w:r>
              <w:t>Revised plans for Phase 2</w:t>
            </w:r>
            <w:r w:rsidR="00121086">
              <w:t xml:space="preserve"> have been submitted </w:t>
            </w:r>
            <w:r>
              <w:t xml:space="preserve"> </w:t>
            </w:r>
            <w:r w:rsidR="001A3B11">
              <w:t>–</w:t>
            </w:r>
            <w:r>
              <w:t xml:space="preserve"> </w:t>
            </w:r>
            <w:r w:rsidR="00D44E6E">
              <w:t xml:space="preserve">there will be </w:t>
            </w:r>
            <w:r w:rsidR="001A3B11">
              <w:t>no industrial or office buildings</w:t>
            </w:r>
            <w:r w:rsidR="00D44E6E">
              <w:t xml:space="preserve"> as there were concerns from Highways about vehicle movements in the site arising from these buildings</w:t>
            </w:r>
            <w:r w:rsidR="002A395A">
              <w:t>, within a residential area</w:t>
            </w:r>
            <w:r w:rsidR="001A3B11">
              <w:t>.</w:t>
            </w:r>
          </w:p>
        </w:tc>
      </w:tr>
      <w:tr w:rsidR="00952DA5" w14:paraId="1A1694FD" w14:textId="77777777" w:rsidTr="00A92D03">
        <w:tc>
          <w:tcPr>
            <w:tcW w:w="756" w:type="dxa"/>
          </w:tcPr>
          <w:p w14:paraId="7C6B7B56" w14:textId="006EF68D" w:rsidR="00952DA5" w:rsidRDefault="00952DA5" w:rsidP="00181DF4">
            <w:r>
              <w:t>5.5</w:t>
            </w:r>
          </w:p>
        </w:tc>
        <w:tc>
          <w:tcPr>
            <w:tcW w:w="9881" w:type="dxa"/>
          </w:tcPr>
          <w:p w14:paraId="42679046" w14:textId="1E1613E1" w:rsidR="00952DA5" w:rsidRDefault="002A395A" w:rsidP="00181DF4">
            <w:r>
              <w:t xml:space="preserve">The </w:t>
            </w:r>
            <w:r w:rsidR="00952DA5">
              <w:t xml:space="preserve">Youth Club wishes to </w:t>
            </w:r>
            <w:r w:rsidR="00D12919">
              <w:t>dispose</w:t>
            </w:r>
            <w:r w:rsidR="00952DA5">
              <w:t xml:space="preserve"> of the pool table</w:t>
            </w:r>
            <w:r>
              <w:t>. It was agreed that the Recreation Centre would dispose of the table.</w:t>
            </w:r>
          </w:p>
        </w:tc>
      </w:tr>
      <w:tr w:rsidR="00181DF4" w:rsidRPr="00AA05C6" w14:paraId="0CF8A6A9" w14:textId="77777777" w:rsidTr="00A92D03">
        <w:tc>
          <w:tcPr>
            <w:tcW w:w="756" w:type="dxa"/>
          </w:tcPr>
          <w:p w14:paraId="0CF8A6A5" w14:textId="705F2956" w:rsidR="00181DF4" w:rsidRPr="00320526" w:rsidRDefault="0040563D" w:rsidP="00181DF4">
            <w:pPr>
              <w:rPr>
                <w:b/>
              </w:rPr>
            </w:pPr>
            <w:r>
              <w:rPr>
                <w:b/>
              </w:rPr>
              <w:lastRenderedPageBreak/>
              <w:t>6</w:t>
            </w:r>
          </w:p>
        </w:tc>
        <w:tc>
          <w:tcPr>
            <w:tcW w:w="9881" w:type="dxa"/>
          </w:tcPr>
          <w:p w14:paraId="0CF8A6A8" w14:textId="2002337F" w:rsidR="00181DF4" w:rsidRPr="00C20CDE" w:rsidRDefault="00181DF4" w:rsidP="00181DF4">
            <w:pPr>
              <w:rPr>
                <w:rFonts w:cs="Times New Roman"/>
                <w:szCs w:val="24"/>
              </w:rPr>
            </w:pPr>
            <w:r>
              <w:rPr>
                <w:b/>
              </w:rPr>
              <w:t>PLANNING</w:t>
            </w:r>
          </w:p>
        </w:tc>
      </w:tr>
      <w:tr w:rsidR="00181DF4" w:rsidRPr="00AA05C6" w14:paraId="04B32CF1" w14:textId="77777777" w:rsidTr="00A92D03">
        <w:tc>
          <w:tcPr>
            <w:tcW w:w="756" w:type="dxa"/>
          </w:tcPr>
          <w:p w14:paraId="6EDAC5A2" w14:textId="75573D77" w:rsidR="00181DF4" w:rsidRPr="00660D4E" w:rsidRDefault="0020553F" w:rsidP="00181DF4">
            <w:r>
              <w:t>6.1</w:t>
            </w:r>
          </w:p>
        </w:tc>
        <w:tc>
          <w:tcPr>
            <w:tcW w:w="9881" w:type="dxa"/>
          </w:tcPr>
          <w:p w14:paraId="1D093D6C" w14:textId="77777777" w:rsidR="00181DF4" w:rsidRDefault="0020553F" w:rsidP="006761B1">
            <w:pPr>
              <w:pStyle w:val="ListParagraph"/>
              <w:ind w:left="1080" w:hanging="1081"/>
            </w:pPr>
            <w:r>
              <w:t>Planning applications considered at the Meeting:</w:t>
            </w:r>
          </w:p>
          <w:p w14:paraId="59DCBFB3" w14:textId="5EE183C3" w:rsidR="00EE2E53" w:rsidRPr="000A6694" w:rsidRDefault="00885D9B" w:rsidP="00EE2E53">
            <w:pPr>
              <w:pStyle w:val="ListParagraph"/>
              <w:numPr>
                <w:ilvl w:val="0"/>
                <w:numId w:val="19"/>
              </w:numPr>
            </w:pPr>
            <w:r w:rsidRPr="008F5532">
              <w:rPr>
                <w:b/>
                <w:bCs/>
              </w:rPr>
              <w:t>22 Habgood Close</w:t>
            </w:r>
            <w:r>
              <w:t xml:space="preserve"> – single storey rear extension</w:t>
            </w:r>
            <w:r w:rsidR="007D160D">
              <w:t xml:space="preserve"> and front porch (20191069)</w:t>
            </w:r>
            <w:r w:rsidR="00F902E7">
              <w:t>. There were no objections to the plans.</w:t>
            </w:r>
          </w:p>
        </w:tc>
      </w:tr>
      <w:tr w:rsidR="00EE2E53" w:rsidRPr="00AA05C6" w14:paraId="09513DE7" w14:textId="77777777" w:rsidTr="00A92D03">
        <w:tc>
          <w:tcPr>
            <w:tcW w:w="756" w:type="dxa"/>
          </w:tcPr>
          <w:p w14:paraId="243D560E" w14:textId="16A97D0B" w:rsidR="00EE2E53" w:rsidRDefault="00EE2E53" w:rsidP="00181DF4">
            <w:r>
              <w:t>6.2</w:t>
            </w:r>
          </w:p>
        </w:tc>
        <w:tc>
          <w:tcPr>
            <w:tcW w:w="9881" w:type="dxa"/>
          </w:tcPr>
          <w:p w14:paraId="7CEBC619" w14:textId="77777777" w:rsidR="00EE2E53" w:rsidRDefault="00EE2E53" w:rsidP="006761B1">
            <w:pPr>
              <w:pStyle w:val="ListParagraph"/>
              <w:ind w:left="1080" w:hanging="1081"/>
            </w:pPr>
            <w:r>
              <w:t>Plans considered between meetings:</w:t>
            </w:r>
          </w:p>
          <w:p w14:paraId="601B1068" w14:textId="02BBE17C" w:rsidR="00F85EC5" w:rsidRDefault="00AB16FE" w:rsidP="002F3CD7">
            <w:pPr>
              <w:pStyle w:val="ListParagraph"/>
              <w:numPr>
                <w:ilvl w:val="0"/>
                <w:numId w:val="20"/>
              </w:numPr>
            </w:pPr>
            <w:r>
              <w:t xml:space="preserve">Amended plans were received for </w:t>
            </w:r>
            <w:r w:rsidRPr="00447831">
              <w:rPr>
                <w:b/>
                <w:bCs/>
              </w:rPr>
              <w:t>Acle Garden Machinery</w:t>
            </w:r>
            <w:r w:rsidR="006E3776">
              <w:t xml:space="preserve"> (20190618)</w:t>
            </w:r>
            <w:r w:rsidR="002C45FB">
              <w:t xml:space="preserve"> – there were no objections to the plans</w:t>
            </w:r>
            <w:r w:rsidR="00F902E7">
              <w:t>.</w:t>
            </w:r>
          </w:p>
        </w:tc>
      </w:tr>
      <w:tr w:rsidR="00EE2E53" w:rsidRPr="00AA05C6" w14:paraId="4CFDCFF5" w14:textId="77777777" w:rsidTr="00A92D03">
        <w:tc>
          <w:tcPr>
            <w:tcW w:w="756" w:type="dxa"/>
          </w:tcPr>
          <w:p w14:paraId="1D039554" w14:textId="67278AAD" w:rsidR="00EE2E53" w:rsidRDefault="00EE2E53" w:rsidP="00181DF4">
            <w:r>
              <w:t>6.3</w:t>
            </w:r>
          </w:p>
        </w:tc>
        <w:tc>
          <w:tcPr>
            <w:tcW w:w="9881" w:type="dxa"/>
          </w:tcPr>
          <w:p w14:paraId="563CD988" w14:textId="77777777" w:rsidR="00EE2E53" w:rsidRDefault="00EE2E53" w:rsidP="006761B1">
            <w:pPr>
              <w:pStyle w:val="ListParagraph"/>
              <w:ind w:left="1080" w:hanging="1081"/>
            </w:pPr>
            <w:r>
              <w:t xml:space="preserve">Planning results from </w:t>
            </w:r>
            <w:r w:rsidRPr="00955CDE">
              <w:rPr>
                <w:b/>
                <w:bCs/>
              </w:rPr>
              <w:t>Broadland District Council:</w:t>
            </w:r>
          </w:p>
          <w:p w14:paraId="08E89EF2" w14:textId="77777777" w:rsidR="00232176" w:rsidRDefault="00496306" w:rsidP="007F1830">
            <w:pPr>
              <w:pStyle w:val="ListParagraph"/>
              <w:numPr>
                <w:ilvl w:val="0"/>
                <w:numId w:val="21"/>
              </w:numPr>
            </w:pPr>
            <w:r w:rsidRPr="00705B22">
              <w:rPr>
                <w:b/>
                <w:bCs/>
              </w:rPr>
              <w:t>7 Hillcrest</w:t>
            </w:r>
            <w:r>
              <w:t xml:space="preserve"> – two storey side and rear extensions (20190891) – full approval.</w:t>
            </w:r>
          </w:p>
          <w:p w14:paraId="2D84715D" w14:textId="202329C2" w:rsidR="008F5532" w:rsidRDefault="00281577" w:rsidP="00F902E7">
            <w:pPr>
              <w:pStyle w:val="ListParagraph"/>
              <w:numPr>
                <w:ilvl w:val="0"/>
                <w:numId w:val="21"/>
              </w:numPr>
            </w:pPr>
            <w:r w:rsidRPr="00F902E7">
              <w:rPr>
                <w:b/>
                <w:bCs/>
              </w:rPr>
              <w:t>Marsh House, Rotten Marsh</w:t>
            </w:r>
            <w:r>
              <w:t xml:space="preserve"> – two storey side extension and erection of a cartshed (20190917) – full approval.</w:t>
            </w:r>
          </w:p>
        </w:tc>
      </w:tr>
      <w:tr w:rsidR="00181DF4" w:rsidRPr="00AA05C6" w14:paraId="23266B3F" w14:textId="77777777" w:rsidTr="00A92D03">
        <w:trPr>
          <w:trHeight w:val="387"/>
        </w:trPr>
        <w:tc>
          <w:tcPr>
            <w:tcW w:w="756" w:type="dxa"/>
          </w:tcPr>
          <w:p w14:paraId="61025E21" w14:textId="40076CA0" w:rsidR="00181DF4" w:rsidRPr="003A1711" w:rsidRDefault="0040563D" w:rsidP="00181DF4">
            <w:pPr>
              <w:rPr>
                <w:b/>
              </w:rPr>
            </w:pPr>
            <w:r>
              <w:rPr>
                <w:b/>
              </w:rPr>
              <w:t>7</w:t>
            </w:r>
          </w:p>
        </w:tc>
        <w:tc>
          <w:tcPr>
            <w:tcW w:w="9881" w:type="dxa"/>
          </w:tcPr>
          <w:p w14:paraId="32E1FFFD" w14:textId="4D454452" w:rsidR="00181DF4" w:rsidRPr="007B6B0D" w:rsidRDefault="00181DF4" w:rsidP="00181DF4">
            <w:pPr>
              <w:rPr>
                <w:b/>
              </w:rPr>
            </w:pPr>
            <w:r>
              <w:rPr>
                <w:b/>
              </w:rPr>
              <w:t>HIGHWAYS</w:t>
            </w:r>
          </w:p>
        </w:tc>
      </w:tr>
      <w:tr w:rsidR="00181DF4" w:rsidRPr="00AA05C6" w14:paraId="7D10EE8F" w14:textId="77777777" w:rsidTr="00A92D03">
        <w:trPr>
          <w:trHeight w:val="387"/>
        </w:trPr>
        <w:tc>
          <w:tcPr>
            <w:tcW w:w="756" w:type="dxa"/>
          </w:tcPr>
          <w:p w14:paraId="6473AD0D" w14:textId="2BF8A8C9" w:rsidR="00181DF4" w:rsidRPr="00C86368" w:rsidRDefault="00DA0710" w:rsidP="00181DF4">
            <w:r>
              <w:t>7.1</w:t>
            </w:r>
          </w:p>
        </w:tc>
        <w:tc>
          <w:tcPr>
            <w:tcW w:w="9881" w:type="dxa"/>
          </w:tcPr>
          <w:p w14:paraId="44C2B7C6" w14:textId="48DD6184" w:rsidR="00CE2F85" w:rsidRPr="00E36D39" w:rsidRDefault="00955CDE" w:rsidP="00533580">
            <w:r>
              <w:t xml:space="preserve">The councillors thanked </w:t>
            </w:r>
            <w:r w:rsidR="00FF663F">
              <w:t>Adam Fisher for mending a puncture on the watering cart</w:t>
            </w:r>
            <w:r>
              <w:t xml:space="preserve"> and Tony Hemmingway for repairing the hose</w:t>
            </w:r>
            <w:r w:rsidR="00FF663F">
              <w:t xml:space="preserve">. </w:t>
            </w:r>
            <w:r>
              <w:t>It was agreed that the hanging b</w:t>
            </w:r>
            <w:r w:rsidR="00FF663F">
              <w:t xml:space="preserve">askets </w:t>
            </w:r>
            <w:r>
              <w:t xml:space="preserve">were </w:t>
            </w:r>
            <w:r w:rsidR="00FF663F">
              <w:t>looking very good.</w:t>
            </w:r>
          </w:p>
        </w:tc>
      </w:tr>
      <w:tr w:rsidR="00181DF4" w:rsidRPr="00AA05C6" w14:paraId="77CB2551" w14:textId="77777777" w:rsidTr="00A92D03">
        <w:trPr>
          <w:trHeight w:val="387"/>
        </w:trPr>
        <w:tc>
          <w:tcPr>
            <w:tcW w:w="756" w:type="dxa"/>
          </w:tcPr>
          <w:p w14:paraId="4D0DE60C" w14:textId="6C6693FF" w:rsidR="00181DF4" w:rsidRPr="00E514EF" w:rsidRDefault="004D6BC9" w:rsidP="00181DF4">
            <w:r>
              <w:t>7.2</w:t>
            </w:r>
          </w:p>
        </w:tc>
        <w:tc>
          <w:tcPr>
            <w:tcW w:w="9881" w:type="dxa"/>
          </w:tcPr>
          <w:p w14:paraId="293F2DC2" w14:textId="7079DA25" w:rsidR="003725AD" w:rsidRPr="006714D6" w:rsidRDefault="00955CDE" w:rsidP="00AC6017">
            <w:r>
              <w:t>The clerk had received s</w:t>
            </w:r>
            <w:r w:rsidR="00FF663F">
              <w:t xml:space="preserve">ome complaints about </w:t>
            </w:r>
            <w:r w:rsidR="001C098F">
              <w:t xml:space="preserve">mess arising from grass </w:t>
            </w:r>
            <w:r w:rsidR="00FF663F">
              <w:t xml:space="preserve">verges being </w:t>
            </w:r>
            <w:r w:rsidR="001C098F">
              <w:t>trimmed</w:t>
            </w:r>
            <w:r w:rsidR="00FF663F">
              <w:t xml:space="preserve"> along a pavement, but it turned out it was ready for </w:t>
            </w:r>
            <w:r w:rsidR="00573E76">
              <w:t>repairs to the pavement.</w:t>
            </w:r>
            <w:r w:rsidR="001C098F">
              <w:t xml:space="preserve"> The repairs were reported to be of a poor quality.</w:t>
            </w:r>
          </w:p>
        </w:tc>
      </w:tr>
      <w:tr w:rsidR="00181DF4" w14:paraId="0CF8A6BE" w14:textId="77777777" w:rsidTr="00A92D03">
        <w:trPr>
          <w:trHeight w:val="724"/>
        </w:trPr>
        <w:tc>
          <w:tcPr>
            <w:tcW w:w="756" w:type="dxa"/>
          </w:tcPr>
          <w:p w14:paraId="0CF8A6B9" w14:textId="20F31B44" w:rsidR="00181DF4" w:rsidRPr="003A2244" w:rsidRDefault="0040563D" w:rsidP="00181DF4">
            <w:pPr>
              <w:rPr>
                <w:b/>
              </w:rPr>
            </w:pPr>
            <w:r>
              <w:rPr>
                <w:b/>
              </w:rPr>
              <w:t>8</w:t>
            </w:r>
            <w:r w:rsidR="00F131D4">
              <w:rPr>
                <w:b/>
              </w:rPr>
              <w:br/>
            </w:r>
            <w:r w:rsidR="0053241A">
              <w:t>8</w:t>
            </w:r>
            <w:r w:rsidR="00181DF4">
              <w:t>.1</w:t>
            </w:r>
          </w:p>
        </w:tc>
        <w:tc>
          <w:tcPr>
            <w:tcW w:w="9881" w:type="dxa"/>
            <w:shd w:val="clear" w:color="auto" w:fill="auto"/>
          </w:tcPr>
          <w:p w14:paraId="0CF8A6BD" w14:textId="1A1E6041" w:rsidR="0053241A" w:rsidRPr="008F2E0B" w:rsidRDefault="00181DF4" w:rsidP="00214B62">
            <w:r w:rsidRPr="00312350">
              <w:rPr>
                <w:b/>
              </w:rPr>
              <w:t>RECREATION CENTRE</w:t>
            </w:r>
            <w:r w:rsidR="00F131D4">
              <w:rPr>
                <w:b/>
              </w:rPr>
              <w:br/>
            </w:r>
            <w:r>
              <w:t xml:space="preserve">Trustee Barry Brooks </w:t>
            </w:r>
            <w:r w:rsidR="008D4E3D">
              <w:t>gave</w:t>
            </w:r>
            <w:r>
              <w:t xml:space="preserve"> a report: </w:t>
            </w:r>
            <w:r w:rsidR="00F131D4">
              <w:t xml:space="preserve">The recent RoSPA report </w:t>
            </w:r>
            <w:r w:rsidR="00D12919">
              <w:t xml:space="preserve">on the play equipment </w:t>
            </w:r>
            <w:r w:rsidR="00F131D4">
              <w:t xml:space="preserve">highlighted some minor repairs needed. </w:t>
            </w:r>
            <w:r w:rsidR="00E75C25">
              <w:t>The planting has been completed in the raised beds in the Memorial Garden. Income at the Centre has increased</w:t>
            </w:r>
            <w:r w:rsidR="00F170C6">
              <w:t>,</w:t>
            </w:r>
            <w:r w:rsidR="008A229B">
              <w:t xml:space="preserve"> compared with last year. Works to refurbish the ladies’ public toilets at the entrance have been completed.</w:t>
            </w:r>
          </w:p>
        </w:tc>
      </w:tr>
      <w:tr w:rsidR="00181DF4" w14:paraId="13ADF470" w14:textId="77777777" w:rsidTr="00A92D03">
        <w:trPr>
          <w:trHeight w:val="724"/>
        </w:trPr>
        <w:tc>
          <w:tcPr>
            <w:tcW w:w="756" w:type="dxa"/>
          </w:tcPr>
          <w:p w14:paraId="7E3F2EB8" w14:textId="27663F66" w:rsidR="00181DF4" w:rsidRPr="00C24D0C" w:rsidRDefault="0053241A" w:rsidP="00181DF4">
            <w:r>
              <w:t>8</w:t>
            </w:r>
            <w:r w:rsidR="00181DF4" w:rsidRPr="00C24D0C">
              <w:t>.2</w:t>
            </w:r>
          </w:p>
        </w:tc>
        <w:tc>
          <w:tcPr>
            <w:tcW w:w="9881" w:type="dxa"/>
            <w:shd w:val="clear" w:color="auto" w:fill="auto"/>
          </w:tcPr>
          <w:p w14:paraId="58F03F01" w14:textId="59640102" w:rsidR="00A92D03" w:rsidRPr="00285D13" w:rsidRDefault="003970AE" w:rsidP="004A3488">
            <w:pPr>
              <w:rPr>
                <w:bCs/>
              </w:rPr>
            </w:pPr>
            <w:r>
              <w:rPr>
                <w:bCs/>
              </w:rPr>
              <w:t>It was reported that two t</w:t>
            </w:r>
            <w:r w:rsidR="00EB1CCF">
              <w:rPr>
                <w:bCs/>
              </w:rPr>
              <w:t>rustees</w:t>
            </w:r>
            <w:r>
              <w:rPr>
                <w:bCs/>
              </w:rPr>
              <w:t xml:space="preserve"> nominated by the Parish Council have resigned. Their resignations had not been received by the Parish Council</w:t>
            </w:r>
            <w:r w:rsidR="00302BA0">
              <w:rPr>
                <w:bCs/>
              </w:rPr>
              <w:t xml:space="preserve">. Barry Brooks suggested two replacement people who are currently appointed one by the Tennis Club and one by the Annual General Meeting. </w:t>
            </w:r>
            <w:r w:rsidR="004A3488">
              <w:rPr>
                <w:bCs/>
              </w:rPr>
              <w:t>It was agreed to put this on the agenda for the next meeting.</w:t>
            </w:r>
          </w:p>
        </w:tc>
      </w:tr>
      <w:tr w:rsidR="00F03421" w14:paraId="6138D2C0" w14:textId="77777777" w:rsidTr="00A92D03">
        <w:trPr>
          <w:trHeight w:val="724"/>
        </w:trPr>
        <w:tc>
          <w:tcPr>
            <w:tcW w:w="756" w:type="dxa"/>
          </w:tcPr>
          <w:p w14:paraId="52AA7359" w14:textId="2FA4F23A" w:rsidR="00F03421" w:rsidRDefault="00F03421" w:rsidP="00181DF4">
            <w:r>
              <w:t>8.3</w:t>
            </w:r>
          </w:p>
        </w:tc>
        <w:tc>
          <w:tcPr>
            <w:tcW w:w="9881" w:type="dxa"/>
            <w:shd w:val="clear" w:color="auto" w:fill="auto"/>
          </w:tcPr>
          <w:p w14:paraId="7017EF00" w14:textId="6B826373" w:rsidR="00F03421" w:rsidRDefault="004A3488" w:rsidP="00663F46">
            <w:pPr>
              <w:rPr>
                <w:bCs/>
              </w:rPr>
            </w:pPr>
            <w:r>
              <w:rPr>
                <w:bCs/>
              </w:rPr>
              <w:t xml:space="preserve">There was a request to the Parish Council to pay for a </w:t>
            </w:r>
            <w:r w:rsidR="00F03421">
              <w:rPr>
                <w:bCs/>
              </w:rPr>
              <w:t>Memorial Plaque</w:t>
            </w:r>
            <w:r>
              <w:rPr>
                <w:bCs/>
              </w:rPr>
              <w:t xml:space="preserve"> for the Memorial Garden, costing</w:t>
            </w:r>
            <w:r w:rsidR="006F2B8C">
              <w:rPr>
                <w:bCs/>
              </w:rPr>
              <w:t xml:space="preserve"> £1,840.56</w:t>
            </w:r>
            <w:r>
              <w:rPr>
                <w:bCs/>
              </w:rPr>
              <w:t>.</w:t>
            </w:r>
            <w:r w:rsidR="005938D6">
              <w:rPr>
                <w:bCs/>
              </w:rPr>
              <w:t xml:space="preserve"> The plaque is to record th</w:t>
            </w:r>
            <w:r w:rsidR="00663F46">
              <w:rPr>
                <w:bCs/>
              </w:rPr>
              <w:t xml:space="preserve">e 33 </w:t>
            </w:r>
            <w:r w:rsidR="005938D6">
              <w:rPr>
                <w:bCs/>
              </w:rPr>
              <w:t>local men who died in World War 1 and 2.</w:t>
            </w:r>
            <w:r w:rsidR="00F40FBD">
              <w:rPr>
                <w:bCs/>
              </w:rPr>
              <w:t xml:space="preserve"> </w:t>
            </w:r>
            <w:r w:rsidR="005938D6">
              <w:rPr>
                <w:bCs/>
              </w:rPr>
              <w:t xml:space="preserve">The clerk reported that </w:t>
            </w:r>
            <w:r w:rsidR="00B40709">
              <w:rPr>
                <w:bCs/>
              </w:rPr>
              <w:t xml:space="preserve">£2,560 </w:t>
            </w:r>
            <w:r w:rsidR="005938D6">
              <w:rPr>
                <w:bCs/>
              </w:rPr>
              <w:t xml:space="preserve">is </w:t>
            </w:r>
            <w:r w:rsidR="00B40709">
              <w:rPr>
                <w:bCs/>
              </w:rPr>
              <w:t>left on general budget</w:t>
            </w:r>
            <w:r w:rsidR="005938D6">
              <w:rPr>
                <w:bCs/>
              </w:rPr>
              <w:t xml:space="preserve"> for the Recreation Centre and </w:t>
            </w:r>
            <w:r w:rsidR="00B40709">
              <w:rPr>
                <w:bCs/>
              </w:rPr>
              <w:t xml:space="preserve">£1,119.68 left on </w:t>
            </w:r>
            <w:r w:rsidR="005938D6">
              <w:rPr>
                <w:bCs/>
              </w:rPr>
              <w:t xml:space="preserve">the </w:t>
            </w:r>
            <w:r w:rsidR="005A2FAD">
              <w:rPr>
                <w:bCs/>
              </w:rPr>
              <w:t>memorial garden/</w:t>
            </w:r>
            <w:r w:rsidR="00B40709">
              <w:rPr>
                <w:bCs/>
              </w:rPr>
              <w:t>patio budget</w:t>
            </w:r>
            <w:r w:rsidR="005A2FAD">
              <w:rPr>
                <w:bCs/>
              </w:rPr>
              <w:t xml:space="preserve">. It was agreed to pay for the plaque out of these budgets. The councillors asked that the names on the plaque be checked very carefully with the </w:t>
            </w:r>
            <w:r w:rsidR="00663F46">
              <w:rPr>
                <w:bCs/>
              </w:rPr>
              <w:t>names on the Roll of Honour in the church.</w:t>
            </w:r>
          </w:p>
        </w:tc>
      </w:tr>
      <w:tr w:rsidR="00B167EA" w14:paraId="0AA26434" w14:textId="77777777" w:rsidTr="00A92D03">
        <w:trPr>
          <w:trHeight w:val="724"/>
        </w:trPr>
        <w:tc>
          <w:tcPr>
            <w:tcW w:w="756" w:type="dxa"/>
          </w:tcPr>
          <w:p w14:paraId="04FF97DC" w14:textId="3DD383E3" w:rsidR="00B167EA" w:rsidRDefault="00B167EA" w:rsidP="00181DF4">
            <w:r>
              <w:t>8.4</w:t>
            </w:r>
          </w:p>
        </w:tc>
        <w:tc>
          <w:tcPr>
            <w:tcW w:w="9881" w:type="dxa"/>
            <w:shd w:val="clear" w:color="auto" w:fill="auto"/>
          </w:tcPr>
          <w:p w14:paraId="5C718905" w14:textId="0DE3B68A" w:rsidR="00F26E37" w:rsidRDefault="00663F46" w:rsidP="00451D29">
            <w:pPr>
              <w:rPr>
                <w:bCs/>
              </w:rPr>
            </w:pPr>
            <w:r>
              <w:rPr>
                <w:bCs/>
              </w:rPr>
              <w:t xml:space="preserve">The </w:t>
            </w:r>
            <w:r w:rsidR="00B167EA">
              <w:rPr>
                <w:bCs/>
              </w:rPr>
              <w:t xml:space="preserve">Licence to </w:t>
            </w:r>
            <w:r>
              <w:rPr>
                <w:bCs/>
              </w:rPr>
              <w:t>O</w:t>
            </w:r>
            <w:r w:rsidR="00B167EA">
              <w:rPr>
                <w:bCs/>
              </w:rPr>
              <w:t xml:space="preserve">ccupy </w:t>
            </w:r>
            <w:r>
              <w:rPr>
                <w:bCs/>
              </w:rPr>
              <w:t xml:space="preserve">for the </w:t>
            </w:r>
            <w:r w:rsidR="00CA6C55">
              <w:rPr>
                <w:bCs/>
              </w:rPr>
              <w:t xml:space="preserve">attic space </w:t>
            </w:r>
            <w:r>
              <w:rPr>
                <w:bCs/>
              </w:rPr>
              <w:t xml:space="preserve">used for storage by the </w:t>
            </w:r>
            <w:r w:rsidR="00CA6C55">
              <w:rPr>
                <w:bCs/>
              </w:rPr>
              <w:t>archive grou</w:t>
            </w:r>
            <w:r>
              <w:rPr>
                <w:bCs/>
              </w:rPr>
              <w:t xml:space="preserve">p had been </w:t>
            </w:r>
            <w:r w:rsidR="00CA6C55">
              <w:rPr>
                <w:bCs/>
              </w:rPr>
              <w:t>circulated in March</w:t>
            </w:r>
            <w:r w:rsidR="00451D29">
              <w:rPr>
                <w:bCs/>
              </w:rPr>
              <w:t xml:space="preserve">. The Licence is for </w:t>
            </w:r>
            <w:r w:rsidR="00287376">
              <w:rPr>
                <w:bCs/>
              </w:rPr>
              <w:t>10 years from 1</w:t>
            </w:r>
            <w:r w:rsidR="00287376" w:rsidRPr="00287376">
              <w:rPr>
                <w:bCs/>
                <w:vertAlign w:val="superscript"/>
              </w:rPr>
              <w:t>st</w:t>
            </w:r>
            <w:r w:rsidR="00287376">
              <w:rPr>
                <w:bCs/>
              </w:rPr>
              <w:t xml:space="preserve"> January 2019</w:t>
            </w:r>
            <w:r w:rsidR="00451D29">
              <w:rPr>
                <w:bCs/>
              </w:rPr>
              <w:t xml:space="preserve">, at </w:t>
            </w:r>
            <w:r w:rsidR="00F26E37">
              <w:rPr>
                <w:bCs/>
              </w:rPr>
              <w:t>£250 per year</w:t>
            </w:r>
            <w:r w:rsidR="00451D29">
              <w:rPr>
                <w:bCs/>
              </w:rPr>
              <w:t>. Al</w:t>
            </w:r>
            <w:r w:rsidR="00F40FBD">
              <w:rPr>
                <w:bCs/>
              </w:rPr>
              <w:t>though</w:t>
            </w:r>
            <w:r w:rsidR="00451D29">
              <w:rPr>
                <w:bCs/>
              </w:rPr>
              <w:t xml:space="preserve"> the Licence does not permit sub-letting, the Recreation Centre have confirmed that </w:t>
            </w:r>
            <w:r w:rsidR="00F26E37">
              <w:rPr>
                <w:bCs/>
              </w:rPr>
              <w:t>Acle P</w:t>
            </w:r>
            <w:r w:rsidR="00451D29">
              <w:rPr>
                <w:bCs/>
              </w:rPr>
              <w:t xml:space="preserve">arish </w:t>
            </w:r>
            <w:r w:rsidR="00F26E37">
              <w:rPr>
                <w:bCs/>
              </w:rPr>
              <w:t>C</w:t>
            </w:r>
            <w:r w:rsidR="00451D29">
              <w:rPr>
                <w:bCs/>
              </w:rPr>
              <w:t>ouncil</w:t>
            </w:r>
            <w:r w:rsidR="00F26E37">
              <w:rPr>
                <w:bCs/>
              </w:rPr>
              <w:t xml:space="preserve"> can give permission for </w:t>
            </w:r>
            <w:r w:rsidR="00451D29">
              <w:rPr>
                <w:bCs/>
              </w:rPr>
              <w:t xml:space="preserve">the </w:t>
            </w:r>
            <w:r w:rsidR="00F26E37">
              <w:rPr>
                <w:bCs/>
              </w:rPr>
              <w:t>Acle Archive Group to access the attic space</w:t>
            </w:r>
            <w:r w:rsidR="00451D29">
              <w:rPr>
                <w:bCs/>
              </w:rPr>
              <w:t>. Anyone using the attic</w:t>
            </w:r>
            <w:r w:rsidR="00A9723E">
              <w:rPr>
                <w:bCs/>
              </w:rPr>
              <w:t xml:space="preserve"> to access the </w:t>
            </w:r>
            <w:r w:rsidR="00A9723E">
              <w:rPr>
                <w:bCs/>
              </w:rPr>
              <w:lastRenderedPageBreak/>
              <w:t>stored items must first get permission from the Recreation Centre administrator</w:t>
            </w:r>
            <w:r w:rsidR="00652C18">
              <w:rPr>
                <w:bCs/>
              </w:rPr>
              <w:t xml:space="preserve"> for H&amp;S reasons and to ensure that the meeting room is </w:t>
            </w:r>
            <w:r w:rsidR="00F40FBD">
              <w:rPr>
                <w:bCs/>
              </w:rPr>
              <w:t>available for use.</w:t>
            </w:r>
          </w:p>
        </w:tc>
      </w:tr>
      <w:tr w:rsidR="00181DF4" w14:paraId="5D1EE2E1" w14:textId="77777777" w:rsidTr="00A92D03">
        <w:tc>
          <w:tcPr>
            <w:tcW w:w="756" w:type="dxa"/>
          </w:tcPr>
          <w:p w14:paraId="424BA95A" w14:textId="7478F9B9" w:rsidR="00181DF4" w:rsidRPr="0032792F" w:rsidRDefault="003E535A" w:rsidP="00181DF4">
            <w:pPr>
              <w:rPr>
                <w:b/>
              </w:rPr>
            </w:pPr>
            <w:r>
              <w:rPr>
                <w:b/>
              </w:rPr>
              <w:lastRenderedPageBreak/>
              <w:t>9</w:t>
            </w:r>
          </w:p>
        </w:tc>
        <w:tc>
          <w:tcPr>
            <w:tcW w:w="9881" w:type="dxa"/>
          </w:tcPr>
          <w:p w14:paraId="6BACBEC1" w14:textId="225E0967" w:rsidR="00181DF4" w:rsidRPr="00BF21B1" w:rsidRDefault="00181DF4" w:rsidP="00181DF4">
            <w:pPr>
              <w:rPr>
                <w:b/>
              </w:rPr>
            </w:pPr>
            <w:r>
              <w:rPr>
                <w:b/>
              </w:rPr>
              <w:t>PROJECTS</w:t>
            </w:r>
          </w:p>
        </w:tc>
      </w:tr>
      <w:tr w:rsidR="00181DF4" w14:paraId="2CABAE92" w14:textId="77777777" w:rsidTr="00A92D03">
        <w:tc>
          <w:tcPr>
            <w:tcW w:w="756" w:type="dxa"/>
          </w:tcPr>
          <w:p w14:paraId="08B72FFE" w14:textId="244EA2C8" w:rsidR="00181DF4" w:rsidRPr="0018422D" w:rsidRDefault="00AF3287" w:rsidP="00181DF4">
            <w:r>
              <w:t>9</w:t>
            </w:r>
            <w:r w:rsidR="00181DF4">
              <w:t>.1</w:t>
            </w:r>
          </w:p>
        </w:tc>
        <w:tc>
          <w:tcPr>
            <w:tcW w:w="9881" w:type="dxa"/>
          </w:tcPr>
          <w:p w14:paraId="61E4F7B2" w14:textId="68DC3E9C" w:rsidR="00183056" w:rsidRDefault="003E535A" w:rsidP="0094394B">
            <w:pPr>
              <w:rPr>
                <w:bCs/>
              </w:rPr>
            </w:pPr>
            <w:r>
              <w:rPr>
                <w:b/>
              </w:rPr>
              <w:t>New C</w:t>
            </w:r>
            <w:r w:rsidR="00181DF4">
              <w:rPr>
                <w:b/>
              </w:rPr>
              <w:t xml:space="preserve">emetery: </w:t>
            </w:r>
            <w:r w:rsidR="009B7D7C">
              <w:rPr>
                <w:b/>
              </w:rPr>
              <w:br/>
            </w:r>
            <w:r w:rsidR="00183056">
              <w:rPr>
                <w:bCs/>
              </w:rPr>
              <w:t xml:space="preserve">Planning permission is </w:t>
            </w:r>
            <w:r w:rsidR="001F3FD1">
              <w:rPr>
                <w:bCs/>
              </w:rPr>
              <w:t>expected shortly.</w:t>
            </w:r>
          </w:p>
          <w:p w14:paraId="7E3945EB" w14:textId="001A28A1" w:rsidR="00183056" w:rsidRDefault="00183056" w:rsidP="0094394B">
            <w:pPr>
              <w:rPr>
                <w:bCs/>
              </w:rPr>
            </w:pPr>
            <w:r>
              <w:rPr>
                <w:bCs/>
              </w:rPr>
              <w:t>BDC required a mixed hedge to all boundaries</w:t>
            </w:r>
            <w:r w:rsidR="00FD3E63">
              <w:rPr>
                <w:bCs/>
              </w:rPr>
              <w:t>.  A</w:t>
            </w:r>
            <w:r w:rsidR="00786333">
              <w:rPr>
                <w:bCs/>
              </w:rPr>
              <w:t xml:space="preserve"> mixed hedge specification </w:t>
            </w:r>
            <w:r w:rsidR="00FD3E63">
              <w:rPr>
                <w:bCs/>
              </w:rPr>
              <w:t xml:space="preserve">was drawn up, </w:t>
            </w:r>
            <w:r w:rsidR="00786333">
              <w:rPr>
                <w:bCs/>
              </w:rPr>
              <w:t xml:space="preserve">to be planted 1.5 – 2 m inside a </w:t>
            </w:r>
            <w:r w:rsidR="00534058">
              <w:rPr>
                <w:bCs/>
              </w:rPr>
              <w:t>post and wire fence on the boundary.</w:t>
            </w:r>
            <w:r w:rsidR="001F3FD1">
              <w:rPr>
                <w:bCs/>
              </w:rPr>
              <w:t xml:space="preserve"> This was noted.</w:t>
            </w:r>
          </w:p>
          <w:p w14:paraId="24E8C0B4" w14:textId="1A3FE1A0" w:rsidR="00534058" w:rsidRDefault="00534058" w:rsidP="0094394B">
            <w:pPr>
              <w:rPr>
                <w:bCs/>
              </w:rPr>
            </w:pPr>
            <w:r>
              <w:rPr>
                <w:bCs/>
              </w:rPr>
              <w:t>NCC required proof that the hedge alongside the footpath would not overhang the footpath so this has been conditioned as part of the process.</w:t>
            </w:r>
            <w:r w:rsidR="00566FBD">
              <w:rPr>
                <w:bCs/>
              </w:rPr>
              <w:t xml:space="preserve"> This was noted.</w:t>
            </w:r>
          </w:p>
          <w:p w14:paraId="76B8DAB8" w14:textId="097C5FA0" w:rsidR="00DB1BC7" w:rsidRPr="00891D67" w:rsidRDefault="00566FBD" w:rsidP="00566FBD">
            <w:pPr>
              <w:rPr>
                <w:bCs/>
              </w:rPr>
            </w:pPr>
            <w:r>
              <w:rPr>
                <w:bCs/>
              </w:rPr>
              <w:t xml:space="preserve">Subject to planning permission, it was agreed to </w:t>
            </w:r>
            <w:r w:rsidR="008E2714">
              <w:rPr>
                <w:bCs/>
              </w:rPr>
              <w:t>proceed with buying the land</w:t>
            </w:r>
            <w:r>
              <w:rPr>
                <w:bCs/>
              </w:rPr>
              <w:t xml:space="preserve"> at </w:t>
            </w:r>
            <w:r w:rsidR="00DB1BC7">
              <w:rPr>
                <w:bCs/>
              </w:rPr>
              <w:t xml:space="preserve">£55,000 for 0.55 acres, plus </w:t>
            </w:r>
            <w:r>
              <w:rPr>
                <w:bCs/>
              </w:rPr>
              <w:t xml:space="preserve">the </w:t>
            </w:r>
            <w:r w:rsidR="00DB1BC7">
              <w:rPr>
                <w:bCs/>
              </w:rPr>
              <w:t>vendors’ reasonable legal costs</w:t>
            </w:r>
            <w:r w:rsidR="009D0DFF">
              <w:rPr>
                <w:bCs/>
              </w:rPr>
              <w:t xml:space="preserve"> and it was agreed to delegate this process to Tony Hemmingway and Barry Coveley.</w:t>
            </w:r>
          </w:p>
        </w:tc>
      </w:tr>
      <w:tr w:rsidR="00181DF4" w14:paraId="459BBE9B" w14:textId="77777777" w:rsidTr="00A92D03">
        <w:tc>
          <w:tcPr>
            <w:tcW w:w="756" w:type="dxa"/>
          </w:tcPr>
          <w:p w14:paraId="1F5FE9FC" w14:textId="6EC8DBC8" w:rsidR="00181DF4" w:rsidRPr="00832C32" w:rsidRDefault="00AF3287" w:rsidP="00181DF4">
            <w:r>
              <w:t>9</w:t>
            </w:r>
            <w:r w:rsidR="00181DF4">
              <w:t>.2</w:t>
            </w:r>
          </w:p>
        </w:tc>
        <w:tc>
          <w:tcPr>
            <w:tcW w:w="9881" w:type="dxa"/>
            <w:shd w:val="clear" w:color="auto" w:fill="auto"/>
          </w:tcPr>
          <w:p w14:paraId="61B357D6" w14:textId="12CE8B39" w:rsidR="00BC79FF" w:rsidRDefault="007571FE" w:rsidP="007D7B69">
            <w:pPr>
              <w:pStyle w:val="yiv2870847166msonormal"/>
              <w:shd w:val="clear" w:color="auto" w:fill="FFFFFF"/>
              <w:spacing w:before="0" w:beforeAutospacing="0" w:after="0" w:afterAutospacing="0"/>
              <w:rPr>
                <w:color w:val="000000"/>
              </w:rPr>
            </w:pPr>
            <w:r w:rsidRPr="00B42FE1">
              <w:rPr>
                <w:b/>
              </w:rPr>
              <w:t>Herondale:</w:t>
            </w:r>
            <w:r w:rsidR="00815922" w:rsidRPr="00B42FE1">
              <w:rPr>
                <w:b/>
              </w:rPr>
              <w:br/>
            </w:r>
            <w:r w:rsidR="005616E2" w:rsidRPr="00B36FEE">
              <w:rPr>
                <w:color w:val="000000"/>
              </w:rPr>
              <w:t>Saffron</w:t>
            </w:r>
            <w:r w:rsidR="00B36FEE">
              <w:rPr>
                <w:color w:val="000000"/>
              </w:rPr>
              <w:t xml:space="preserve"> Housing sent a report that </w:t>
            </w:r>
            <w:r w:rsidR="000E2831">
              <w:rPr>
                <w:color w:val="000000"/>
              </w:rPr>
              <w:t xml:space="preserve">they have been considering suitable designs for the </w:t>
            </w:r>
            <w:r w:rsidR="00194348">
              <w:rPr>
                <w:color w:val="000000"/>
              </w:rPr>
              <w:t xml:space="preserve">proposed housing-with-care </w:t>
            </w:r>
            <w:r w:rsidR="000E2831">
              <w:rPr>
                <w:color w:val="000000"/>
              </w:rPr>
              <w:t>building.</w:t>
            </w:r>
            <w:r w:rsidR="00194348">
              <w:rPr>
                <w:color w:val="000000"/>
              </w:rPr>
              <w:t xml:space="preserve"> </w:t>
            </w:r>
            <w:r w:rsidR="000E2831">
              <w:rPr>
                <w:color w:val="000000"/>
              </w:rPr>
              <w:t xml:space="preserve">They </w:t>
            </w:r>
            <w:r w:rsidR="005616E2" w:rsidRPr="00B36FEE">
              <w:rPr>
                <w:color w:val="000000"/>
              </w:rPr>
              <w:t xml:space="preserve">have commissioned the </w:t>
            </w:r>
            <w:r w:rsidR="00194348">
              <w:rPr>
                <w:color w:val="000000"/>
              </w:rPr>
              <w:t>a</w:t>
            </w:r>
            <w:r w:rsidR="005616E2" w:rsidRPr="00B36FEE">
              <w:rPr>
                <w:color w:val="000000"/>
              </w:rPr>
              <w:t>rchitect and other members of the design team</w:t>
            </w:r>
            <w:r w:rsidR="000E2831">
              <w:rPr>
                <w:color w:val="000000"/>
              </w:rPr>
              <w:t xml:space="preserve">. </w:t>
            </w:r>
            <w:r w:rsidR="005616E2" w:rsidRPr="00B36FEE">
              <w:rPr>
                <w:color w:val="000000"/>
              </w:rPr>
              <w:t>The target is to make a planning application in October</w:t>
            </w:r>
            <w:r w:rsidR="001E1E50">
              <w:rPr>
                <w:color w:val="000000"/>
              </w:rPr>
              <w:t>,</w:t>
            </w:r>
            <w:r w:rsidR="005616E2" w:rsidRPr="00B36FEE">
              <w:rPr>
                <w:color w:val="000000"/>
              </w:rPr>
              <w:t xml:space="preserve"> and </w:t>
            </w:r>
            <w:r w:rsidR="000E2831">
              <w:rPr>
                <w:color w:val="000000"/>
              </w:rPr>
              <w:t>they</w:t>
            </w:r>
            <w:r w:rsidR="005616E2" w:rsidRPr="00B36FEE">
              <w:rPr>
                <w:color w:val="000000"/>
              </w:rPr>
              <w:t xml:space="preserve"> are still on target for a March 2020 start.</w:t>
            </w:r>
            <w:r w:rsidR="000E2831">
              <w:rPr>
                <w:color w:val="000000"/>
              </w:rPr>
              <w:t xml:space="preserve"> They will send a copy </w:t>
            </w:r>
            <w:r w:rsidR="007D7B69">
              <w:rPr>
                <w:color w:val="000000"/>
              </w:rPr>
              <w:t>of their proposed design once it is available.</w:t>
            </w:r>
            <w:r w:rsidR="001E1E50">
              <w:rPr>
                <w:color w:val="000000"/>
              </w:rPr>
              <w:br/>
            </w:r>
          </w:p>
          <w:p w14:paraId="3DA0319A" w14:textId="18868FC4" w:rsidR="008842E5" w:rsidRPr="009A5892" w:rsidRDefault="00BC79FF" w:rsidP="007D7B69">
            <w:pPr>
              <w:pStyle w:val="yiv2870847166msonormal"/>
              <w:shd w:val="clear" w:color="auto" w:fill="FFFFFF"/>
              <w:spacing w:before="0" w:beforeAutospacing="0" w:after="0" w:afterAutospacing="0"/>
              <w:rPr>
                <w:bCs/>
              </w:rPr>
            </w:pPr>
            <w:r>
              <w:rPr>
                <w:color w:val="000000"/>
              </w:rPr>
              <w:t xml:space="preserve">The councillors repeated their request that the company meets with </w:t>
            </w:r>
            <w:proofErr w:type="gramStart"/>
            <w:r>
              <w:rPr>
                <w:color w:val="000000"/>
              </w:rPr>
              <w:t>local residents</w:t>
            </w:r>
            <w:proofErr w:type="gramEnd"/>
            <w:r>
              <w:rPr>
                <w:color w:val="000000"/>
              </w:rPr>
              <w:t xml:space="preserve"> as soon as possible.</w:t>
            </w:r>
            <w:r w:rsidR="007D7B69">
              <w:rPr>
                <w:color w:val="000000"/>
              </w:rPr>
              <w:br/>
            </w:r>
          </w:p>
        </w:tc>
      </w:tr>
      <w:tr w:rsidR="00181DF4" w14:paraId="37499AB7" w14:textId="77777777" w:rsidTr="00A92D03">
        <w:tc>
          <w:tcPr>
            <w:tcW w:w="756" w:type="dxa"/>
          </w:tcPr>
          <w:p w14:paraId="5C96B248" w14:textId="49AFE342" w:rsidR="00181DF4" w:rsidRPr="0032792F" w:rsidRDefault="00AF3287" w:rsidP="00181DF4">
            <w:r>
              <w:t>9</w:t>
            </w:r>
            <w:r w:rsidR="00181DF4">
              <w:t>.3</w:t>
            </w:r>
          </w:p>
        </w:tc>
        <w:tc>
          <w:tcPr>
            <w:tcW w:w="9881" w:type="dxa"/>
          </w:tcPr>
          <w:p w14:paraId="366836DA" w14:textId="159FE98B" w:rsidR="005B3453" w:rsidRDefault="00181DF4" w:rsidP="00181DF4">
            <w:r>
              <w:rPr>
                <w:b/>
              </w:rPr>
              <w:t xml:space="preserve">Parking Restrictions in village centre: </w:t>
            </w:r>
            <w:r>
              <w:rPr>
                <w:b/>
              </w:rPr>
              <w:br/>
            </w:r>
            <w:r w:rsidR="004D54F3">
              <w:t xml:space="preserve">Tony Hemmingway, Sally Aldridge and the clerk </w:t>
            </w:r>
            <w:r w:rsidR="002C0532">
              <w:t xml:space="preserve">met </w:t>
            </w:r>
            <w:r w:rsidR="004D54F3">
              <w:t xml:space="preserve">with NCC </w:t>
            </w:r>
            <w:r w:rsidR="002C0532">
              <w:t>and agreed some changes to the plans for parking restrictions</w:t>
            </w:r>
            <w:r w:rsidR="005B3453">
              <w:t>:</w:t>
            </w:r>
          </w:p>
          <w:p w14:paraId="4F19E81D" w14:textId="4D754A70" w:rsidR="00181DF4" w:rsidRDefault="005B3453" w:rsidP="00181DF4">
            <w:r>
              <w:t xml:space="preserve">The Street/Crossway Terrace: </w:t>
            </w:r>
            <w:r w:rsidR="002507F2">
              <w:t xml:space="preserve">parking bays </w:t>
            </w:r>
            <w:r w:rsidR="001E1E50">
              <w:t xml:space="preserve">will be </w:t>
            </w:r>
            <w:r w:rsidR="002507F2">
              <w:t>restricted to 2 hours Mon-Fri between 9am and 4pm</w:t>
            </w:r>
            <w:r w:rsidR="003A1893">
              <w:t xml:space="preserve">, backed up by </w:t>
            </w:r>
            <w:r w:rsidR="009E4DBB">
              <w:t>single yellow lines by Crossway Terrace with no parking between 10am and 11am.</w:t>
            </w:r>
          </w:p>
          <w:p w14:paraId="34C49347" w14:textId="68554EFE" w:rsidR="009E4DBB" w:rsidRDefault="00535E4C" w:rsidP="00181DF4">
            <w:r>
              <w:t xml:space="preserve">Around </w:t>
            </w:r>
            <w:proofErr w:type="gramStart"/>
            <w:r>
              <w:t>The</w:t>
            </w:r>
            <w:proofErr w:type="gramEnd"/>
            <w:r>
              <w:t xml:space="preserve"> Green: </w:t>
            </w:r>
            <w:r w:rsidR="00FA5C96">
              <w:t>restricted to 2 hours Mon-Fri between 9am and 4pm</w:t>
            </w:r>
            <w:r w:rsidR="00E76E1F">
              <w:t>.</w:t>
            </w:r>
          </w:p>
          <w:p w14:paraId="7B0CA4B0" w14:textId="2BC455FE" w:rsidR="00FA5C96" w:rsidRDefault="00FA5C96" w:rsidP="00181DF4">
            <w:r>
              <w:t xml:space="preserve">Mill Lane: </w:t>
            </w:r>
            <w:r w:rsidR="0071133E">
              <w:t>single yellow lines with no parking between 10am and 11am</w:t>
            </w:r>
            <w:r w:rsidR="00E76E1F">
              <w:t>.</w:t>
            </w:r>
          </w:p>
          <w:p w14:paraId="0B0384D4" w14:textId="5BE748FC" w:rsidR="006819EB" w:rsidRDefault="006819EB" w:rsidP="00181DF4">
            <w:r>
              <w:t>Birtles Way: single yellow lines with no parking between 10am and 11am</w:t>
            </w:r>
            <w:r w:rsidR="006026BF">
              <w:t>, double yellow lines at junction</w:t>
            </w:r>
            <w:r w:rsidR="000C7F85">
              <w:t>.</w:t>
            </w:r>
          </w:p>
          <w:p w14:paraId="06975E32" w14:textId="52E7DBDD" w:rsidR="006819EB" w:rsidRDefault="00D14EEF" w:rsidP="00181DF4">
            <w:r>
              <w:t>Priory Close: single yellow lines with no parking between 10am and 11am</w:t>
            </w:r>
            <w:r w:rsidR="006026BF">
              <w:t>, double yellow lines at junction</w:t>
            </w:r>
            <w:r w:rsidR="000C7F85">
              <w:t>.</w:t>
            </w:r>
          </w:p>
          <w:p w14:paraId="1CC67C91" w14:textId="23EA91D7" w:rsidR="00D14EEF" w:rsidRDefault="0025711B" w:rsidP="00181DF4">
            <w:r>
              <w:t xml:space="preserve">New Road: </w:t>
            </w:r>
            <w:r w:rsidR="006B36D3">
              <w:t>double yellow lines at village end, plus double yellow lines at junctions</w:t>
            </w:r>
            <w:r w:rsidR="000C7F85">
              <w:t>.</w:t>
            </w:r>
          </w:p>
          <w:p w14:paraId="563692DC" w14:textId="77777777" w:rsidR="0064297C" w:rsidRDefault="00225311" w:rsidP="00181DF4">
            <w:r>
              <w:t xml:space="preserve">The Street by Church corner: </w:t>
            </w:r>
            <w:r w:rsidR="008B37B0">
              <w:t>double yellow lines on the corner on both sides of the road</w:t>
            </w:r>
            <w:r w:rsidR="0064297C">
              <w:t xml:space="preserve">. </w:t>
            </w:r>
          </w:p>
          <w:p w14:paraId="4B2065CC" w14:textId="78E9B5CD" w:rsidR="00225311" w:rsidRDefault="0064297C" w:rsidP="00181DF4">
            <w:r>
              <w:lastRenderedPageBreak/>
              <w:t>The Street by Gallery: parking bays along west side</w:t>
            </w:r>
            <w:r w:rsidR="009348AB">
              <w:t>, as far as crossing, restricted to 2 hours Mon-Fri between 9am and 4pm</w:t>
            </w:r>
            <w:r w:rsidR="000C7F85">
              <w:t>.</w:t>
            </w:r>
          </w:p>
          <w:p w14:paraId="565078F2" w14:textId="38F06B5D" w:rsidR="008B37B0" w:rsidRDefault="008B37B0" w:rsidP="00181DF4">
            <w:r>
              <w:t xml:space="preserve">Reedham Road: </w:t>
            </w:r>
            <w:r w:rsidR="005D4BC9">
              <w:t>double yellow lines on both sides as far as underpass</w:t>
            </w:r>
            <w:r w:rsidR="000C7F85">
              <w:t>.</w:t>
            </w:r>
          </w:p>
          <w:p w14:paraId="6A822075" w14:textId="77777777" w:rsidR="002507F2" w:rsidRDefault="00E3594B" w:rsidP="000C7F85">
            <w:r>
              <w:t>Norwich Road: double yellow lines at junction with Co-Op car park</w:t>
            </w:r>
            <w:r w:rsidR="000C7F85">
              <w:t>.</w:t>
            </w:r>
          </w:p>
          <w:p w14:paraId="1C4251D2" w14:textId="75D0A76C" w:rsidR="005D6638" w:rsidRPr="00D50D6F" w:rsidRDefault="005D6638" w:rsidP="000C7F85">
            <w:r>
              <w:t xml:space="preserve">It was noted that the timed parking restrictions </w:t>
            </w:r>
            <w:r w:rsidR="004F5B6B">
              <w:t xml:space="preserve">between 10 and 11am </w:t>
            </w:r>
            <w:r>
              <w:t xml:space="preserve">will have the effect of removing all-day parking and freeing up parking for </w:t>
            </w:r>
            <w:proofErr w:type="gramStart"/>
            <w:r>
              <w:t>local residents</w:t>
            </w:r>
            <w:proofErr w:type="gramEnd"/>
            <w:r w:rsidR="00395094">
              <w:t xml:space="preserve"> for 23 hours, making it easier to park for </w:t>
            </w:r>
            <w:r>
              <w:t>people using the local businesses</w:t>
            </w:r>
            <w:r w:rsidR="004F5B6B">
              <w:t xml:space="preserve">. </w:t>
            </w:r>
          </w:p>
        </w:tc>
      </w:tr>
      <w:tr w:rsidR="0070700B" w14:paraId="0FC4ACC8" w14:textId="77777777" w:rsidTr="00A92D03">
        <w:tc>
          <w:tcPr>
            <w:tcW w:w="756" w:type="dxa"/>
          </w:tcPr>
          <w:p w14:paraId="2FF94D9E" w14:textId="4DB81BDD" w:rsidR="0070700B" w:rsidRDefault="00AF3287" w:rsidP="00181DF4">
            <w:r>
              <w:lastRenderedPageBreak/>
              <w:t>9</w:t>
            </w:r>
            <w:r w:rsidR="0070700B">
              <w:t>.4</w:t>
            </w:r>
          </w:p>
        </w:tc>
        <w:tc>
          <w:tcPr>
            <w:tcW w:w="9881" w:type="dxa"/>
          </w:tcPr>
          <w:p w14:paraId="7BB0F042" w14:textId="295557EE" w:rsidR="00670793" w:rsidRDefault="00670793" w:rsidP="005B538C">
            <w:pPr>
              <w:rPr>
                <w:bCs/>
              </w:rPr>
            </w:pPr>
            <w:r>
              <w:rPr>
                <w:b/>
              </w:rPr>
              <w:t>Plastic-free Community</w:t>
            </w:r>
            <w:r w:rsidR="001C60C8">
              <w:rPr>
                <w:b/>
              </w:rPr>
              <w:t>:</w:t>
            </w:r>
            <w:r w:rsidR="001C60C8">
              <w:rPr>
                <w:b/>
              </w:rPr>
              <w:br/>
            </w:r>
            <w:r w:rsidR="00810760">
              <w:rPr>
                <w:bCs/>
              </w:rPr>
              <w:t>Anna Wade</w:t>
            </w:r>
            <w:r w:rsidR="004D54F3">
              <w:rPr>
                <w:bCs/>
              </w:rPr>
              <w:t xml:space="preserve"> gave a report</w:t>
            </w:r>
            <w:r w:rsidR="00C35AAC">
              <w:rPr>
                <w:bCs/>
              </w:rPr>
              <w:t xml:space="preserve"> on discussions with local businesses to </w:t>
            </w:r>
            <w:r w:rsidR="00FA5E68">
              <w:rPr>
                <w:bCs/>
              </w:rPr>
              <w:t xml:space="preserve">support the water Refill scheme and to sign up to reduce single-use plastics. </w:t>
            </w:r>
            <w:r w:rsidR="00CA5E3A">
              <w:rPr>
                <w:bCs/>
              </w:rPr>
              <w:t>The East of England Co-Op has agreed to a “Big Unwrap” at its store</w:t>
            </w:r>
            <w:r w:rsidR="00B44B59">
              <w:rPr>
                <w:bCs/>
              </w:rPr>
              <w:t>. Acle Academy is keen to work with the reduction of single-use plastics.</w:t>
            </w:r>
          </w:p>
          <w:p w14:paraId="392ADD31" w14:textId="2D220B36" w:rsidR="009D22B1" w:rsidRPr="00F305A0" w:rsidRDefault="00F305A0" w:rsidP="005B538C">
            <w:r>
              <w:t>It was agreed to b</w:t>
            </w:r>
            <w:r w:rsidR="00217081" w:rsidRPr="00F305A0">
              <w:t>uy an A-Board for The Green</w:t>
            </w:r>
            <w:r>
              <w:t xml:space="preserve"> that encourages people to pick up litter around the village, for</w:t>
            </w:r>
            <w:r w:rsidR="00217081" w:rsidRPr="00F305A0">
              <w:t xml:space="preserve"> £365 + VAT</w:t>
            </w:r>
            <w:r>
              <w:t xml:space="preserve">. The councillors were keen to stress that Mick Ward already </w:t>
            </w:r>
            <w:r w:rsidR="00EA2A58">
              <w:t>tidies around the village centre and does a good job, but this idea is to complement the work he is doing.</w:t>
            </w:r>
          </w:p>
          <w:p w14:paraId="0A23857C" w14:textId="0D75FD38" w:rsidR="009D22B1" w:rsidRDefault="00EA2A58" w:rsidP="003870B1">
            <w:pPr>
              <w:rPr>
                <w:b/>
              </w:rPr>
            </w:pPr>
            <w:r w:rsidRPr="001C1DE8">
              <w:t xml:space="preserve">The East of England </w:t>
            </w:r>
            <w:r w:rsidR="00217081" w:rsidRPr="001C1DE8">
              <w:t>Co-Op</w:t>
            </w:r>
            <w:r w:rsidR="003870B1">
              <w:t>erative Funeral Services</w:t>
            </w:r>
            <w:r w:rsidR="00217081" w:rsidRPr="001C1DE8">
              <w:t xml:space="preserve"> have given a donation of £100 and will</w:t>
            </w:r>
            <w:r w:rsidR="001C1DE8">
              <w:t xml:space="preserve"> put the board out on the Green</w:t>
            </w:r>
            <w:r w:rsidR="003870B1">
              <w:t xml:space="preserve"> as and when appropriate.</w:t>
            </w:r>
          </w:p>
        </w:tc>
      </w:tr>
      <w:tr w:rsidR="00181DF4" w14:paraId="4DF8EA76" w14:textId="77777777" w:rsidTr="00A92D03">
        <w:tc>
          <w:tcPr>
            <w:tcW w:w="756" w:type="dxa"/>
          </w:tcPr>
          <w:p w14:paraId="2A1528B1" w14:textId="5BF40624" w:rsidR="00181DF4" w:rsidRDefault="00AF3287" w:rsidP="00181DF4">
            <w:r>
              <w:t>9</w:t>
            </w:r>
            <w:r w:rsidR="00181DF4">
              <w:t>.</w:t>
            </w:r>
            <w:r w:rsidR="0070700B">
              <w:t>5</w:t>
            </w:r>
          </w:p>
        </w:tc>
        <w:tc>
          <w:tcPr>
            <w:tcW w:w="9881" w:type="dxa"/>
          </w:tcPr>
          <w:p w14:paraId="08C6CED1" w14:textId="5A07A7B0" w:rsidR="00114B6B" w:rsidRDefault="00190AD6" w:rsidP="00881A05">
            <w:pPr>
              <w:rPr>
                <w:b/>
              </w:rPr>
            </w:pPr>
            <w:r>
              <w:rPr>
                <w:b/>
              </w:rPr>
              <w:t>Acle Lands Trust:</w:t>
            </w:r>
            <w:r w:rsidR="00B44B59">
              <w:rPr>
                <w:b/>
              </w:rPr>
              <w:br/>
            </w:r>
            <w:r w:rsidR="00B44B59" w:rsidRPr="00515565">
              <w:rPr>
                <w:bCs/>
              </w:rPr>
              <w:t xml:space="preserve">Nigel Robson will contact Network Rail about the trees </w:t>
            </w:r>
            <w:r w:rsidR="00515565" w:rsidRPr="00515565">
              <w:rPr>
                <w:bCs/>
              </w:rPr>
              <w:t xml:space="preserve">in Damgate Wood </w:t>
            </w:r>
            <w:r w:rsidR="00B44B59" w:rsidRPr="00515565">
              <w:rPr>
                <w:bCs/>
              </w:rPr>
              <w:t>which may need felling</w:t>
            </w:r>
            <w:r w:rsidR="00515565">
              <w:rPr>
                <w:bCs/>
              </w:rPr>
              <w:t>.</w:t>
            </w:r>
          </w:p>
        </w:tc>
      </w:tr>
      <w:tr w:rsidR="00181DF4" w14:paraId="70A650E8" w14:textId="77777777" w:rsidTr="00A92D03">
        <w:tc>
          <w:tcPr>
            <w:tcW w:w="756" w:type="dxa"/>
          </w:tcPr>
          <w:p w14:paraId="1A1D6066" w14:textId="2B27F90E" w:rsidR="00181DF4" w:rsidRDefault="00AF3287" w:rsidP="00181DF4">
            <w:r>
              <w:t>9</w:t>
            </w:r>
            <w:r w:rsidR="00181DF4">
              <w:t>.</w:t>
            </w:r>
            <w:r w:rsidR="0070700B">
              <w:t>6</w:t>
            </w:r>
          </w:p>
        </w:tc>
        <w:tc>
          <w:tcPr>
            <w:tcW w:w="9881" w:type="dxa"/>
          </w:tcPr>
          <w:p w14:paraId="7407F747" w14:textId="55C05441" w:rsidR="00FE25EF" w:rsidRPr="00D02D47" w:rsidRDefault="00190AD6" w:rsidP="009006FA">
            <w:pPr>
              <w:rPr>
                <w:b/>
              </w:rPr>
            </w:pPr>
            <w:r>
              <w:rPr>
                <w:b/>
              </w:rPr>
              <w:t>Emergency Planning:</w:t>
            </w:r>
            <w:r w:rsidR="00881A05">
              <w:rPr>
                <w:b/>
              </w:rPr>
              <w:br/>
            </w:r>
            <w:r w:rsidR="00D730FC" w:rsidRPr="00D730FC">
              <w:rPr>
                <w:bCs/>
              </w:rPr>
              <w:t>There was some discussion about the management of the defibrillators in the village.</w:t>
            </w:r>
          </w:p>
        </w:tc>
      </w:tr>
      <w:tr w:rsidR="00190AD6" w14:paraId="6B5DE8A5" w14:textId="77777777" w:rsidTr="00A92D03">
        <w:tc>
          <w:tcPr>
            <w:tcW w:w="756" w:type="dxa"/>
          </w:tcPr>
          <w:p w14:paraId="578757E0" w14:textId="42071F10" w:rsidR="00190AD6" w:rsidRDefault="00AF3287" w:rsidP="00181DF4">
            <w:r>
              <w:t>9.7</w:t>
            </w:r>
          </w:p>
        </w:tc>
        <w:tc>
          <w:tcPr>
            <w:tcW w:w="9881" w:type="dxa"/>
          </w:tcPr>
          <w:p w14:paraId="7E42FFD7" w14:textId="37B45DF0" w:rsidR="0004184E" w:rsidRPr="0004184E" w:rsidRDefault="00952DA5" w:rsidP="005B728C">
            <w:pPr>
              <w:rPr>
                <w:bCs/>
              </w:rPr>
            </w:pPr>
            <w:r>
              <w:rPr>
                <w:b/>
              </w:rPr>
              <w:t>Christmas Lights</w:t>
            </w:r>
            <w:r w:rsidR="00190AD6">
              <w:rPr>
                <w:b/>
              </w:rPr>
              <w:t>:</w:t>
            </w:r>
            <w:r w:rsidR="009006FA">
              <w:rPr>
                <w:b/>
              </w:rPr>
              <w:br/>
            </w:r>
            <w:r w:rsidR="005B728C" w:rsidRPr="005B728C">
              <w:rPr>
                <w:bCs/>
              </w:rPr>
              <w:t xml:space="preserve">It was agreed to accept a quote of </w:t>
            </w:r>
            <w:r w:rsidR="0004184E" w:rsidRPr="005B728C">
              <w:rPr>
                <w:bCs/>
              </w:rPr>
              <w:t>£765.26 + VAT</w:t>
            </w:r>
            <w:r w:rsidR="005B728C" w:rsidRPr="005B728C">
              <w:rPr>
                <w:bCs/>
              </w:rPr>
              <w:t xml:space="preserve"> from T T Jones to install</w:t>
            </w:r>
            <w:r w:rsidR="005B728C">
              <w:rPr>
                <w:b/>
              </w:rPr>
              <w:t xml:space="preserve"> </w:t>
            </w:r>
            <w:r w:rsidR="0004184E">
              <w:rPr>
                <w:bCs/>
              </w:rPr>
              <w:t>14 individual circuits</w:t>
            </w:r>
            <w:r w:rsidR="005B728C">
              <w:rPr>
                <w:bCs/>
              </w:rPr>
              <w:t xml:space="preserve"> of Christmas lights in the Folly Tree, so that if one is damaged and fails, the others will remain lit.</w:t>
            </w:r>
          </w:p>
        </w:tc>
      </w:tr>
    </w:tbl>
    <w:p w14:paraId="5DF83D75" w14:textId="77777777" w:rsidR="007B402C" w:rsidRDefault="007B402C">
      <w:r>
        <w:br w:type="page"/>
      </w:r>
    </w:p>
    <w:tbl>
      <w:tblPr>
        <w:tblStyle w:val="TableGrid"/>
        <w:tblW w:w="923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475"/>
        <w:gridCol w:w="114"/>
      </w:tblGrid>
      <w:tr w:rsidR="00181DF4" w14:paraId="38062AA0" w14:textId="77777777" w:rsidTr="001F7B02">
        <w:tc>
          <w:tcPr>
            <w:tcW w:w="642" w:type="dxa"/>
          </w:tcPr>
          <w:p w14:paraId="07189300" w14:textId="1341CA3D" w:rsidR="00181DF4" w:rsidRPr="007A5DFE" w:rsidRDefault="00181DF4" w:rsidP="00181DF4">
            <w:pPr>
              <w:rPr>
                <w:b/>
              </w:rPr>
            </w:pPr>
            <w:r>
              <w:lastRenderedPageBreak/>
              <w:br w:type="page"/>
            </w:r>
            <w:r>
              <w:br w:type="page"/>
            </w:r>
            <w:r w:rsidR="0020553F">
              <w:t>10</w:t>
            </w:r>
          </w:p>
        </w:tc>
        <w:tc>
          <w:tcPr>
            <w:tcW w:w="8589" w:type="dxa"/>
            <w:gridSpan w:val="2"/>
          </w:tcPr>
          <w:p w14:paraId="54CC2DCE" w14:textId="22BE0CB6" w:rsidR="00181DF4" w:rsidRDefault="00181DF4" w:rsidP="00181DF4">
            <w:pPr>
              <w:rPr>
                <w:b/>
              </w:rPr>
            </w:pPr>
            <w:r>
              <w:rPr>
                <w:b/>
              </w:rPr>
              <w:t>FINANCE</w:t>
            </w:r>
          </w:p>
        </w:tc>
      </w:tr>
      <w:tr w:rsidR="00181DF4" w14:paraId="1405D447" w14:textId="77777777" w:rsidTr="001F7B02">
        <w:tc>
          <w:tcPr>
            <w:tcW w:w="642" w:type="dxa"/>
          </w:tcPr>
          <w:p w14:paraId="14A3543A" w14:textId="34CF50F6" w:rsidR="00181DF4" w:rsidRPr="00FF3776" w:rsidRDefault="00FF3776" w:rsidP="00181DF4">
            <w:pPr>
              <w:rPr>
                <w:bCs/>
              </w:rPr>
            </w:pPr>
            <w:r w:rsidRPr="00FF3776">
              <w:rPr>
                <w:bCs/>
              </w:rPr>
              <w:t>10.1</w:t>
            </w:r>
          </w:p>
        </w:tc>
        <w:tc>
          <w:tcPr>
            <w:tcW w:w="8589" w:type="dxa"/>
            <w:gridSpan w:val="2"/>
          </w:tcPr>
          <w:tbl>
            <w:tblPr>
              <w:tblStyle w:val="TableGrid"/>
              <w:tblW w:w="8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41"/>
            </w:tblGrid>
            <w:tr w:rsidR="00181DF4" w14:paraId="09BA3589" w14:textId="77777777" w:rsidTr="00680DEE">
              <w:trPr>
                <w:trHeight w:val="291"/>
              </w:trPr>
              <w:tc>
                <w:tcPr>
                  <w:tcW w:w="2550" w:type="dxa"/>
                </w:tcPr>
                <w:p w14:paraId="241D62AA" w14:textId="77777777" w:rsidR="00181DF4" w:rsidRPr="00456ECC" w:rsidRDefault="00181DF4" w:rsidP="00181DF4">
                  <w:pPr>
                    <w:pStyle w:val="NoSpacing"/>
                    <w:rPr>
                      <w:b/>
                    </w:rPr>
                  </w:pPr>
                  <w:r w:rsidRPr="00456ECC">
                    <w:rPr>
                      <w:b/>
                    </w:rPr>
                    <w:t>Receipts:</w:t>
                  </w:r>
                </w:p>
              </w:tc>
              <w:tc>
                <w:tcPr>
                  <w:tcW w:w="4234" w:type="dxa"/>
                </w:tcPr>
                <w:p w14:paraId="165EC6DD" w14:textId="77777777" w:rsidR="00181DF4" w:rsidRDefault="00181DF4" w:rsidP="00181DF4">
                  <w:pPr>
                    <w:pStyle w:val="NoSpacing"/>
                  </w:pPr>
                </w:p>
              </w:tc>
              <w:tc>
                <w:tcPr>
                  <w:tcW w:w="1541" w:type="dxa"/>
                </w:tcPr>
                <w:p w14:paraId="4CFFBB1D" w14:textId="77777777" w:rsidR="00181DF4" w:rsidRDefault="00181DF4" w:rsidP="00181DF4">
                  <w:pPr>
                    <w:pStyle w:val="NoSpacing"/>
                    <w:jc w:val="center"/>
                  </w:pPr>
                  <w:r>
                    <w:t xml:space="preserve">         £</w:t>
                  </w:r>
                </w:p>
              </w:tc>
            </w:tr>
            <w:tr w:rsidR="00181DF4" w14:paraId="6CC6BF00" w14:textId="77777777" w:rsidTr="00680DEE">
              <w:tc>
                <w:tcPr>
                  <w:tcW w:w="2550" w:type="dxa"/>
                </w:tcPr>
                <w:p w14:paraId="20525B70" w14:textId="5DDAF26F" w:rsidR="00181DF4" w:rsidRDefault="00C62483" w:rsidP="00181DF4">
                  <w:pPr>
                    <w:pStyle w:val="NoSpacing"/>
                  </w:pPr>
                  <w:r>
                    <w:t>42 The Street</w:t>
                  </w:r>
                </w:p>
              </w:tc>
              <w:tc>
                <w:tcPr>
                  <w:tcW w:w="4234" w:type="dxa"/>
                </w:tcPr>
                <w:p w14:paraId="128A9F9F" w14:textId="0B15B59F" w:rsidR="00181DF4" w:rsidRDefault="00C62483" w:rsidP="00181DF4">
                  <w:pPr>
                    <w:pStyle w:val="NoSpacing"/>
                  </w:pPr>
                  <w:r>
                    <w:t>Rent for one month</w:t>
                  </w:r>
                </w:p>
              </w:tc>
              <w:tc>
                <w:tcPr>
                  <w:tcW w:w="1541" w:type="dxa"/>
                </w:tcPr>
                <w:p w14:paraId="6B1A589F" w14:textId="51C1D8AD" w:rsidR="00181DF4" w:rsidRDefault="00AB0881" w:rsidP="00181DF4">
                  <w:pPr>
                    <w:pStyle w:val="NoSpacing"/>
                    <w:jc w:val="right"/>
                  </w:pPr>
                  <w:r>
                    <w:t>795.00</w:t>
                  </w:r>
                </w:p>
              </w:tc>
            </w:tr>
            <w:tr w:rsidR="00181DF4" w14:paraId="7DD3ED1D" w14:textId="77777777" w:rsidTr="00680DEE">
              <w:tc>
                <w:tcPr>
                  <w:tcW w:w="2550" w:type="dxa"/>
                </w:tcPr>
                <w:p w14:paraId="6514BDEB" w14:textId="34A4A4FC" w:rsidR="00181DF4" w:rsidRDefault="00181DF4" w:rsidP="00181DF4">
                  <w:pPr>
                    <w:pStyle w:val="NoSpacing"/>
                  </w:pPr>
                  <w:r>
                    <w:t>44 The Street</w:t>
                  </w:r>
                </w:p>
              </w:tc>
              <w:tc>
                <w:tcPr>
                  <w:tcW w:w="4234" w:type="dxa"/>
                </w:tcPr>
                <w:p w14:paraId="67C6DDF3" w14:textId="258E5596" w:rsidR="00181DF4" w:rsidRDefault="00181DF4" w:rsidP="00181DF4">
                  <w:pPr>
                    <w:pStyle w:val="NoSpacing"/>
                  </w:pPr>
                  <w:r>
                    <w:t>Rent for one month</w:t>
                  </w:r>
                </w:p>
              </w:tc>
              <w:tc>
                <w:tcPr>
                  <w:tcW w:w="1541" w:type="dxa"/>
                </w:tcPr>
                <w:p w14:paraId="533D9D9A" w14:textId="069AF1C1" w:rsidR="00181DF4" w:rsidRDefault="00155542" w:rsidP="00181DF4">
                  <w:pPr>
                    <w:pStyle w:val="NoSpacing"/>
                    <w:jc w:val="right"/>
                  </w:pPr>
                  <w:r>
                    <w:t>600.00</w:t>
                  </w:r>
                </w:p>
              </w:tc>
            </w:tr>
            <w:tr w:rsidR="00181DF4" w14:paraId="5D38E1CC" w14:textId="77777777" w:rsidTr="00680DEE">
              <w:tc>
                <w:tcPr>
                  <w:tcW w:w="2550" w:type="dxa"/>
                </w:tcPr>
                <w:p w14:paraId="2CDD07D7" w14:textId="0F2DAB7C" w:rsidR="00181DF4" w:rsidRDefault="008E0263" w:rsidP="00181DF4">
                  <w:pPr>
                    <w:pStyle w:val="NoSpacing"/>
                  </w:pPr>
                  <w:r>
                    <w:t>HMRC</w:t>
                  </w:r>
                </w:p>
              </w:tc>
              <w:tc>
                <w:tcPr>
                  <w:tcW w:w="4234" w:type="dxa"/>
                </w:tcPr>
                <w:p w14:paraId="36828FFC" w14:textId="29BDC9B8" w:rsidR="00181DF4" w:rsidRDefault="008E0263" w:rsidP="00181DF4">
                  <w:pPr>
                    <w:pStyle w:val="NoSpacing"/>
                  </w:pPr>
                  <w:r>
                    <w:t>VAT refund</w:t>
                  </w:r>
                </w:p>
              </w:tc>
              <w:tc>
                <w:tcPr>
                  <w:tcW w:w="1541" w:type="dxa"/>
                </w:tcPr>
                <w:p w14:paraId="49DA77F6" w14:textId="4DF78CA8" w:rsidR="00181DF4" w:rsidRDefault="008E0263" w:rsidP="00181DF4">
                  <w:pPr>
                    <w:pStyle w:val="NoSpacing"/>
                    <w:jc w:val="right"/>
                  </w:pPr>
                  <w:r>
                    <w:t>4,058.73</w:t>
                  </w:r>
                </w:p>
              </w:tc>
            </w:tr>
            <w:tr w:rsidR="00181DF4" w14:paraId="6D1AA043" w14:textId="77777777" w:rsidTr="00680DEE">
              <w:tc>
                <w:tcPr>
                  <w:tcW w:w="2550" w:type="dxa"/>
                </w:tcPr>
                <w:p w14:paraId="5AC6513C" w14:textId="4EA2637A" w:rsidR="00181DF4" w:rsidRDefault="00EB14E8" w:rsidP="00181DF4">
                  <w:pPr>
                    <w:pStyle w:val="NoSpacing"/>
                  </w:pPr>
                  <w:r>
                    <w:t>East of England Co-Op</w:t>
                  </w:r>
                </w:p>
              </w:tc>
              <w:tc>
                <w:tcPr>
                  <w:tcW w:w="4234" w:type="dxa"/>
                </w:tcPr>
                <w:p w14:paraId="05274C95" w14:textId="6C897BC3" w:rsidR="00181DF4" w:rsidRDefault="00EB14E8" w:rsidP="00181DF4">
                  <w:pPr>
                    <w:pStyle w:val="NoSpacing"/>
                  </w:pPr>
                  <w:r>
                    <w:t>Donation towards A-frame</w:t>
                  </w:r>
                </w:p>
              </w:tc>
              <w:tc>
                <w:tcPr>
                  <w:tcW w:w="1541" w:type="dxa"/>
                </w:tcPr>
                <w:p w14:paraId="4FB1A52D" w14:textId="4DE33232" w:rsidR="00181DF4" w:rsidRDefault="00EB14E8" w:rsidP="00181DF4">
                  <w:pPr>
                    <w:pStyle w:val="NoSpacing"/>
                    <w:jc w:val="right"/>
                  </w:pPr>
                  <w:r>
                    <w:t>100.00</w:t>
                  </w:r>
                </w:p>
              </w:tc>
            </w:tr>
            <w:tr w:rsidR="00181DF4" w14:paraId="25A37D63" w14:textId="77777777" w:rsidTr="00680DEE">
              <w:tc>
                <w:tcPr>
                  <w:tcW w:w="2550" w:type="dxa"/>
                </w:tcPr>
                <w:p w14:paraId="12DB30A5" w14:textId="2C9562C9" w:rsidR="00181DF4" w:rsidRDefault="00181DF4" w:rsidP="00181DF4">
                  <w:pPr>
                    <w:pStyle w:val="NoSpacing"/>
                  </w:pPr>
                  <w:r>
                    <w:t>Mills &amp; Reeve</w:t>
                  </w:r>
                </w:p>
              </w:tc>
              <w:tc>
                <w:tcPr>
                  <w:tcW w:w="4234" w:type="dxa"/>
                </w:tcPr>
                <w:p w14:paraId="7DE5E13C" w14:textId="32745C3C" w:rsidR="00181DF4" w:rsidRDefault="00A16F96" w:rsidP="00181DF4">
                  <w:pPr>
                    <w:pStyle w:val="NoSpacing"/>
                  </w:pPr>
                  <w:r>
                    <w:t>Overage payments</w:t>
                  </w:r>
                </w:p>
              </w:tc>
              <w:tc>
                <w:tcPr>
                  <w:tcW w:w="1541" w:type="dxa"/>
                </w:tcPr>
                <w:p w14:paraId="76FEBCF2" w14:textId="732A6C66" w:rsidR="00181DF4" w:rsidRDefault="00F9560E" w:rsidP="00181DF4">
                  <w:pPr>
                    <w:pStyle w:val="NoSpacing"/>
                    <w:jc w:val="right"/>
                  </w:pPr>
                  <w:r>
                    <w:t>70,251.54</w:t>
                  </w:r>
                </w:p>
              </w:tc>
            </w:tr>
            <w:tr w:rsidR="00181DF4" w14:paraId="0A590D1E" w14:textId="77777777" w:rsidTr="00680DEE">
              <w:tc>
                <w:tcPr>
                  <w:tcW w:w="2550" w:type="dxa"/>
                </w:tcPr>
                <w:p w14:paraId="78AFE01D" w14:textId="6D352E68" w:rsidR="00181DF4" w:rsidRDefault="00155542" w:rsidP="00181DF4">
                  <w:pPr>
                    <w:pStyle w:val="NoSpacing"/>
                  </w:pPr>
                  <w:r>
                    <w:t>NCC</w:t>
                  </w:r>
                </w:p>
              </w:tc>
              <w:tc>
                <w:tcPr>
                  <w:tcW w:w="4234" w:type="dxa"/>
                </w:tcPr>
                <w:p w14:paraId="0E35AA48" w14:textId="016081FB" w:rsidR="00181DF4" w:rsidRDefault="00155542" w:rsidP="00181DF4">
                  <w:pPr>
                    <w:pStyle w:val="NoSpacing"/>
                  </w:pPr>
                  <w:r>
                    <w:t>Payment for verge cutting</w:t>
                  </w:r>
                </w:p>
              </w:tc>
              <w:tc>
                <w:tcPr>
                  <w:tcW w:w="1541" w:type="dxa"/>
                </w:tcPr>
                <w:p w14:paraId="3BD23571" w14:textId="4BD09A3E" w:rsidR="00181DF4" w:rsidRDefault="00155542" w:rsidP="00181DF4">
                  <w:pPr>
                    <w:pStyle w:val="NoSpacing"/>
                    <w:jc w:val="right"/>
                  </w:pPr>
                  <w:r>
                    <w:t>2,033.50</w:t>
                  </w:r>
                </w:p>
              </w:tc>
            </w:tr>
            <w:tr w:rsidR="00132B9C" w14:paraId="63C29206" w14:textId="77777777" w:rsidTr="00680DEE">
              <w:tc>
                <w:tcPr>
                  <w:tcW w:w="2550" w:type="dxa"/>
                </w:tcPr>
                <w:p w14:paraId="546EA949" w14:textId="6B7351E7" w:rsidR="00132B9C" w:rsidRDefault="00D06C48" w:rsidP="00181DF4">
                  <w:pPr>
                    <w:pStyle w:val="NoSpacing"/>
                  </w:pPr>
                  <w:r>
                    <w:t>Various</w:t>
                  </w:r>
                </w:p>
              </w:tc>
              <w:tc>
                <w:tcPr>
                  <w:tcW w:w="4234" w:type="dxa"/>
                </w:tcPr>
                <w:p w14:paraId="34612731" w14:textId="6AC6E08C" w:rsidR="00132B9C" w:rsidRDefault="00D06C48" w:rsidP="00181DF4">
                  <w:pPr>
                    <w:pStyle w:val="NoSpacing"/>
                  </w:pPr>
                  <w:r>
                    <w:t>Burial/monument fees</w:t>
                  </w:r>
                </w:p>
              </w:tc>
              <w:tc>
                <w:tcPr>
                  <w:tcW w:w="1541" w:type="dxa"/>
                </w:tcPr>
                <w:p w14:paraId="0E295C32" w14:textId="24BAFCC0" w:rsidR="00132B9C" w:rsidRDefault="00155542" w:rsidP="00181DF4">
                  <w:pPr>
                    <w:pStyle w:val="NoSpacing"/>
                    <w:jc w:val="right"/>
                  </w:pPr>
                  <w:r>
                    <w:t>325.00</w:t>
                  </w:r>
                </w:p>
              </w:tc>
            </w:tr>
            <w:tr w:rsidR="00EF1D67" w14:paraId="64D049DC" w14:textId="77777777" w:rsidTr="00680DEE">
              <w:tc>
                <w:tcPr>
                  <w:tcW w:w="2550" w:type="dxa"/>
                </w:tcPr>
                <w:p w14:paraId="006402E5" w14:textId="77B5DD12" w:rsidR="00EF1D67" w:rsidRDefault="00EF1D67" w:rsidP="00181DF4">
                  <w:pPr>
                    <w:pStyle w:val="NoSpacing"/>
                  </w:pPr>
                  <w:r>
                    <w:t>Lloyds</w:t>
                  </w:r>
                </w:p>
              </w:tc>
              <w:tc>
                <w:tcPr>
                  <w:tcW w:w="4234" w:type="dxa"/>
                </w:tcPr>
                <w:p w14:paraId="17CFBB00" w14:textId="037BEB98" w:rsidR="00EF1D67" w:rsidRDefault="00EF1D67" w:rsidP="00181DF4">
                  <w:pPr>
                    <w:pStyle w:val="NoSpacing"/>
                  </w:pPr>
                  <w:r>
                    <w:t>Interest on savings</w:t>
                  </w:r>
                </w:p>
              </w:tc>
              <w:tc>
                <w:tcPr>
                  <w:tcW w:w="1541" w:type="dxa"/>
                </w:tcPr>
                <w:p w14:paraId="17459E22" w14:textId="65534E4C" w:rsidR="00EF1D67" w:rsidRDefault="004F1F18" w:rsidP="00181DF4">
                  <w:pPr>
                    <w:pStyle w:val="NoSpacing"/>
                    <w:jc w:val="right"/>
                  </w:pPr>
                  <w:r>
                    <w:t>58.48</w:t>
                  </w:r>
                </w:p>
              </w:tc>
            </w:tr>
            <w:tr w:rsidR="00346610" w14:paraId="25D93627" w14:textId="77777777" w:rsidTr="00680DEE">
              <w:tc>
                <w:tcPr>
                  <w:tcW w:w="2550" w:type="dxa"/>
                </w:tcPr>
                <w:p w14:paraId="0445A819" w14:textId="362EC304" w:rsidR="00346610" w:rsidRDefault="00346610" w:rsidP="00181DF4">
                  <w:pPr>
                    <w:pStyle w:val="NoSpacing"/>
                  </w:pPr>
                  <w:r>
                    <w:t>Good Neighbours</w:t>
                  </w:r>
                </w:p>
              </w:tc>
              <w:tc>
                <w:tcPr>
                  <w:tcW w:w="4234" w:type="dxa"/>
                </w:tcPr>
                <w:p w14:paraId="7F4E7BFA" w14:textId="6575397A" w:rsidR="00346610" w:rsidRDefault="00346610" w:rsidP="00181DF4">
                  <w:pPr>
                    <w:pStyle w:val="NoSpacing"/>
                  </w:pPr>
                  <w:r>
                    <w:t xml:space="preserve">Reimburse </w:t>
                  </w:r>
                  <w:r w:rsidR="00924D4F">
                    <w:t>plants</w:t>
                  </w:r>
                </w:p>
              </w:tc>
              <w:tc>
                <w:tcPr>
                  <w:tcW w:w="1541" w:type="dxa"/>
                </w:tcPr>
                <w:p w14:paraId="00F72F2B" w14:textId="798D5BB9" w:rsidR="00346610" w:rsidRDefault="00924D4F" w:rsidP="00181DF4">
                  <w:pPr>
                    <w:pStyle w:val="NoSpacing"/>
                    <w:jc w:val="right"/>
                  </w:pPr>
                  <w:r>
                    <w:t>20.95</w:t>
                  </w:r>
                </w:p>
              </w:tc>
            </w:tr>
            <w:tr w:rsidR="00181DF4" w14:paraId="7E4BBD22" w14:textId="77777777" w:rsidTr="00680DEE">
              <w:tc>
                <w:tcPr>
                  <w:tcW w:w="2550" w:type="dxa"/>
                </w:tcPr>
                <w:p w14:paraId="0A809C9E" w14:textId="0D96E0CD" w:rsidR="00181DF4" w:rsidRPr="00B91621" w:rsidRDefault="00181DF4" w:rsidP="00181DF4">
                  <w:pPr>
                    <w:pStyle w:val="NoSpacing"/>
                    <w:rPr>
                      <w:b/>
                    </w:rPr>
                  </w:pPr>
                  <w:r w:rsidRPr="00B91621">
                    <w:rPr>
                      <w:b/>
                    </w:rPr>
                    <w:t>Payments</w:t>
                  </w:r>
                  <w:r w:rsidR="00184050">
                    <w:rPr>
                      <w:b/>
                    </w:rPr>
                    <w:t xml:space="preserve"> made:</w:t>
                  </w:r>
                </w:p>
              </w:tc>
              <w:tc>
                <w:tcPr>
                  <w:tcW w:w="4234" w:type="dxa"/>
                </w:tcPr>
                <w:p w14:paraId="030505C3" w14:textId="77777777" w:rsidR="00181DF4" w:rsidRDefault="00181DF4" w:rsidP="00181DF4">
                  <w:pPr>
                    <w:pStyle w:val="NoSpacing"/>
                  </w:pPr>
                </w:p>
              </w:tc>
              <w:tc>
                <w:tcPr>
                  <w:tcW w:w="1541" w:type="dxa"/>
                </w:tcPr>
                <w:p w14:paraId="72BAAB54" w14:textId="77777777" w:rsidR="00181DF4" w:rsidRDefault="00181DF4" w:rsidP="00181DF4">
                  <w:pPr>
                    <w:pStyle w:val="NoSpacing"/>
                    <w:jc w:val="right"/>
                  </w:pPr>
                </w:p>
              </w:tc>
            </w:tr>
            <w:tr w:rsidR="00940368" w14:paraId="7A74C3B0" w14:textId="77777777" w:rsidTr="00680DEE">
              <w:tc>
                <w:tcPr>
                  <w:tcW w:w="2550" w:type="dxa"/>
                </w:tcPr>
                <w:p w14:paraId="06AA6BF9" w14:textId="12479B55" w:rsidR="00940368" w:rsidRDefault="0062534C" w:rsidP="00181DF4">
                  <w:pPr>
                    <w:pStyle w:val="NoSpacing"/>
                  </w:pPr>
                  <w:r>
                    <w:t>Realise Futures</w:t>
                  </w:r>
                </w:p>
              </w:tc>
              <w:tc>
                <w:tcPr>
                  <w:tcW w:w="4234" w:type="dxa"/>
                </w:tcPr>
                <w:p w14:paraId="52FCD25F" w14:textId="1BBC3FBD" w:rsidR="00940368" w:rsidRDefault="0062534C" w:rsidP="00181DF4">
                  <w:pPr>
                    <w:pStyle w:val="NoSpacing"/>
                  </w:pPr>
                  <w:r>
                    <w:t>Bench for The Drive</w:t>
                  </w:r>
                </w:p>
              </w:tc>
              <w:tc>
                <w:tcPr>
                  <w:tcW w:w="1541" w:type="dxa"/>
                </w:tcPr>
                <w:p w14:paraId="481F7914" w14:textId="6014FB79" w:rsidR="00940368" w:rsidRDefault="00617E78" w:rsidP="00181DF4">
                  <w:pPr>
                    <w:pStyle w:val="NoSpacing"/>
                    <w:jc w:val="right"/>
                  </w:pPr>
                  <w:r>
                    <w:t>626.48</w:t>
                  </w:r>
                </w:p>
              </w:tc>
            </w:tr>
            <w:tr w:rsidR="00940368" w14:paraId="5F23A095" w14:textId="77777777" w:rsidTr="00680DEE">
              <w:tc>
                <w:tcPr>
                  <w:tcW w:w="2550" w:type="dxa"/>
                </w:tcPr>
                <w:p w14:paraId="4671C936" w14:textId="6C6E9669" w:rsidR="00940368" w:rsidRDefault="00E54288" w:rsidP="00181DF4">
                  <w:pPr>
                    <w:pStyle w:val="NoSpacing"/>
                  </w:pPr>
                  <w:r>
                    <w:t>Anglian Water</w:t>
                  </w:r>
                </w:p>
              </w:tc>
              <w:tc>
                <w:tcPr>
                  <w:tcW w:w="4234" w:type="dxa"/>
                </w:tcPr>
                <w:p w14:paraId="1640FE1A" w14:textId="5F291151" w:rsidR="00940368" w:rsidRDefault="00A065EF" w:rsidP="00181DF4">
                  <w:pPr>
                    <w:pStyle w:val="NoSpacing"/>
                  </w:pPr>
                  <w:r>
                    <w:t>Public toilets</w:t>
                  </w:r>
                </w:p>
              </w:tc>
              <w:tc>
                <w:tcPr>
                  <w:tcW w:w="1541" w:type="dxa"/>
                </w:tcPr>
                <w:p w14:paraId="5660EAFC" w14:textId="7D1D4BC9" w:rsidR="00940368" w:rsidRDefault="00A065EF" w:rsidP="00181DF4">
                  <w:pPr>
                    <w:pStyle w:val="NoSpacing"/>
                    <w:jc w:val="right"/>
                  </w:pPr>
                  <w:r>
                    <w:t>341.47</w:t>
                  </w:r>
                </w:p>
              </w:tc>
            </w:tr>
            <w:tr w:rsidR="00940368" w14:paraId="6A2A5389" w14:textId="77777777" w:rsidTr="00680DEE">
              <w:tc>
                <w:tcPr>
                  <w:tcW w:w="2550" w:type="dxa"/>
                </w:tcPr>
                <w:p w14:paraId="717A994B" w14:textId="0F36BABF" w:rsidR="00940368" w:rsidRDefault="00A065EF" w:rsidP="00181DF4">
                  <w:pPr>
                    <w:pStyle w:val="NoSpacing"/>
                  </w:pPr>
                  <w:r>
                    <w:t>Anglian Water</w:t>
                  </w:r>
                </w:p>
              </w:tc>
              <w:tc>
                <w:tcPr>
                  <w:tcW w:w="4234" w:type="dxa"/>
                </w:tcPr>
                <w:p w14:paraId="0757D00E" w14:textId="23C6254E" w:rsidR="00940368" w:rsidRDefault="00A065EF" w:rsidP="00181DF4">
                  <w:pPr>
                    <w:pStyle w:val="NoSpacing"/>
                  </w:pPr>
                  <w:r>
                    <w:t>Cemetery</w:t>
                  </w:r>
                </w:p>
              </w:tc>
              <w:tc>
                <w:tcPr>
                  <w:tcW w:w="1541" w:type="dxa"/>
                </w:tcPr>
                <w:p w14:paraId="4ED55BA9" w14:textId="0CB63E66" w:rsidR="00940368" w:rsidRDefault="00116963" w:rsidP="00181DF4">
                  <w:pPr>
                    <w:pStyle w:val="NoSpacing"/>
                    <w:jc w:val="right"/>
                  </w:pPr>
                  <w:r>
                    <w:t>14.77</w:t>
                  </w:r>
                </w:p>
              </w:tc>
            </w:tr>
            <w:tr w:rsidR="00940368" w14:paraId="0555059F" w14:textId="77777777" w:rsidTr="00680DEE">
              <w:tc>
                <w:tcPr>
                  <w:tcW w:w="2550" w:type="dxa"/>
                </w:tcPr>
                <w:p w14:paraId="1DF14384" w14:textId="459B86E7" w:rsidR="00940368" w:rsidRDefault="00116963" w:rsidP="00181DF4">
                  <w:pPr>
                    <w:pStyle w:val="NoSpacing"/>
                  </w:pPr>
                  <w:r>
                    <w:t>Anglian Water</w:t>
                  </w:r>
                </w:p>
              </w:tc>
              <w:tc>
                <w:tcPr>
                  <w:tcW w:w="4234" w:type="dxa"/>
                </w:tcPr>
                <w:p w14:paraId="4BB7F053" w14:textId="3F66913C" w:rsidR="00940368" w:rsidRDefault="00116963" w:rsidP="00181DF4">
                  <w:pPr>
                    <w:pStyle w:val="NoSpacing"/>
                  </w:pPr>
                  <w:r>
                    <w:t>Allotments</w:t>
                  </w:r>
                </w:p>
              </w:tc>
              <w:tc>
                <w:tcPr>
                  <w:tcW w:w="1541" w:type="dxa"/>
                </w:tcPr>
                <w:p w14:paraId="6A8B8408" w14:textId="4BD53133" w:rsidR="00940368" w:rsidRDefault="00116963" w:rsidP="00181DF4">
                  <w:pPr>
                    <w:pStyle w:val="NoSpacing"/>
                    <w:jc w:val="right"/>
                  </w:pPr>
                  <w:r>
                    <w:t>8.47</w:t>
                  </w:r>
                </w:p>
              </w:tc>
            </w:tr>
            <w:tr w:rsidR="002858BE" w14:paraId="637DF76E" w14:textId="77777777" w:rsidTr="00680DEE">
              <w:tc>
                <w:tcPr>
                  <w:tcW w:w="2550" w:type="dxa"/>
                </w:tcPr>
                <w:p w14:paraId="38485383" w14:textId="753C2956" w:rsidR="002858BE" w:rsidRDefault="00116963" w:rsidP="00181DF4">
                  <w:pPr>
                    <w:pStyle w:val="NoSpacing"/>
                  </w:pPr>
                  <w:r>
                    <w:t>Boyd Sport</w:t>
                  </w:r>
                </w:p>
              </w:tc>
              <w:tc>
                <w:tcPr>
                  <w:tcW w:w="4234" w:type="dxa"/>
                </w:tcPr>
                <w:p w14:paraId="49B8AA85" w14:textId="44E27FC6" w:rsidR="002858BE" w:rsidRDefault="00116963" w:rsidP="00181DF4">
                  <w:pPr>
                    <w:pStyle w:val="NoSpacing"/>
                  </w:pPr>
                  <w:r>
                    <w:t>Netting for tennis</w:t>
                  </w:r>
                  <w:r w:rsidR="002D5982">
                    <w:t xml:space="preserve"> (part of grant)</w:t>
                  </w:r>
                  <w:bookmarkStart w:id="0" w:name="_GoBack"/>
                  <w:bookmarkEnd w:id="0"/>
                </w:p>
              </w:tc>
              <w:tc>
                <w:tcPr>
                  <w:tcW w:w="1541" w:type="dxa"/>
                </w:tcPr>
                <w:p w14:paraId="4C7299AA" w14:textId="3FCE6BB7" w:rsidR="002858BE" w:rsidRDefault="002D5982" w:rsidP="00181DF4">
                  <w:pPr>
                    <w:pStyle w:val="NoSpacing"/>
                    <w:jc w:val="right"/>
                  </w:pPr>
                  <w:r>
                    <w:t>3,588.00</w:t>
                  </w:r>
                </w:p>
              </w:tc>
            </w:tr>
            <w:tr w:rsidR="002D5982" w14:paraId="65D29829" w14:textId="77777777" w:rsidTr="00680DEE">
              <w:tc>
                <w:tcPr>
                  <w:tcW w:w="2550" w:type="dxa"/>
                </w:tcPr>
                <w:p w14:paraId="7483FBE0" w14:textId="448DA4B8" w:rsidR="002D5982" w:rsidRDefault="002D5982" w:rsidP="00181DF4">
                  <w:pPr>
                    <w:pStyle w:val="NoSpacing"/>
                  </w:pPr>
                  <w:r>
                    <w:t>Playsafety</w:t>
                  </w:r>
                </w:p>
              </w:tc>
              <w:tc>
                <w:tcPr>
                  <w:tcW w:w="4234" w:type="dxa"/>
                </w:tcPr>
                <w:p w14:paraId="0662BBA3" w14:textId="793CB0F8" w:rsidR="002D5982" w:rsidRDefault="002D5982" w:rsidP="00181DF4">
                  <w:pPr>
                    <w:pStyle w:val="NoSpacing"/>
                  </w:pPr>
                  <w:r>
                    <w:t>RoSPA inspection</w:t>
                  </w:r>
                </w:p>
              </w:tc>
              <w:tc>
                <w:tcPr>
                  <w:tcW w:w="1541" w:type="dxa"/>
                </w:tcPr>
                <w:p w14:paraId="14C5080D" w14:textId="23493019" w:rsidR="002D5982" w:rsidRDefault="007447D7" w:rsidP="00181DF4">
                  <w:pPr>
                    <w:pStyle w:val="NoSpacing"/>
                    <w:jc w:val="right"/>
                  </w:pPr>
                  <w:r>
                    <w:t>267.60</w:t>
                  </w:r>
                </w:p>
              </w:tc>
            </w:tr>
            <w:tr w:rsidR="00181DF4" w14:paraId="7588BDDC" w14:textId="77777777" w:rsidTr="00A00641">
              <w:tc>
                <w:tcPr>
                  <w:tcW w:w="2550" w:type="dxa"/>
                </w:tcPr>
                <w:p w14:paraId="2C0615A0" w14:textId="5AF1AE53" w:rsidR="00181DF4" w:rsidRPr="00937551" w:rsidRDefault="00181DF4" w:rsidP="00181DF4">
                  <w:pPr>
                    <w:pStyle w:val="NoSpacing"/>
                    <w:rPr>
                      <w:b/>
                    </w:rPr>
                  </w:pPr>
                  <w:r w:rsidRPr="00937551">
                    <w:rPr>
                      <w:b/>
                    </w:rPr>
                    <w:t>Online payments:</w:t>
                  </w:r>
                </w:p>
              </w:tc>
              <w:tc>
                <w:tcPr>
                  <w:tcW w:w="4234" w:type="dxa"/>
                </w:tcPr>
                <w:p w14:paraId="0078647C" w14:textId="77777777" w:rsidR="00181DF4" w:rsidRDefault="00181DF4" w:rsidP="00181DF4">
                  <w:pPr>
                    <w:pStyle w:val="NoSpacing"/>
                  </w:pPr>
                </w:p>
              </w:tc>
              <w:tc>
                <w:tcPr>
                  <w:tcW w:w="1541" w:type="dxa"/>
                </w:tcPr>
                <w:p w14:paraId="25B395DB" w14:textId="77777777" w:rsidR="00181DF4" w:rsidRDefault="00181DF4" w:rsidP="00181DF4">
                  <w:pPr>
                    <w:pStyle w:val="NoSpacing"/>
                    <w:jc w:val="right"/>
                  </w:pPr>
                </w:p>
              </w:tc>
            </w:tr>
            <w:tr w:rsidR="00181DF4" w14:paraId="3B46148B" w14:textId="77777777" w:rsidTr="00A00641">
              <w:tc>
                <w:tcPr>
                  <w:tcW w:w="2550" w:type="dxa"/>
                </w:tcPr>
                <w:p w14:paraId="6623A439" w14:textId="68727477" w:rsidR="00181DF4" w:rsidRDefault="00181DF4" w:rsidP="00181DF4">
                  <w:pPr>
                    <w:pStyle w:val="NoSpacing"/>
                  </w:pPr>
                  <w:r>
                    <w:t>Employment costs:</w:t>
                  </w:r>
                </w:p>
              </w:tc>
              <w:tc>
                <w:tcPr>
                  <w:tcW w:w="4234" w:type="dxa"/>
                </w:tcPr>
                <w:p w14:paraId="00600EA7" w14:textId="77777777" w:rsidR="00181DF4" w:rsidRDefault="00181DF4" w:rsidP="00181DF4">
                  <w:pPr>
                    <w:pStyle w:val="NoSpacing"/>
                  </w:pPr>
                </w:p>
              </w:tc>
              <w:tc>
                <w:tcPr>
                  <w:tcW w:w="1541" w:type="dxa"/>
                </w:tcPr>
                <w:p w14:paraId="001EDE62" w14:textId="7DAB2B6C" w:rsidR="00181DF4" w:rsidRDefault="000C421E" w:rsidP="00181DF4">
                  <w:pPr>
                    <w:pStyle w:val="NoSpacing"/>
                    <w:jc w:val="right"/>
                  </w:pPr>
                  <w:r>
                    <w:t>4,729.33</w:t>
                  </w:r>
                </w:p>
              </w:tc>
            </w:tr>
            <w:tr w:rsidR="00181DF4" w14:paraId="130DE7E8" w14:textId="77777777" w:rsidTr="00A00641">
              <w:tc>
                <w:tcPr>
                  <w:tcW w:w="2550" w:type="dxa"/>
                </w:tcPr>
                <w:p w14:paraId="0BDE1387" w14:textId="4301D03A" w:rsidR="00181DF4" w:rsidRPr="00EA6780" w:rsidRDefault="00181DF4" w:rsidP="00181DF4">
                  <w:pPr>
                    <w:pStyle w:val="NoSpacing"/>
                  </w:pPr>
                  <w:r w:rsidRPr="00EA6780">
                    <w:t>Acle Rec Centre</w:t>
                  </w:r>
                </w:p>
              </w:tc>
              <w:tc>
                <w:tcPr>
                  <w:tcW w:w="4234" w:type="dxa"/>
                </w:tcPr>
                <w:p w14:paraId="619FE58D" w14:textId="0A30FFFD" w:rsidR="00181DF4" w:rsidRPr="00EA6780" w:rsidRDefault="00181DF4" w:rsidP="00181DF4">
                  <w:pPr>
                    <w:pStyle w:val="NoSpacing"/>
                  </w:pPr>
                  <w:r w:rsidRPr="00EA6780">
                    <w:t xml:space="preserve">Youth club room hire </w:t>
                  </w:r>
                  <w:r>
                    <w:t xml:space="preserve">x </w:t>
                  </w:r>
                  <w:r w:rsidR="006E7545">
                    <w:t>4</w:t>
                  </w:r>
                  <w:r>
                    <w:t xml:space="preserve"> weeks</w:t>
                  </w:r>
                </w:p>
              </w:tc>
              <w:tc>
                <w:tcPr>
                  <w:tcW w:w="1541" w:type="dxa"/>
                </w:tcPr>
                <w:p w14:paraId="4E364550" w14:textId="225D02E4" w:rsidR="00181DF4" w:rsidRDefault="008A5A31" w:rsidP="00181DF4">
                  <w:pPr>
                    <w:pStyle w:val="NoSpacing"/>
                    <w:jc w:val="right"/>
                  </w:pPr>
                  <w:r>
                    <w:t>96.00</w:t>
                  </w:r>
                </w:p>
              </w:tc>
            </w:tr>
            <w:tr w:rsidR="00181DF4" w14:paraId="4E4CA8C7" w14:textId="77777777" w:rsidTr="00680DEE">
              <w:tc>
                <w:tcPr>
                  <w:tcW w:w="2550" w:type="dxa"/>
                </w:tcPr>
                <w:p w14:paraId="797C328A" w14:textId="28F43728" w:rsidR="00181DF4" w:rsidRDefault="00181DF4" w:rsidP="00181DF4">
                  <w:pPr>
                    <w:pStyle w:val="NoSpacing"/>
                  </w:pPr>
                  <w:r>
                    <w:t>Hugh Crane Ltd</w:t>
                  </w:r>
                </w:p>
              </w:tc>
              <w:tc>
                <w:tcPr>
                  <w:tcW w:w="4234" w:type="dxa"/>
                </w:tcPr>
                <w:p w14:paraId="2CABC7A1" w14:textId="0E08C376" w:rsidR="00181DF4" w:rsidRDefault="00181DF4" w:rsidP="00181DF4">
                  <w:pPr>
                    <w:pStyle w:val="NoSpacing"/>
                  </w:pPr>
                  <w:r>
                    <w:t>Supplies</w:t>
                  </w:r>
                </w:p>
              </w:tc>
              <w:tc>
                <w:tcPr>
                  <w:tcW w:w="1541" w:type="dxa"/>
                </w:tcPr>
                <w:p w14:paraId="551629C1" w14:textId="0E7F7968" w:rsidR="00181DF4" w:rsidRDefault="00CA674F" w:rsidP="00181DF4">
                  <w:pPr>
                    <w:pStyle w:val="NoSpacing"/>
                    <w:jc w:val="right"/>
                  </w:pPr>
                  <w:r>
                    <w:t>85.56</w:t>
                  </w:r>
                </w:p>
              </w:tc>
            </w:tr>
            <w:tr w:rsidR="00181DF4" w14:paraId="5BC8F0CA" w14:textId="77777777" w:rsidTr="00680DEE">
              <w:tc>
                <w:tcPr>
                  <w:tcW w:w="2550" w:type="dxa"/>
                </w:tcPr>
                <w:p w14:paraId="2FFAEFF3" w14:textId="39954790" w:rsidR="00181DF4" w:rsidRDefault="00F65C5E" w:rsidP="00181DF4">
                  <w:pPr>
                    <w:pStyle w:val="NoSpacing"/>
                    <w:tabs>
                      <w:tab w:val="center" w:pos="1224"/>
                    </w:tabs>
                  </w:pPr>
                  <w:r>
                    <w:t>Garden Guardian</w:t>
                  </w:r>
                </w:p>
              </w:tc>
              <w:tc>
                <w:tcPr>
                  <w:tcW w:w="4234" w:type="dxa"/>
                </w:tcPr>
                <w:p w14:paraId="48D3FC24" w14:textId="24F002D8" w:rsidR="00181DF4" w:rsidRDefault="00F65C5E" w:rsidP="00181DF4">
                  <w:pPr>
                    <w:pStyle w:val="NoSpacing"/>
                  </w:pPr>
                  <w:r>
                    <w:t>Grasscutting</w:t>
                  </w:r>
                </w:p>
              </w:tc>
              <w:tc>
                <w:tcPr>
                  <w:tcW w:w="1541" w:type="dxa"/>
                </w:tcPr>
                <w:p w14:paraId="077CDA22" w14:textId="05161A0F" w:rsidR="00181DF4" w:rsidRDefault="005173D3" w:rsidP="00181DF4">
                  <w:pPr>
                    <w:pStyle w:val="NoSpacing"/>
                    <w:jc w:val="right"/>
                  </w:pPr>
                  <w:r>
                    <w:t>1,490.57</w:t>
                  </w:r>
                </w:p>
              </w:tc>
            </w:tr>
            <w:tr w:rsidR="00181DF4" w14:paraId="2A30787E" w14:textId="77777777" w:rsidTr="00680DEE">
              <w:tc>
                <w:tcPr>
                  <w:tcW w:w="2550" w:type="dxa"/>
                </w:tcPr>
                <w:p w14:paraId="2A41F54E" w14:textId="39913935" w:rsidR="00181DF4" w:rsidRDefault="00181DF4" w:rsidP="00181DF4">
                  <w:pPr>
                    <w:pStyle w:val="NoSpacing"/>
                    <w:tabs>
                      <w:tab w:val="center" w:pos="1224"/>
                    </w:tabs>
                  </w:pPr>
                  <w:r>
                    <w:t>T T Jones</w:t>
                  </w:r>
                </w:p>
              </w:tc>
              <w:tc>
                <w:tcPr>
                  <w:tcW w:w="4234" w:type="dxa"/>
                </w:tcPr>
                <w:p w14:paraId="3F6C766C" w14:textId="14A585E8" w:rsidR="00181DF4" w:rsidRDefault="00181DF4" w:rsidP="00181DF4">
                  <w:pPr>
                    <w:pStyle w:val="NoSpacing"/>
                  </w:pPr>
                  <w:r>
                    <w:t>Streetlight repairs</w:t>
                  </w:r>
                </w:p>
              </w:tc>
              <w:tc>
                <w:tcPr>
                  <w:tcW w:w="1541" w:type="dxa"/>
                </w:tcPr>
                <w:p w14:paraId="3F07D2D8" w14:textId="34913D59" w:rsidR="00181DF4" w:rsidRDefault="00CA674F" w:rsidP="00181DF4">
                  <w:pPr>
                    <w:pStyle w:val="NoSpacing"/>
                    <w:jc w:val="right"/>
                  </w:pPr>
                  <w:r>
                    <w:t>332.18</w:t>
                  </w:r>
                </w:p>
              </w:tc>
            </w:tr>
            <w:tr w:rsidR="00181DF4" w14:paraId="0BB8DFD8" w14:textId="77777777" w:rsidTr="00680DEE">
              <w:tc>
                <w:tcPr>
                  <w:tcW w:w="2550" w:type="dxa"/>
                </w:tcPr>
                <w:p w14:paraId="5349A293" w14:textId="30DADC23" w:rsidR="00181DF4" w:rsidRDefault="00DD51BC" w:rsidP="00181DF4">
                  <w:pPr>
                    <w:pStyle w:val="NoSpacing"/>
                    <w:tabs>
                      <w:tab w:val="center" w:pos="1224"/>
                    </w:tabs>
                  </w:pPr>
                  <w:r>
                    <w:t>G Nicholls</w:t>
                  </w:r>
                </w:p>
              </w:tc>
              <w:tc>
                <w:tcPr>
                  <w:tcW w:w="4234" w:type="dxa"/>
                </w:tcPr>
                <w:p w14:paraId="4AEEC296" w14:textId="0226A383" w:rsidR="00181DF4" w:rsidRDefault="00DD51BC" w:rsidP="00181DF4">
                  <w:pPr>
                    <w:pStyle w:val="NoSpacing"/>
                  </w:pPr>
                  <w:r>
                    <w:t>Topsoil for cemetery</w:t>
                  </w:r>
                </w:p>
              </w:tc>
              <w:tc>
                <w:tcPr>
                  <w:tcW w:w="1541" w:type="dxa"/>
                </w:tcPr>
                <w:p w14:paraId="44ABBE85" w14:textId="3DEC9CD7" w:rsidR="00181DF4" w:rsidRDefault="00DD51BC" w:rsidP="00181DF4">
                  <w:pPr>
                    <w:pStyle w:val="NoSpacing"/>
                    <w:jc w:val="right"/>
                  </w:pPr>
                  <w:r>
                    <w:t>150.00</w:t>
                  </w:r>
                </w:p>
              </w:tc>
            </w:tr>
            <w:tr w:rsidR="00181DF4" w14:paraId="1C8583F5" w14:textId="77777777" w:rsidTr="00680DEE">
              <w:tc>
                <w:tcPr>
                  <w:tcW w:w="2550" w:type="dxa"/>
                </w:tcPr>
                <w:p w14:paraId="101AD59F" w14:textId="7DF3FFD5" w:rsidR="00181DF4" w:rsidRDefault="00DD51BC" w:rsidP="00181DF4">
                  <w:pPr>
                    <w:pStyle w:val="NoSpacing"/>
                    <w:tabs>
                      <w:tab w:val="center" w:pos="1224"/>
                    </w:tabs>
                  </w:pPr>
                  <w:r>
                    <w:t>Sharp</w:t>
                  </w:r>
                </w:p>
              </w:tc>
              <w:tc>
                <w:tcPr>
                  <w:tcW w:w="4234" w:type="dxa"/>
                </w:tcPr>
                <w:p w14:paraId="7081E829" w14:textId="6ED6F0A2" w:rsidR="00181DF4" w:rsidRDefault="00DD51BC" w:rsidP="00181DF4">
                  <w:pPr>
                    <w:pStyle w:val="NoSpacing"/>
                  </w:pPr>
                  <w:r>
                    <w:t>Copying charges</w:t>
                  </w:r>
                </w:p>
              </w:tc>
              <w:tc>
                <w:tcPr>
                  <w:tcW w:w="1541" w:type="dxa"/>
                </w:tcPr>
                <w:p w14:paraId="42B45DF6" w14:textId="35D59390" w:rsidR="00181DF4" w:rsidRDefault="00DD51BC" w:rsidP="00181DF4">
                  <w:pPr>
                    <w:pStyle w:val="NoSpacing"/>
                    <w:jc w:val="right"/>
                  </w:pPr>
                  <w:r>
                    <w:t>54.10</w:t>
                  </w:r>
                </w:p>
              </w:tc>
            </w:tr>
            <w:tr w:rsidR="00181DF4" w14:paraId="124A3CCD" w14:textId="77777777" w:rsidTr="00680DEE">
              <w:tc>
                <w:tcPr>
                  <w:tcW w:w="2550" w:type="dxa"/>
                </w:tcPr>
                <w:p w14:paraId="04715D6C" w14:textId="60852591" w:rsidR="00181DF4" w:rsidRDefault="00DD51BC" w:rsidP="00181DF4">
                  <w:pPr>
                    <w:pStyle w:val="NoSpacing"/>
                    <w:tabs>
                      <w:tab w:val="center" w:pos="1224"/>
                    </w:tabs>
                  </w:pPr>
                  <w:r>
                    <w:t>George Taylor</w:t>
                  </w:r>
                </w:p>
              </w:tc>
              <w:tc>
                <w:tcPr>
                  <w:tcW w:w="4234" w:type="dxa"/>
                </w:tcPr>
                <w:p w14:paraId="0C19A379" w14:textId="133823EA" w:rsidR="00181DF4" w:rsidRDefault="00DD51BC" w:rsidP="00181DF4">
                  <w:pPr>
                    <w:pStyle w:val="NoSpacing"/>
                  </w:pPr>
                  <w:r>
                    <w:t>Tree felling</w:t>
                  </w:r>
                </w:p>
              </w:tc>
              <w:tc>
                <w:tcPr>
                  <w:tcW w:w="1541" w:type="dxa"/>
                </w:tcPr>
                <w:p w14:paraId="4EA10504" w14:textId="3FFD7997" w:rsidR="00181DF4" w:rsidRDefault="00F30B2E" w:rsidP="00181DF4">
                  <w:pPr>
                    <w:pStyle w:val="NoSpacing"/>
                    <w:jc w:val="right"/>
                  </w:pPr>
                  <w:r>
                    <w:t>780.00</w:t>
                  </w:r>
                </w:p>
              </w:tc>
            </w:tr>
            <w:tr w:rsidR="00181DF4" w14:paraId="1B7B6040" w14:textId="77777777" w:rsidTr="00680DEE">
              <w:tc>
                <w:tcPr>
                  <w:tcW w:w="2550" w:type="dxa"/>
                </w:tcPr>
                <w:p w14:paraId="107C1C08" w14:textId="066770BE" w:rsidR="00181DF4" w:rsidRDefault="00F30B2E" w:rsidP="00181DF4">
                  <w:pPr>
                    <w:pStyle w:val="NoSpacing"/>
                    <w:tabs>
                      <w:tab w:val="center" w:pos="1224"/>
                    </w:tabs>
                  </w:pPr>
                  <w:r>
                    <w:t>Empower</w:t>
                  </w:r>
                </w:p>
              </w:tc>
              <w:tc>
                <w:tcPr>
                  <w:tcW w:w="4234" w:type="dxa"/>
                </w:tcPr>
                <w:p w14:paraId="044C1FCC" w14:textId="57522B52" w:rsidR="00181DF4" w:rsidRDefault="00F30B2E" w:rsidP="00181DF4">
                  <w:pPr>
                    <w:pStyle w:val="NoSpacing"/>
                  </w:pPr>
                  <w:r>
                    <w:t>Emergency socket</w:t>
                  </w:r>
                </w:p>
              </w:tc>
              <w:tc>
                <w:tcPr>
                  <w:tcW w:w="1541" w:type="dxa"/>
                </w:tcPr>
                <w:p w14:paraId="776C941F" w14:textId="2C02BB2F" w:rsidR="00181DF4" w:rsidRDefault="00F30B2E" w:rsidP="00181DF4">
                  <w:pPr>
                    <w:pStyle w:val="NoSpacing"/>
                    <w:jc w:val="right"/>
                  </w:pPr>
                  <w:r>
                    <w:t>1,368.00</w:t>
                  </w:r>
                </w:p>
              </w:tc>
            </w:tr>
            <w:tr w:rsidR="00EC6636" w14:paraId="06E50F19" w14:textId="77777777" w:rsidTr="00680DEE">
              <w:tc>
                <w:tcPr>
                  <w:tcW w:w="2550" w:type="dxa"/>
                </w:tcPr>
                <w:p w14:paraId="6645FCA6" w14:textId="5B4FD61A" w:rsidR="00EC6636" w:rsidRDefault="00F30B2E" w:rsidP="00181DF4">
                  <w:pPr>
                    <w:pStyle w:val="NoSpacing"/>
                    <w:tabs>
                      <w:tab w:val="center" w:pos="1224"/>
                    </w:tabs>
                  </w:pPr>
                  <w:r>
                    <w:t>A C Leigh</w:t>
                  </w:r>
                </w:p>
              </w:tc>
              <w:tc>
                <w:tcPr>
                  <w:tcW w:w="4234" w:type="dxa"/>
                </w:tcPr>
                <w:p w14:paraId="25FA6012" w14:textId="6ACF9A43" w:rsidR="00EC6636" w:rsidRDefault="00F30B2E" w:rsidP="00181DF4">
                  <w:pPr>
                    <w:pStyle w:val="NoSpacing"/>
                  </w:pPr>
                  <w:r>
                    <w:t>Keys (part of grant)</w:t>
                  </w:r>
                </w:p>
              </w:tc>
              <w:tc>
                <w:tcPr>
                  <w:tcW w:w="1541" w:type="dxa"/>
                </w:tcPr>
                <w:p w14:paraId="11445E5F" w14:textId="57BAEBBF" w:rsidR="00EC6636" w:rsidRDefault="00CA674F" w:rsidP="00181DF4">
                  <w:pPr>
                    <w:pStyle w:val="NoSpacing"/>
                    <w:jc w:val="right"/>
                  </w:pPr>
                  <w:r>
                    <w:t>79.73</w:t>
                  </w:r>
                </w:p>
              </w:tc>
            </w:tr>
            <w:tr w:rsidR="00632F52" w14:paraId="3FD66D6D" w14:textId="77777777" w:rsidTr="00680DEE">
              <w:tc>
                <w:tcPr>
                  <w:tcW w:w="2550" w:type="dxa"/>
                </w:tcPr>
                <w:p w14:paraId="622130FD" w14:textId="4BE69F82" w:rsidR="00632F52" w:rsidRDefault="00632F52" w:rsidP="00181DF4">
                  <w:pPr>
                    <w:pStyle w:val="NoSpacing"/>
                    <w:tabs>
                      <w:tab w:val="center" w:pos="1224"/>
                    </w:tabs>
                  </w:pPr>
                  <w:r>
                    <w:t>Ovamill</w:t>
                  </w:r>
                </w:p>
              </w:tc>
              <w:tc>
                <w:tcPr>
                  <w:tcW w:w="4234" w:type="dxa"/>
                </w:tcPr>
                <w:p w14:paraId="2E613E2A" w14:textId="0F6E30A3" w:rsidR="00632F52" w:rsidRDefault="00632F52" w:rsidP="00181DF4">
                  <w:pPr>
                    <w:pStyle w:val="NoSpacing"/>
                  </w:pPr>
                  <w:r>
                    <w:t>Cancelled payment</w:t>
                  </w:r>
                </w:p>
              </w:tc>
              <w:tc>
                <w:tcPr>
                  <w:tcW w:w="1541" w:type="dxa"/>
                </w:tcPr>
                <w:p w14:paraId="639AAC72" w14:textId="588B7A56" w:rsidR="00632F52" w:rsidRDefault="00632F52" w:rsidP="00181DF4">
                  <w:pPr>
                    <w:pStyle w:val="NoSpacing"/>
                    <w:jc w:val="right"/>
                  </w:pPr>
                  <w:r>
                    <w:t>-</w:t>
                  </w:r>
                  <w:r w:rsidR="00E54288">
                    <w:t>28,888.80</w:t>
                  </w:r>
                </w:p>
              </w:tc>
            </w:tr>
            <w:tr w:rsidR="00181DF4" w14:paraId="5F8180C0" w14:textId="77777777" w:rsidTr="00680DEE">
              <w:tc>
                <w:tcPr>
                  <w:tcW w:w="2550" w:type="dxa"/>
                </w:tcPr>
                <w:p w14:paraId="394BF945" w14:textId="73424ABD" w:rsidR="00181DF4" w:rsidRDefault="008608DE" w:rsidP="00181DF4">
                  <w:pPr>
                    <w:pStyle w:val="NoSpacing"/>
                    <w:tabs>
                      <w:tab w:val="center" w:pos="1224"/>
                    </w:tabs>
                  </w:pPr>
                  <w:r>
                    <w:t>Ovamill</w:t>
                  </w:r>
                </w:p>
              </w:tc>
              <w:tc>
                <w:tcPr>
                  <w:tcW w:w="4234" w:type="dxa"/>
                </w:tcPr>
                <w:p w14:paraId="32A6A828" w14:textId="6E9AF9CB" w:rsidR="00181DF4" w:rsidRDefault="008608DE" w:rsidP="00181DF4">
                  <w:pPr>
                    <w:pStyle w:val="NoSpacing"/>
                  </w:pPr>
                  <w:r>
                    <w:t>Construction of patio area at Rec</w:t>
                  </w:r>
                </w:p>
              </w:tc>
              <w:tc>
                <w:tcPr>
                  <w:tcW w:w="1541" w:type="dxa"/>
                </w:tcPr>
                <w:p w14:paraId="3E8DC313" w14:textId="5FF33877" w:rsidR="00181DF4" w:rsidRDefault="00CA674F" w:rsidP="00181DF4">
                  <w:pPr>
                    <w:pStyle w:val="NoSpacing"/>
                    <w:jc w:val="right"/>
                  </w:pPr>
                  <w:r>
                    <w:t>30,043.20</w:t>
                  </w:r>
                </w:p>
              </w:tc>
            </w:tr>
            <w:tr w:rsidR="008608DE" w14:paraId="3778BEF2" w14:textId="77777777" w:rsidTr="00680DEE">
              <w:tc>
                <w:tcPr>
                  <w:tcW w:w="2550" w:type="dxa"/>
                </w:tcPr>
                <w:p w14:paraId="3ECEACA8" w14:textId="6EB9B2FA" w:rsidR="008608DE" w:rsidRDefault="00AE4270" w:rsidP="00181DF4">
                  <w:pPr>
                    <w:pStyle w:val="NoSpacing"/>
                    <w:tabs>
                      <w:tab w:val="center" w:pos="1224"/>
                    </w:tabs>
                  </w:pPr>
                  <w:r>
                    <w:t>Justin Nudd</w:t>
                  </w:r>
                </w:p>
              </w:tc>
              <w:tc>
                <w:tcPr>
                  <w:tcW w:w="4234" w:type="dxa"/>
                </w:tcPr>
                <w:p w14:paraId="19C27D67" w14:textId="6EBCC4EA" w:rsidR="008608DE" w:rsidRDefault="00AE4270" w:rsidP="00181DF4">
                  <w:pPr>
                    <w:pStyle w:val="NoSpacing"/>
                  </w:pPr>
                  <w:r>
                    <w:t>Gardening at Barclays</w:t>
                  </w:r>
                </w:p>
              </w:tc>
              <w:tc>
                <w:tcPr>
                  <w:tcW w:w="1541" w:type="dxa"/>
                </w:tcPr>
                <w:p w14:paraId="5551A020" w14:textId="77418988" w:rsidR="008608DE" w:rsidRDefault="007C328C" w:rsidP="00181DF4">
                  <w:pPr>
                    <w:pStyle w:val="NoSpacing"/>
                    <w:jc w:val="right"/>
                  </w:pPr>
                  <w:r>
                    <w:t>120.00</w:t>
                  </w:r>
                </w:p>
              </w:tc>
            </w:tr>
            <w:tr w:rsidR="00181DF4" w14:paraId="74843D7A" w14:textId="77777777" w:rsidTr="00680DEE">
              <w:tc>
                <w:tcPr>
                  <w:tcW w:w="2550" w:type="dxa"/>
                </w:tcPr>
                <w:p w14:paraId="6D8E8C30" w14:textId="2EAEF763" w:rsidR="00181DF4" w:rsidRPr="00937551" w:rsidRDefault="00181DF4" w:rsidP="00181DF4">
                  <w:pPr>
                    <w:pStyle w:val="NoSpacing"/>
                    <w:rPr>
                      <w:b/>
                    </w:rPr>
                  </w:pPr>
                  <w:r w:rsidRPr="00937551">
                    <w:rPr>
                      <w:b/>
                    </w:rPr>
                    <w:t>Cheques for</w:t>
                  </w:r>
                  <w:r>
                    <w:rPr>
                      <w:b/>
                    </w:rPr>
                    <w:t xml:space="preserve"> </w:t>
                  </w:r>
                  <w:r w:rsidRPr="00937551">
                    <w:rPr>
                      <w:b/>
                    </w:rPr>
                    <w:t>payment:</w:t>
                  </w:r>
                </w:p>
              </w:tc>
              <w:tc>
                <w:tcPr>
                  <w:tcW w:w="4234" w:type="dxa"/>
                </w:tcPr>
                <w:p w14:paraId="10A51117" w14:textId="77777777" w:rsidR="00181DF4" w:rsidRDefault="00181DF4" w:rsidP="00181DF4">
                  <w:pPr>
                    <w:pStyle w:val="NoSpacing"/>
                  </w:pPr>
                </w:p>
              </w:tc>
              <w:tc>
                <w:tcPr>
                  <w:tcW w:w="1541" w:type="dxa"/>
                </w:tcPr>
                <w:p w14:paraId="278D5861" w14:textId="77777777" w:rsidR="00181DF4" w:rsidRDefault="00181DF4" w:rsidP="00181DF4">
                  <w:pPr>
                    <w:pStyle w:val="NoSpacing"/>
                    <w:jc w:val="right"/>
                  </w:pPr>
                </w:p>
              </w:tc>
            </w:tr>
            <w:tr w:rsidR="00181DF4" w14:paraId="715BD119" w14:textId="77777777" w:rsidTr="00680DEE">
              <w:tc>
                <w:tcPr>
                  <w:tcW w:w="2550" w:type="dxa"/>
                </w:tcPr>
                <w:p w14:paraId="0EDDC82E" w14:textId="1D517F81" w:rsidR="00181DF4" w:rsidRDefault="00181DF4" w:rsidP="00181DF4">
                  <w:pPr>
                    <w:pStyle w:val="NoSpacing"/>
                  </w:pPr>
                  <w:r>
                    <w:t>Wilkersons</w:t>
                  </w:r>
                </w:p>
              </w:tc>
              <w:tc>
                <w:tcPr>
                  <w:tcW w:w="4234" w:type="dxa"/>
                </w:tcPr>
                <w:p w14:paraId="6D555889" w14:textId="029EA9D2" w:rsidR="00181DF4" w:rsidRDefault="00181DF4" w:rsidP="00181DF4">
                  <w:pPr>
                    <w:pStyle w:val="NoSpacing"/>
                  </w:pPr>
                  <w:r>
                    <w:t>Supplies</w:t>
                  </w:r>
                </w:p>
              </w:tc>
              <w:tc>
                <w:tcPr>
                  <w:tcW w:w="1541" w:type="dxa"/>
                </w:tcPr>
                <w:p w14:paraId="7E327913" w14:textId="3B001226" w:rsidR="00181DF4" w:rsidRDefault="00AE4270" w:rsidP="00181DF4">
                  <w:pPr>
                    <w:pStyle w:val="NoSpacing"/>
                    <w:jc w:val="right"/>
                  </w:pPr>
                  <w:r>
                    <w:t>44.27</w:t>
                  </w:r>
                </w:p>
              </w:tc>
            </w:tr>
            <w:tr w:rsidR="00181DF4" w14:paraId="4DDD03C3" w14:textId="77777777" w:rsidTr="00680DEE">
              <w:tc>
                <w:tcPr>
                  <w:tcW w:w="2550" w:type="dxa"/>
                </w:tcPr>
                <w:p w14:paraId="145BCA53" w14:textId="519A5A1B" w:rsidR="00181DF4" w:rsidRDefault="00181DF4" w:rsidP="00181DF4">
                  <w:pPr>
                    <w:pStyle w:val="NoSpacing"/>
                  </w:pPr>
                  <w:r>
                    <w:t>Methodist Church</w:t>
                  </w:r>
                </w:p>
              </w:tc>
              <w:tc>
                <w:tcPr>
                  <w:tcW w:w="4234" w:type="dxa"/>
                </w:tcPr>
                <w:p w14:paraId="206D99DC" w14:textId="4EF645E7" w:rsidR="00181DF4" w:rsidRDefault="00181DF4" w:rsidP="00181DF4">
                  <w:pPr>
                    <w:pStyle w:val="NoSpacing"/>
                  </w:pPr>
                  <w:r>
                    <w:t>Room hire – Meetings</w:t>
                  </w:r>
                </w:p>
              </w:tc>
              <w:tc>
                <w:tcPr>
                  <w:tcW w:w="1541" w:type="dxa"/>
                </w:tcPr>
                <w:p w14:paraId="27B4603E" w14:textId="42DB752B" w:rsidR="00181DF4" w:rsidRDefault="00AE4270" w:rsidP="00181DF4">
                  <w:pPr>
                    <w:pStyle w:val="NoSpacing"/>
                    <w:jc w:val="right"/>
                  </w:pPr>
                  <w:r>
                    <w:t>30.60</w:t>
                  </w:r>
                </w:p>
              </w:tc>
            </w:tr>
            <w:tr w:rsidR="00181DF4" w14:paraId="7419ED5A" w14:textId="77777777" w:rsidTr="00680DEE">
              <w:tc>
                <w:tcPr>
                  <w:tcW w:w="2550" w:type="dxa"/>
                </w:tcPr>
                <w:p w14:paraId="3D9FC5BF" w14:textId="5B4CCA74" w:rsidR="00181DF4" w:rsidRPr="007A5DFE" w:rsidRDefault="00181DF4" w:rsidP="00181DF4">
                  <w:pPr>
                    <w:pStyle w:val="NoSpacing"/>
                    <w:rPr>
                      <w:b/>
                    </w:rPr>
                  </w:pPr>
                  <w:r>
                    <w:rPr>
                      <w:b/>
                    </w:rPr>
                    <w:t>Balance c/f 2</w:t>
                  </w:r>
                  <w:r w:rsidR="00EB14E8">
                    <w:rPr>
                      <w:b/>
                    </w:rPr>
                    <w:t>9</w:t>
                  </w:r>
                  <w:r>
                    <w:rPr>
                      <w:b/>
                    </w:rPr>
                    <w:t>.0</w:t>
                  </w:r>
                  <w:r w:rsidR="00EB14E8">
                    <w:rPr>
                      <w:b/>
                    </w:rPr>
                    <w:t>7</w:t>
                  </w:r>
                  <w:r>
                    <w:rPr>
                      <w:b/>
                    </w:rPr>
                    <w:t>.19</w:t>
                  </w:r>
                </w:p>
              </w:tc>
              <w:tc>
                <w:tcPr>
                  <w:tcW w:w="4234" w:type="dxa"/>
                </w:tcPr>
                <w:p w14:paraId="357215EA" w14:textId="759C0402" w:rsidR="00181DF4" w:rsidRPr="00DB762D" w:rsidRDefault="00181DF4" w:rsidP="00181DF4">
                  <w:pPr>
                    <w:pStyle w:val="NoSpacing"/>
                  </w:pPr>
                </w:p>
              </w:tc>
              <w:tc>
                <w:tcPr>
                  <w:tcW w:w="1541" w:type="dxa"/>
                  <w:tcBorders>
                    <w:top w:val="single" w:sz="4" w:space="0" w:color="auto"/>
                  </w:tcBorders>
                </w:tcPr>
                <w:p w14:paraId="74BF9090" w14:textId="704A4F87" w:rsidR="00181DF4" w:rsidRPr="00DB762D" w:rsidRDefault="00E14A29" w:rsidP="00181DF4">
                  <w:pPr>
                    <w:pStyle w:val="NoSpacing"/>
                    <w:jc w:val="right"/>
                  </w:pPr>
                  <w:r>
                    <w:t>527,</w:t>
                  </w:r>
                  <w:r w:rsidR="00292DD3">
                    <w:t>657.56</w:t>
                  </w:r>
                </w:p>
              </w:tc>
            </w:tr>
            <w:tr w:rsidR="00181DF4" w14:paraId="17499E57" w14:textId="77777777" w:rsidTr="00680DEE">
              <w:tc>
                <w:tcPr>
                  <w:tcW w:w="2550" w:type="dxa"/>
                </w:tcPr>
                <w:p w14:paraId="1E22DC45" w14:textId="0D55EDBC" w:rsidR="00181DF4" w:rsidRDefault="00181DF4" w:rsidP="00181DF4">
                  <w:pPr>
                    <w:pStyle w:val="NoSpacing"/>
                    <w:rPr>
                      <w:b/>
                    </w:rPr>
                  </w:pPr>
                  <w:r w:rsidRPr="007A5DFE">
                    <w:rPr>
                      <w:b/>
                    </w:rPr>
                    <w:t>Balances</w:t>
                  </w:r>
                  <w:r>
                    <w:rPr>
                      <w:b/>
                    </w:rPr>
                    <w:t xml:space="preserve"> in Savings</w:t>
                  </w:r>
                  <w:r w:rsidRPr="007A5DFE">
                    <w:rPr>
                      <w:b/>
                    </w:rPr>
                    <w:t>:</w:t>
                  </w:r>
                </w:p>
              </w:tc>
              <w:tc>
                <w:tcPr>
                  <w:tcW w:w="4234" w:type="dxa"/>
                </w:tcPr>
                <w:p w14:paraId="3A69126B" w14:textId="77777777" w:rsidR="00181DF4" w:rsidRPr="00DB762D" w:rsidRDefault="00181DF4" w:rsidP="00181DF4">
                  <w:pPr>
                    <w:pStyle w:val="NoSpacing"/>
                  </w:pPr>
                </w:p>
              </w:tc>
              <w:tc>
                <w:tcPr>
                  <w:tcW w:w="1541" w:type="dxa"/>
                </w:tcPr>
                <w:p w14:paraId="6BF4540E" w14:textId="77777777" w:rsidR="00181DF4" w:rsidRDefault="00181DF4" w:rsidP="00181DF4">
                  <w:pPr>
                    <w:pStyle w:val="NoSpacing"/>
                    <w:jc w:val="right"/>
                  </w:pPr>
                </w:p>
              </w:tc>
            </w:tr>
            <w:tr w:rsidR="00181DF4" w14:paraId="069EFA1B" w14:textId="77777777" w:rsidTr="00680DEE">
              <w:tc>
                <w:tcPr>
                  <w:tcW w:w="2550" w:type="dxa"/>
                </w:tcPr>
                <w:p w14:paraId="21B39E71" w14:textId="77777777" w:rsidR="00181DF4" w:rsidRPr="00DB762D" w:rsidRDefault="00181DF4" w:rsidP="00181DF4">
                  <w:pPr>
                    <w:pStyle w:val="NoSpacing"/>
                  </w:pPr>
                  <w:r>
                    <w:t>Government Stocks</w:t>
                  </w:r>
                </w:p>
              </w:tc>
              <w:tc>
                <w:tcPr>
                  <w:tcW w:w="4234" w:type="dxa"/>
                </w:tcPr>
                <w:p w14:paraId="02D21B90" w14:textId="741740DA" w:rsidR="00181DF4" w:rsidRPr="00DB762D" w:rsidRDefault="00181DF4" w:rsidP="00181DF4">
                  <w:pPr>
                    <w:pStyle w:val="NoSpacing"/>
                  </w:pPr>
                </w:p>
              </w:tc>
              <w:tc>
                <w:tcPr>
                  <w:tcW w:w="1541" w:type="dxa"/>
                </w:tcPr>
                <w:p w14:paraId="517813DE" w14:textId="4D9C450C" w:rsidR="00181DF4" w:rsidRPr="00DB762D" w:rsidRDefault="00181DF4" w:rsidP="00181DF4">
                  <w:pPr>
                    <w:pStyle w:val="NoSpacing"/>
                    <w:jc w:val="right"/>
                  </w:pPr>
                  <w:r>
                    <w:t>133,686.00</w:t>
                  </w:r>
                </w:p>
              </w:tc>
            </w:tr>
            <w:tr w:rsidR="00181DF4" w14:paraId="2E8162EA" w14:textId="77777777" w:rsidTr="00680DEE">
              <w:tc>
                <w:tcPr>
                  <w:tcW w:w="2550" w:type="dxa"/>
                </w:tcPr>
                <w:p w14:paraId="1BED88BF" w14:textId="77777777" w:rsidR="00181DF4" w:rsidRPr="00DB762D" w:rsidRDefault="00181DF4" w:rsidP="00181DF4">
                  <w:pPr>
                    <w:pStyle w:val="NoSpacing"/>
                  </w:pPr>
                  <w:r>
                    <w:t>Cambridge B/Soc</w:t>
                  </w:r>
                </w:p>
              </w:tc>
              <w:tc>
                <w:tcPr>
                  <w:tcW w:w="4234" w:type="dxa"/>
                </w:tcPr>
                <w:p w14:paraId="02A3BDF0" w14:textId="747A8387" w:rsidR="00181DF4" w:rsidRPr="005A7CBA" w:rsidRDefault="00181DF4" w:rsidP="00181DF4">
                  <w:pPr>
                    <w:pStyle w:val="NoSpacing"/>
                  </w:pPr>
                  <w:r w:rsidRPr="005A7CBA">
                    <w:t>Instant access 0.15%</w:t>
                  </w:r>
                </w:p>
              </w:tc>
              <w:tc>
                <w:tcPr>
                  <w:tcW w:w="1541" w:type="dxa"/>
                </w:tcPr>
                <w:p w14:paraId="5EBA5CA7" w14:textId="525817FE" w:rsidR="00181DF4" w:rsidRPr="00DB762D" w:rsidRDefault="00181DF4" w:rsidP="00181DF4">
                  <w:pPr>
                    <w:pStyle w:val="NoSpacing"/>
                    <w:jc w:val="right"/>
                  </w:pPr>
                  <w:r>
                    <w:t>91,311.50</w:t>
                  </w:r>
                </w:p>
              </w:tc>
            </w:tr>
            <w:tr w:rsidR="00181DF4" w14:paraId="514BCC69" w14:textId="77777777" w:rsidTr="00680DEE">
              <w:tc>
                <w:tcPr>
                  <w:tcW w:w="2550" w:type="dxa"/>
                </w:tcPr>
                <w:p w14:paraId="34BC793C" w14:textId="77777777" w:rsidR="00181DF4" w:rsidRPr="00DB762D" w:rsidRDefault="00181DF4" w:rsidP="00181DF4">
                  <w:pPr>
                    <w:pStyle w:val="NoSpacing"/>
                  </w:pPr>
                  <w:r>
                    <w:t>Lloyds Bank</w:t>
                  </w:r>
                </w:p>
              </w:tc>
              <w:tc>
                <w:tcPr>
                  <w:tcW w:w="4234" w:type="dxa"/>
                </w:tcPr>
                <w:p w14:paraId="3D83BE8D" w14:textId="4F911401" w:rsidR="00181DF4" w:rsidRPr="00DB762D" w:rsidRDefault="00181DF4" w:rsidP="00181DF4">
                  <w:pPr>
                    <w:pStyle w:val="NoSpacing"/>
                  </w:pPr>
                  <w:r>
                    <w:t>32-day notice 0.57 %</w:t>
                  </w:r>
                </w:p>
              </w:tc>
              <w:tc>
                <w:tcPr>
                  <w:tcW w:w="1541" w:type="dxa"/>
                </w:tcPr>
                <w:p w14:paraId="0231F334" w14:textId="4EEEBF0F" w:rsidR="00181DF4" w:rsidRPr="00565CC7" w:rsidRDefault="00181DF4" w:rsidP="00181DF4">
                  <w:pPr>
                    <w:pStyle w:val="NoSpacing"/>
                    <w:jc w:val="right"/>
                  </w:pPr>
                  <w:r>
                    <w:t>101,</w:t>
                  </w:r>
                  <w:r w:rsidR="00EF1D67">
                    <w:t>588.16</w:t>
                  </w:r>
                </w:p>
              </w:tc>
            </w:tr>
            <w:tr w:rsidR="00181DF4" w14:paraId="53D9538F" w14:textId="77777777" w:rsidTr="00680DEE">
              <w:tc>
                <w:tcPr>
                  <w:tcW w:w="2550" w:type="dxa"/>
                </w:tcPr>
                <w:p w14:paraId="63EDACAA" w14:textId="77777777" w:rsidR="00181DF4" w:rsidRPr="00DB762D" w:rsidRDefault="00181DF4" w:rsidP="00181DF4">
                  <w:pPr>
                    <w:pStyle w:val="NoSpacing"/>
                  </w:pPr>
                  <w:r>
                    <w:t>Nationwide B/Soc</w:t>
                  </w:r>
                </w:p>
              </w:tc>
              <w:tc>
                <w:tcPr>
                  <w:tcW w:w="4234" w:type="dxa"/>
                </w:tcPr>
                <w:p w14:paraId="3005E268" w14:textId="4B2FE81C" w:rsidR="00181DF4" w:rsidRPr="00DB762D" w:rsidRDefault="000B5961" w:rsidP="00181DF4">
                  <w:pPr>
                    <w:pStyle w:val="NoSpacing"/>
                  </w:pPr>
                  <w:r>
                    <w:t>45-day</w:t>
                  </w:r>
                  <w:r w:rsidR="00253739">
                    <w:t xml:space="preserve"> saver </w:t>
                  </w:r>
                  <w:r w:rsidR="00BF4F93">
                    <w:t>0.85%</w:t>
                  </w:r>
                </w:p>
              </w:tc>
              <w:tc>
                <w:tcPr>
                  <w:tcW w:w="1541" w:type="dxa"/>
                  <w:tcBorders>
                    <w:bottom w:val="single" w:sz="4" w:space="0" w:color="auto"/>
                  </w:tcBorders>
                </w:tcPr>
                <w:p w14:paraId="6CCB71CA" w14:textId="28633B6A" w:rsidR="00181DF4" w:rsidRPr="00DB762D" w:rsidRDefault="00181DF4" w:rsidP="00181DF4">
                  <w:pPr>
                    <w:pStyle w:val="NoSpacing"/>
                    <w:jc w:val="right"/>
                  </w:pPr>
                  <w:r>
                    <w:t>90,448.77</w:t>
                  </w:r>
                </w:p>
              </w:tc>
            </w:tr>
            <w:tr w:rsidR="00181DF4" w14:paraId="08E604F6" w14:textId="77777777" w:rsidTr="00680DEE">
              <w:tc>
                <w:tcPr>
                  <w:tcW w:w="2550" w:type="dxa"/>
                </w:tcPr>
                <w:p w14:paraId="5367747B" w14:textId="23F515DC" w:rsidR="00181DF4" w:rsidRPr="00DB762D" w:rsidRDefault="00181DF4" w:rsidP="00181DF4">
                  <w:pPr>
                    <w:pStyle w:val="NoSpacing"/>
                  </w:pPr>
                  <w:r>
                    <w:t>Total monies</w:t>
                  </w:r>
                </w:p>
              </w:tc>
              <w:tc>
                <w:tcPr>
                  <w:tcW w:w="4234" w:type="dxa"/>
                </w:tcPr>
                <w:p w14:paraId="42EC833A" w14:textId="407B310A" w:rsidR="00181DF4" w:rsidRPr="00DB762D" w:rsidRDefault="00181DF4" w:rsidP="00181DF4">
                  <w:pPr>
                    <w:pStyle w:val="NoSpacing"/>
                  </w:pPr>
                </w:p>
              </w:tc>
              <w:tc>
                <w:tcPr>
                  <w:tcW w:w="1541" w:type="dxa"/>
                  <w:tcBorders>
                    <w:top w:val="single" w:sz="4" w:space="0" w:color="auto"/>
                    <w:bottom w:val="single" w:sz="4" w:space="0" w:color="auto"/>
                  </w:tcBorders>
                </w:tcPr>
                <w:p w14:paraId="06731B2B" w14:textId="74AAD223" w:rsidR="00181DF4" w:rsidRPr="00DB762D" w:rsidRDefault="00D1281A" w:rsidP="00181DF4">
                  <w:pPr>
                    <w:pStyle w:val="NoSpacing"/>
                    <w:jc w:val="right"/>
                  </w:pPr>
                  <w:r>
                    <w:t>944,691.99</w:t>
                  </w:r>
                </w:p>
              </w:tc>
            </w:tr>
          </w:tbl>
          <w:p w14:paraId="58E2E8B2" w14:textId="77777777" w:rsidR="00181DF4" w:rsidRDefault="00181DF4" w:rsidP="00181DF4">
            <w:pPr>
              <w:rPr>
                <w:b/>
              </w:rPr>
            </w:pPr>
          </w:p>
        </w:tc>
      </w:tr>
      <w:tr w:rsidR="00181DF4" w14:paraId="0CF8A765" w14:textId="77777777" w:rsidTr="001F7B02">
        <w:trPr>
          <w:gridAfter w:val="1"/>
          <w:wAfter w:w="114" w:type="dxa"/>
        </w:trPr>
        <w:tc>
          <w:tcPr>
            <w:tcW w:w="642" w:type="dxa"/>
          </w:tcPr>
          <w:p w14:paraId="0CF8A762" w14:textId="4D37DE25" w:rsidR="00181DF4" w:rsidRPr="00312350" w:rsidRDefault="00181DF4" w:rsidP="00181DF4">
            <w:pPr>
              <w:rPr>
                <w:b/>
              </w:rPr>
            </w:pPr>
            <w:r>
              <w:br w:type="page"/>
            </w:r>
            <w:r>
              <w:br w:type="page"/>
            </w:r>
          </w:p>
        </w:tc>
        <w:tc>
          <w:tcPr>
            <w:tcW w:w="8475" w:type="dxa"/>
          </w:tcPr>
          <w:p w14:paraId="1F95E691" w14:textId="5EDBE9B7" w:rsidR="00181DF4" w:rsidRDefault="00181DF4" w:rsidP="00181DF4">
            <w:r>
              <w:br/>
            </w:r>
            <w:r w:rsidR="000E1B5F">
              <w:t xml:space="preserve">The receipts </w:t>
            </w:r>
            <w:r w:rsidR="003845A3">
              <w:t>from the Springfield land will be transferred to the capital reserve.</w:t>
            </w:r>
          </w:p>
          <w:p w14:paraId="09F43B15" w14:textId="5CFAF31F" w:rsidR="00181DF4" w:rsidRDefault="00181DF4" w:rsidP="00181DF4">
            <w:r>
              <w:t>Outstanding commitments: Parking amendments</w:t>
            </w:r>
            <w:r w:rsidR="004C187B">
              <w:t xml:space="preserve"> and purchase of land for cemetery</w:t>
            </w:r>
          </w:p>
          <w:p w14:paraId="3FA30C40" w14:textId="0959B3A1" w:rsidR="00181DF4" w:rsidRDefault="00181DF4" w:rsidP="00181DF4">
            <w:r>
              <w:lastRenderedPageBreak/>
              <w:t xml:space="preserve">It was noted that </w:t>
            </w:r>
            <w:r w:rsidR="00CD48CC">
              <w:t xml:space="preserve">Anna Wade </w:t>
            </w:r>
            <w:r>
              <w:t>had checked the clerk’s bank reconciliation as at</w:t>
            </w:r>
            <w:r w:rsidR="00A276A4">
              <w:t xml:space="preserve"> </w:t>
            </w:r>
            <w:r w:rsidR="005D291F">
              <w:t>24</w:t>
            </w:r>
            <w:r w:rsidR="005D291F" w:rsidRPr="005D291F">
              <w:rPr>
                <w:vertAlign w:val="superscript"/>
              </w:rPr>
              <w:t>th</w:t>
            </w:r>
            <w:r w:rsidR="005D291F">
              <w:t xml:space="preserve"> </w:t>
            </w:r>
            <w:r>
              <w:t xml:space="preserve"> </w:t>
            </w:r>
            <w:r w:rsidR="005D291F">
              <w:t>June</w:t>
            </w:r>
            <w:r>
              <w:t xml:space="preserve"> 2019</w:t>
            </w:r>
            <w:r w:rsidR="006E3A54">
              <w:t xml:space="preserve"> and the online payments from the meeting of 2</w:t>
            </w:r>
            <w:r w:rsidR="001A23FA">
              <w:t>4</w:t>
            </w:r>
            <w:r w:rsidR="006E3A54" w:rsidRPr="006E3A54">
              <w:rPr>
                <w:vertAlign w:val="superscript"/>
              </w:rPr>
              <w:t>th</w:t>
            </w:r>
            <w:r w:rsidR="001A23FA">
              <w:rPr>
                <w:vertAlign w:val="superscript"/>
              </w:rPr>
              <w:t xml:space="preserve"> </w:t>
            </w:r>
            <w:r w:rsidR="001A23FA">
              <w:t>June</w:t>
            </w:r>
            <w:r w:rsidR="006E3A54">
              <w:t xml:space="preserve"> 2019.</w:t>
            </w:r>
            <w:r w:rsidR="00A00DE0">
              <w:t xml:space="preserve"> </w:t>
            </w:r>
            <w:r w:rsidR="00374801">
              <w:t xml:space="preserve">Actual v Budget figures for the </w:t>
            </w:r>
            <w:r w:rsidR="001A23FA">
              <w:t>4</w:t>
            </w:r>
            <w:r w:rsidR="00374801">
              <w:t xml:space="preserve"> months to 2</w:t>
            </w:r>
            <w:r w:rsidR="001A23FA">
              <w:t>9</w:t>
            </w:r>
            <w:r w:rsidR="00374801">
              <w:t>.</w:t>
            </w:r>
            <w:r w:rsidR="001A23FA">
              <w:t>7</w:t>
            </w:r>
            <w:r w:rsidR="00374801">
              <w:t>.2019 were reviewed.</w:t>
            </w:r>
          </w:p>
          <w:p w14:paraId="0CF8A764" w14:textId="5843329C" w:rsidR="00181DF4" w:rsidRPr="00196875" w:rsidRDefault="00181DF4" w:rsidP="00181DF4">
            <w:r>
              <w:t xml:space="preserve">The payments were authorised. </w:t>
            </w:r>
          </w:p>
        </w:tc>
      </w:tr>
      <w:tr w:rsidR="00FF3776" w14:paraId="3B753344" w14:textId="77777777" w:rsidTr="001F7B02">
        <w:trPr>
          <w:gridAfter w:val="1"/>
          <w:wAfter w:w="114" w:type="dxa"/>
        </w:trPr>
        <w:tc>
          <w:tcPr>
            <w:tcW w:w="642" w:type="dxa"/>
          </w:tcPr>
          <w:p w14:paraId="7DA5E2FB" w14:textId="1D68D301" w:rsidR="00FF3776" w:rsidRDefault="00FF3776" w:rsidP="00181DF4">
            <w:r>
              <w:lastRenderedPageBreak/>
              <w:t>10.2</w:t>
            </w:r>
          </w:p>
        </w:tc>
        <w:tc>
          <w:tcPr>
            <w:tcW w:w="8475" w:type="dxa"/>
          </w:tcPr>
          <w:p w14:paraId="34C0D918" w14:textId="722A088E" w:rsidR="00FF3776" w:rsidRDefault="000822F9" w:rsidP="00181DF4">
            <w:r>
              <w:t xml:space="preserve">It was noted that </w:t>
            </w:r>
            <w:r w:rsidR="00586ABC">
              <w:t xml:space="preserve">the </w:t>
            </w:r>
            <w:r>
              <w:t xml:space="preserve">total overage received on the Springfield land </w:t>
            </w:r>
            <w:r w:rsidR="00A92D03">
              <w:t xml:space="preserve">to date </w:t>
            </w:r>
            <w:r>
              <w:t>was £</w:t>
            </w:r>
            <w:r w:rsidR="003845A3">
              <w:t>569</w:t>
            </w:r>
            <w:r w:rsidR="004152B0">
              <w:t>,478.79</w:t>
            </w:r>
            <w:r w:rsidR="00586ABC">
              <w:t xml:space="preserve">, with </w:t>
            </w:r>
            <w:r w:rsidR="000977D0">
              <w:t>three</w:t>
            </w:r>
            <w:r w:rsidR="00586ABC">
              <w:t xml:space="preserve"> more houses </w:t>
            </w:r>
            <w:r w:rsidR="000977D0">
              <w:t xml:space="preserve">yet </w:t>
            </w:r>
            <w:r w:rsidR="00586ABC">
              <w:t>to be sold.</w:t>
            </w:r>
          </w:p>
          <w:p w14:paraId="6001ADCB" w14:textId="5758F760" w:rsidR="004152B0" w:rsidRDefault="000977D0" w:rsidP="000977D0">
            <w:r>
              <w:t xml:space="preserve">It was confirmed that </w:t>
            </w:r>
            <w:r w:rsidR="004152B0">
              <w:t xml:space="preserve">Anthony Hemmingway and Barry Coveley </w:t>
            </w:r>
            <w:r w:rsidR="002F75A5">
              <w:t xml:space="preserve">were </w:t>
            </w:r>
            <w:r w:rsidR="004152B0">
              <w:t xml:space="preserve">authorised to sign </w:t>
            </w:r>
            <w:r>
              <w:t xml:space="preserve">all </w:t>
            </w:r>
            <w:r w:rsidR="004152B0">
              <w:t>release form</w:t>
            </w:r>
            <w:r>
              <w:t>s</w:t>
            </w:r>
            <w:r w:rsidR="004152B0">
              <w:t xml:space="preserve"> for </w:t>
            </w:r>
            <w:r>
              <w:t xml:space="preserve">the </w:t>
            </w:r>
            <w:r w:rsidR="004152B0">
              <w:t>sale</w:t>
            </w:r>
            <w:r>
              <w:t>s</w:t>
            </w:r>
            <w:r w:rsidR="004152B0">
              <w:t xml:space="preserve"> of </w:t>
            </w:r>
            <w:r>
              <w:t>the homes.</w:t>
            </w:r>
          </w:p>
        </w:tc>
      </w:tr>
      <w:tr w:rsidR="003F2F88" w14:paraId="589B740F" w14:textId="77777777" w:rsidTr="001F7B02">
        <w:trPr>
          <w:gridAfter w:val="1"/>
          <w:wAfter w:w="114" w:type="dxa"/>
        </w:trPr>
        <w:tc>
          <w:tcPr>
            <w:tcW w:w="642" w:type="dxa"/>
          </w:tcPr>
          <w:p w14:paraId="6C681CB8" w14:textId="12D630B5" w:rsidR="003F2F88" w:rsidRPr="007B2B8B" w:rsidRDefault="003F2F88" w:rsidP="00181DF4">
            <w:pPr>
              <w:rPr>
                <w:b/>
                <w:bCs/>
              </w:rPr>
            </w:pPr>
            <w:r w:rsidRPr="007B2B8B">
              <w:rPr>
                <w:b/>
                <w:bCs/>
              </w:rPr>
              <w:t>11</w:t>
            </w:r>
          </w:p>
        </w:tc>
        <w:tc>
          <w:tcPr>
            <w:tcW w:w="8475" w:type="dxa"/>
          </w:tcPr>
          <w:p w14:paraId="1888B132" w14:textId="77777777" w:rsidR="003F2F88" w:rsidRDefault="003F2F88" w:rsidP="00181DF4">
            <w:pPr>
              <w:rPr>
                <w:b/>
                <w:bCs/>
              </w:rPr>
            </w:pPr>
            <w:r w:rsidRPr="003F2F88">
              <w:rPr>
                <w:b/>
                <w:bCs/>
              </w:rPr>
              <w:t>CO-OPTION</w:t>
            </w:r>
          </w:p>
          <w:p w14:paraId="7122A186" w14:textId="78CA3F88" w:rsidR="00E825BB" w:rsidRPr="002F75A5" w:rsidRDefault="00E825BB" w:rsidP="00181DF4">
            <w:r w:rsidRPr="002F75A5">
              <w:t>Richard Powell introduced himself</w:t>
            </w:r>
            <w:r w:rsidR="002F75A5" w:rsidRPr="002F75A5">
              <w:t>. He was co-opted on to the Council unanimously. The clerk was asked to advertise the other vacancy in the newsletter.</w:t>
            </w:r>
          </w:p>
        </w:tc>
      </w:tr>
      <w:tr w:rsidR="00181DF4" w14:paraId="0CF8A76C" w14:textId="77777777" w:rsidTr="001F7B02">
        <w:trPr>
          <w:gridAfter w:val="1"/>
          <w:wAfter w:w="114" w:type="dxa"/>
          <w:trHeight w:val="568"/>
        </w:trPr>
        <w:tc>
          <w:tcPr>
            <w:tcW w:w="642" w:type="dxa"/>
          </w:tcPr>
          <w:p w14:paraId="0CF8A769" w14:textId="24885974" w:rsidR="00181DF4" w:rsidRPr="00E65E12" w:rsidRDefault="00181DF4" w:rsidP="00181DF4">
            <w:pPr>
              <w:rPr>
                <w:b/>
              </w:rPr>
            </w:pPr>
            <w:r w:rsidRPr="00E65E12">
              <w:rPr>
                <w:b/>
              </w:rPr>
              <w:t>1</w:t>
            </w:r>
            <w:r w:rsidR="003F2F88">
              <w:rPr>
                <w:b/>
              </w:rPr>
              <w:t>2</w:t>
            </w:r>
          </w:p>
        </w:tc>
        <w:tc>
          <w:tcPr>
            <w:tcW w:w="8475" w:type="dxa"/>
          </w:tcPr>
          <w:p w14:paraId="56582B86" w14:textId="54809FDC" w:rsidR="00181DF4" w:rsidRDefault="00181DF4" w:rsidP="00181DF4">
            <w:pPr>
              <w:rPr>
                <w:b/>
              </w:rPr>
            </w:pPr>
            <w:r w:rsidRPr="00312350">
              <w:rPr>
                <w:b/>
              </w:rPr>
              <w:t>MATTERS FOR NEXT MEETING</w:t>
            </w:r>
          </w:p>
          <w:p w14:paraId="0CF8A76B" w14:textId="702E0E6E" w:rsidR="00FC3A2E" w:rsidRPr="00345835" w:rsidRDefault="001F7B02" w:rsidP="00B35089">
            <w:pPr>
              <w:pStyle w:val="ListParagraph"/>
              <w:numPr>
                <w:ilvl w:val="0"/>
                <w:numId w:val="23"/>
              </w:numPr>
            </w:pPr>
            <w:r>
              <w:t>Capital spending plans</w:t>
            </w:r>
          </w:p>
        </w:tc>
      </w:tr>
      <w:tr w:rsidR="00181DF4" w14:paraId="0CF8A76F" w14:textId="77777777" w:rsidTr="001F7B02">
        <w:trPr>
          <w:gridAfter w:val="1"/>
          <w:wAfter w:w="114" w:type="dxa"/>
        </w:trPr>
        <w:tc>
          <w:tcPr>
            <w:tcW w:w="642" w:type="dxa"/>
          </w:tcPr>
          <w:p w14:paraId="0CF8A76D" w14:textId="18F0B99B" w:rsidR="00181DF4" w:rsidRPr="002B4605" w:rsidRDefault="00181DF4" w:rsidP="00181DF4">
            <w:pPr>
              <w:rPr>
                <w:b/>
              </w:rPr>
            </w:pPr>
            <w:r w:rsidRPr="002B4605">
              <w:rPr>
                <w:b/>
              </w:rPr>
              <w:t>1</w:t>
            </w:r>
            <w:r w:rsidR="007B2B8B">
              <w:rPr>
                <w:b/>
              </w:rPr>
              <w:t>3</w:t>
            </w:r>
          </w:p>
        </w:tc>
        <w:tc>
          <w:tcPr>
            <w:tcW w:w="8475" w:type="dxa"/>
          </w:tcPr>
          <w:p w14:paraId="05B049E9" w14:textId="66CCACFF" w:rsidR="00181DF4" w:rsidRDefault="00181DF4" w:rsidP="00181DF4">
            <w:pPr>
              <w:rPr>
                <w:b/>
              </w:rPr>
            </w:pPr>
            <w:r w:rsidRPr="00312350">
              <w:rPr>
                <w:b/>
              </w:rPr>
              <w:t>DATE OF NEXT MEETING</w:t>
            </w:r>
            <w:r>
              <w:rPr>
                <w:b/>
              </w:rPr>
              <w:t>:</w:t>
            </w:r>
          </w:p>
          <w:p w14:paraId="533F7D02" w14:textId="588C30BA" w:rsidR="00181DF4" w:rsidRDefault="00181DF4" w:rsidP="00181DF4">
            <w:pPr>
              <w:rPr>
                <w:b/>
              </w:rPr>
            </w:pPr>
            <w:r>
              <w:rPr>
                <w:b/>
              </w:rPr>
              <w:t xml:space="preserve">The </w:t>
            </w:r>
            <w:r w:rsidR="00CA4EEB">
              <w:rPr>
                <w:b/>
              </w:rPr>
              <w:t xml:space="preserve">Next </w:t>
            </w:r>
            <w:r>
              <w:rPr>
                <w:b/>
              </w:rPr>
              <w:t xml:space="preserve">Parish Council Meeting - Monday </w:t>
            </w:r>
            <w:r w:rsidR="004B39AA">
              <w:rPr>
                <w:b/>
              </w:rPr>
              <w:t>30</w:t>
            </w:r>
            <w:r>
              <w:rPr>
                <w:b/>
              </w:rPr>
              <w:t xml:space="preserve">th </w:t>
            </w:r>
            <w:r w:rsidR="004152B0">
              <w:rPr>
                <w:b/>
              </w:rPr>
              <w:t xml:space="preserve">September </w:t>
            </w:r>
            <w:r>
              <w:rPr>
                <w:b/>
              </w:rPr>
              <w:t>2019 at 7.00pm</w:t>
            </w:r>
            <w:r w:rsidR="004B39AA">
              <w:rPr>
                <w:b/>
              </w:rPr>
              <w:t xml:space="preserve"> and an extra meeting if plans are received for land off Norwich Road </w:t>
            </w:r>
            <w:r>
              <w:rPr>
                <w:b/>
              </w:rPr>
              <w:t xml:space="preserve"> </w:t>
            </w:r>
          </w:p>
          <w:p w14:paraId="0CF8A76E" w14:textId="27CBBCE9" w:rsidR="00B35089" w:rsidRPr="00312350" w:rsidRDefault="00B35089" w:rsidP="00181DF4">
            <w:pPr>
              <w:rPr>
                <w:b/>
              </w:rPr>
            </w:pPr>
          </w:p>
        </w:tc>
      </w:tr>
    </w:tbl>
    <w:p w14:paraId="1E972210" w14:textId="401BB4D0" w:rsidR="00DE15E1" w:rsidRDefault="00B061DD" w:rsidP="00792E8F">
      <w:pPr>
        <w:ind w:hanging="567"/>
      </w:pPr>
      <w:r>
        <w:t>There being no further business, the meeting was closed</w:t>
      </w:r>
      <w:r w:rsidR="004B02DE">
        <w:t xml:space="preserve"> at</w:t>
      </w:r>
      <w:r w:rsidR="00C87332">
        <w:t xml:space="preserve"> </w:t>
      </w:r>
      <w:r w:rsidR="001F7B02">
        <w:t>9.20</w:t>
      </w:r>
      <w:r w:rsidR="00C87332">
        <w:t xml:space="preserve"> </w:t>
      </w:r>
      <w:r w:rsidR="004B02DE">
        <w:t>pm.</w:t>
      </w:r>
    </w:p>
    <w:p w14:paraId="0B336BA3" w14:textId="68C5B4F5" w:rsidR="00664E08" w:rsidRDefault="00664E08" w:rsidP="00792E8F">
      <w:pPr>
        <w:ind w:hanging="567"/>
      </w:pPr>
    </w:p>
    <w:p w14:paraId="03BC0747" w14:textId="77777777" w:rsidR="00010999" w:rsidRDefault="00010999" w:rsidP="00792E8F">
      <w:pPr>
        <w:ind w:hanging="567"/>
      </w:pPr>
    </w:p>
    <w:p w14:paraId="396D0195" w14:textId="77777777" w:rsidR="00645A10" w:rsidRDefault="00645A10" w:rsidP="00792E8F">
      <w:pPr>
        <w:ind w:hanging="567"/>
      </w:pPr>
    </w:p>
    <w:p w14:paraId="6697B376" w14:textId="651D4A64" w:rsidR="00B061DD" w:rsidRDefault="00B061DD" w:rsidP="00792E8F">
      <w:pPr>
        <w:ind w:hanging="567"/>
      </w:pPr>
      <w:proofErr w:type="gramStart"/>
      <w:r>
        <w:t>Signed:…</w:t>
      </w:r>
      <w:proofErr w:type="gramEnd"/>
      <w:r>
        <w:t>…………………………….</w:t>
      </w:r>
      <w:r>
        <w:tab/>
      </w:r>
      <w:r>
        <w:tab/>
      </w:r>
      <w:r w:rsidR="004B02DE">
        <w:tab/>
      </w:r>
      <w:r w:rsidR="004B02DE">
        <w:tab/>
      </w:r>
      <w:r w:rsidR="004B39AA">
        <w:t>30</w:t>
      </w:r>
      <w:r w:rsidR="00DB52AC">
        <w:t>th</w:t>
      </w:r>
      <w:r>
        <w:t xml:space="preserve"> </w:t>
      </w:r>
      <w:r w:rsidR="004B39AA">
        <w:t>September</w:t>
      </w:r>
      <w:r w:rsidR="00A727BE">
        <w:t xml:space="preserve"> </w:t>
      </w:r>
      <w:r>
        <w:t>201</w:t>
      </w:r>
      <w:r w:rsidR="006F5922">
        <w:t>9</w:t>
      </w:r>
      <w:r>
        <w:br/>
        <w:t xml:space="preserve">  </w:t>
      </w:r>
      <w:r>
        <w:tab/>
        <w:t xml:space="preserve"> Chairman</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B92E3" w14:textId="77777777" w:rsidR="00D85169" w:rsidRDefault="00D85169" w:rsidP="003A6EBD">
      <w:pPr>
        <w:spacing w:after="0" w:line="240" w:lineRule="auto"/>
      </w:pPr>
      <w:r>
        <w:separator/>
      </w:r>
    </w:p>
  </w:endnote>
  <w:endnote w:type="continuationSeparator" w:id="0">
    <w:p w14:paraId="4EB7A5CC" w14:textId="77777777" w:rsidR="00D85169" w:rsidRDefault="00D85169" w:rsidP="003A6EBD">
      <w:pPr>
        <w:spacing w:after="0" w:line="240" w:lineRule="auto"/>
      </w:pPr>
      <w:r>
        <w:continuationSeparator/>
      </w:r>
    </w:p>
  </w:endnote>
  <w:endnote w:type="continuationNotice" w:id="1">
    <w:p w14:paraId="69566DE5" w14:textId="77777777" w:rsidR="00D85169" w:rsidRDefault="00D85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77F4177C" w:rsidR="00EA6780" w:rsidRDefault="0000234B">
        <w:pPr>
          <w:pStyle w:val="Footer"/>
          <w:jc w:val="right"/>
        </w:pPr>
        <w:r>
          <w:t>2</w:t>
        </w:r>
        <w:r w:rsidR="00C87332">
          <w:t>9</w:t>
        </w:r>
        <w:r w:rsidR="00EA6780">
          <w:t>.</w:t>
        </w:r>
        <w:r>
          <w:t>0</w:t>
        </w:r>
        <w:r w:rsidR="00C87332">
          <w:t>7</w:t>
        </w:r>
        <w:r w:rsidR="00EA6780">
          <w:t>.201</w:t>
        </w:r>
        <w:r>
          <w:t>9</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201A" w14:textId="77777777" w:rsidR="00D85169" w:rsidRDefault="00D85169" w:rsidP="003A6EBD">
      <w:pPr>
        <w:spacing w:after="0" w:line="240" w:lineRule="auto"/>
      </w:pPr>
      <w:r>
        <w:separator/>
      </w:r>
    </w:p>
  </w:footnote>
  <w:footnote w:type="continuationSeparator" w:id="0">
    <w:p w14:paraId="3B42C06D" w14:textId="77777777" w:rsidR="00D85169" w:rsidRDefault="00D85169" w:rsidP="003A6EBD">
      <w:pPr>
        <w:spacing w:after="0" w:line="240" w:lineRule="auto"/>
      </w:pPr>
      <w:r>
        <w:continuationSeparator/>
      </w:r>
    </w:p>
  </w:footnote>
  <w:footnote w:type="continuationNotice" w:id="1">
    <w:p w14:paraId="57A3FB53" w14:textId="77777777" w:rsidR="00D85169" w:rsidRDefault="00D85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A00641">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5"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6"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3"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7"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2"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16"/>
  </w:num>
  <w:num w:numId="2">
    <w:abstractNumId w:val="10"/>
  </w:num>
  <w:num w:numId="3">
    <w:abstractNumId w:val="5"/>
  </w:num>
  <w:num w:numId="4">
    <w:abstractNumId w:val="7"/>
  </w:num>
  <w:num w:numId="5">
    <w:abstractNumId w:val="11"/>
  </w:num>
  <w:num w:numId="6">
    <w:abstractNumId w:val="14"/>
  </w:num>
  <w:num w:numId="7">
    <w:abstractNumId w:val="0"/>
  </w:num>
  <w:num w:numId="8">
    <w:abstractNumId w:val="20"/>
  </w:num>
  <w:num w:numId="9">
    <w:abstractNumId w:val="12"/>
  </w:num>
  <w:num w:numId="10">
    <w:abstractNumId w:val="3"/>
  </w:num>
  <w:num w:numId="11">
    <w:abstractNumId w:val="17"/>
  </w:num>
  <w:num w:numId="12">
    <w:abstractNumId w:val="1"/>
  </w:num>
  <w:num w:numId="13">
    <w:abstractNumId w:val="8"/>
  </w:num>
  <w:num w:numId="14">
    <w:abstractNumId w:val="6"/>
  </w:num>
  <w:num w:numId="15">
    <w:abstractNumId w:val="18"/>
  </w:num>
  <w:num w:numId="16">
    <w:abstractNumId w:val="19"/>
  </w:num>
  <w:num w:numId="17">
    <w:abstractNumId w:val="15"/>
  </w:num>
  <w:num w:numId="18">
    <w:abstractNumId w:val="13"/>
  </w:num>
  <w:num w:numId="19">
    <w:abstractNumId w:val="21"/>
  </w:num>
  <w:num w:numId="20">
    <w:abstractNumId w:val="22"/>
  </w:num>
  <w:num w:numId="21">
    <w:abstractNumId w:val="4"/>
  </w:num>
  <w:num w:numId="22">
    <w:abstractNumId w:val="2"/>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AD2"/>
    <w:rsid w:val="00001B30"/>
    <w:rsid w:val="0000234B"/>
    <w:rsid w:val="0000257F"/>
    <w:rsid w:val="000025DC"/>
    <w:rsid w:val="000028DC"/>
    <w:rsid w:val="00002EFB"/>
    <w:rsid w:val="0000301D"/>
    <w:rsid w:val="00003379"/>
    <w:rsid w:val="000042B6"/>
    <w:rsid w:val="000048CA"/>
    <w:rsid w:val="0000617D"/>
    <w:rsid w:val="0000654A"/>
    <w:rsid w:val="00006AF0"/>
    <w:rsid w:val="00010999"/>
    <w:rsid w:val="00010B1A"/>
    <w:rsid w:val="00010F30"/>
    <w:rsid w:val="000113A4"/>
    <w:rsid w:val="0001185A"/>
    <w:rsid w:val="00011B3B"/>
    <w:rsid w:val="000120DD"/>
    <w:rsid w:val="0001223B"/>
    <w:rsid w:val="0001233B"/>
    <w:rsid w:val="00012684"/>
    <w:rsid w:val="00014332"/>
    <w:rsid w:val="0001467F"/>
    <w:rsid w:val="00014DD3"/>
    <w:rsid w:val="00015982"/>
    <w:rsid w:val="00015C16"/>
    <w:rsid w:val="00015D0B"/>
    <w:rsid w:val="000160A5"/>
    <w:rsid w:val="000167DC"/>
    <w:rsid w:val="00017D51"/>
    <w:rsid w:val="000204FD"/>
    <w:rsid w:val="00020A93"/>
    <w:rsid w:val="0002150F"/>
    <w:rsid w:val="00021C05"/>
    <w:rsid w:val="00022DC5"/>
    <w:rsid w:val="00023414"/>
    <w:rsid w:val="000236D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5F94"/>
    <w:rsid w:val="000364B8"/>
    <w:rsid w:val="00036D45"/>
    <w:rsid w:val="00037383"/>
    <w:rsid w:val="00037E41"/>
    <w:rsid w:val="00040880"/>
    <w:rsid w:val="00041656"/>
    <w:rsid w:val="0004184E"/>
    <w:rsid w:val="00041EF0"/>
    <w:rsid w:val="000422CE"/>
    <w:rsid w:val="00042F50"/>
    <w:rsid w:val="00043AC2"/>
    <w:rsid w:val="0004419A"/>
    <w:rsid w:val="0004619A"/>
    <w:rsid w:val="0004637E"/>
    <w:rsid w:val="00047026"/>
    <w:rsid w:val="00047159"/>
    <w:rsid w:val="0004796E"/>
    <w:rsid w:val="00047ECD"/>
    <w:rsid w:val="000501C3"/>
    <w:rsid w:val="000512E9"/>
    <w:rsid w:val="0005204A"/>
    <w:rsid w:val="0005277D"/>
    <w:rsid w:val="000527F3"/>
    <w:rsid w:val="000530EC"/>
    <w:rsid w:val="000531CE"/>
    <w:rsid w:val="000534DA"/>
    <w:rsid w:val="0005356A"/>
    <w:rsid w:val="000538E0"/>
    <w:rsid w:val="00055A0E"/>
    <w:rsid w:val="00055A2E"/>
    <w:rsid w:val="00055D6F"/>
    <w:rsid w:val="00055F7B"/>
    <w:rsid w:val="00056622"/>
    <w:rsid w:val="00056B07"/>
    <w:rsid w:val="000579F8"/>
    <w:rsid w:val="00057A89"/>
    <w:rsid w:val="000600EE"/>
    <w:rsid w:val="00060E4D"/>
    <w:rsid w:val="00060E67"/>
    <w:rsid w:val="00060EDC"/>
    <w:rsid w:val="0006145D"/>
    <w:rsid w:val="000618B9"/>
    <w:rsid w:val="00062988"/>
    <w:rsid w:val="000629DE"/>
    <w:rsid w:val="00063623"/>
    <w:rsid w:val="0006378A"/>
    <w:rsid w:val="00063EF3"/>
    <w:rsid w:val="000640F6"/>
    <w:rsid w:val="00064565"/>
    <w:rsid w:val="00064AFF"/>
    <w:rsid w:val="0006615B"/>
    <w:rsid w:val="00066703"/>
    <w:rsid w:val="00067A6A"/>
    <w:rsid w:val="00067C1B"/>
    <w:rsid w:val="00067C73"/>
    <w:rsid w:val="00070775"/>
    <w:rsid w:val="0007094B"/>
    <w:rsid w:val="00071215"/>
    <w:rsid w:val="00071810"/>
    <w:rsid w:val="000719BE"/>
    <w:rsid w:val="00071C1A"/>
    <w:rsid w:val="000728BB"/>
    <w:rsid w:val="00072B28"/>
    <w:rsid w:val="0007302E"/>
    <w:rsid w:val="00074A16"/>
    <w:rsid w:val="00074D03"/>
    <w:rsid w:val="00075466"/>
    <w:rsid w:val="00075805"/>
    <w:rsid w:val="00076547"/>
    <w:rsid w:val="00077041"/>
    <w:rsid w:val="000771D3"/>
    <w:rsid w:val="0007738E"/>
    <w:rsid w:val="00080348"/>
    <w:rsid w:val="00081D6A"/>
    <w:rsid w:val="000822F9"/>
    <w:rsid w:val="000829AC"/>
    <w:rsid w:val="00082D4F"/>
    <w:rsid w:val="00083194"/>
    <w:rsid w:val="00083A9F"/>
    <w:rsid w:val="00083B4E"/>
    <w:rsid w:val="0008413D"/>
    <w:rsid w:val="0008416E"/>
    <w:rsid w:val="000841AD"/>
    <w:rsid w:val="00084502"/>
    <w:rsid w:val="0008463C"/>
    <w:rsid w:val="000847D4"/>
    <w:rsid w:val="00084A4C"/>
    <w:rsid w:val="00084B1A"/>
    <w:rsid w:val="000855A9"/>
    <w:rsid w:val="00085C36"/>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60A5"/>
    <w:rsid w:val="00096236"/>
    <w:rsid w:val="0009635E"/>
    <w:rsid w:val="00096709"/>
    <w:rsid w:val="00096C41"/>
    <w:rsid w:val="0009765C"/>
    <w:rsid w:val="000977D0"/>
    <w:rsid w:val="00097860"/>
    <w:rsid w:val="00097CD8"/>
    <w:rsid w:val="00097DFB"/>
    <w:rsid w:val="00097EC3"/>
    <w:rsid w:val="000A0CDC"/>
    <w:rsid w:val="000A186D"/>
    <w:rsid w:val="000A1A9D"/>
    <w:rsid w:val="000A1D4F"/>
    <w:rsid w:val="000A1FAB"/>
    <w:rsid w:val="000A21CC"/>
    <w:rsid w:val="000A34DD"/>
    <w:rsid w:val="000A434D"/>
    <w:rsid w:val="000A51EF"/>
    <w:rsid w:val="000A5629"/>
    <w:rsid w:val="000A59EF"/>
    <w:rsid w:val="000A6694"/>
    <w:rsid w:val="000A74AE"/>
    <w:rsid w:val="000A75D5"/>
    <w:rsid w:val="000A7947"/>
    <w:rsid w:val="000A7C07"/>
    <w:rsid w:val="000A7FCE"/>
    <w:rsid w:val="000B06E3"/>
    <w:rsid w:val="000B0764"/>
    <w:rsid w:val="000B07FB"/>
    <w:rsid w:val="000B0A09"/>
    <w:rsid w:val="000B0E83"/>
    <w:rsid w:val="000B134C"/>
    <w:rsid w:val="000B1FDC"/>
    <w:rsid w:val="000B2024"/>
    <w:rsid w:val="000B2C3A"/>
    <w:rsid w:val="000B2F4A"/>
    <w:rsid w:val="000B3226"/>
    <w:rsid w:val="000B3409"/>
    <w:rsid w:val="000B3DF4"/>
    <w:rsid w:val="000B47CE"/>
    <w:rsid w:val="000B4814"/>
    <w:rsid w:val="000B4F85"/>
    <w:rsid w:val="000B500C"/>
    <w:rsid w:val="000B5961"/>
    <w:rsid w:val="000B6569"/>
    <w:rsid w:val="000B6623"/>
    <w:rsid w:val="000B6B90"/>
    <w:rsid w:val="000B79CB"/>
    <w:rsid w:val="000B79F0"/>
    <w:rsid w:val="000C1C01"/>
    <w:rsid w:val="000C2731"/>
    <w:rsid w:val="000C2E8E"/>
    <w:rsid w:val="000C2FD5"/>
    <w:rsid w:val="000C3EDB"/>
    <w:rsid w:val="000C421E"/>
    <w:rsid w:val="000C56E2"/>
    <w:rsid w:val="000C6638"/>
    <w:rsid w:val="000C6B89"/>
    <w:rsid w:val="000C6FBC"/>
    <w:rsid w:val="000C7C89"/>
    <w:rsid w:val="000C7CB1"/>
    <w:rsid w:val="000C7CB4"/>
    <w:rsid w:val="000C7F85"/>
    <w:rsid w:val="000D0265"/>
    <w:rsid w:val="000D04C2"/>
    <w:rsid w:val="000D15AD"/>
    <w:rsid w:val="000D171C"/>
    <w:rsid w:val="000D18E5"/>
    <w:rsid w:val="000D1C5E"/>
    <w:rsid w:val="000D30C1"/>
    <w:rsid w:val="000D40CC"/>
    <w:rsid w:val="000D4498"/>
    <w:rsid w:val="000D44DC"/>
    <w:rsid w:val="000D44E6"/>
    <w:rsid w:val="000D4E5E"/>
    <w:rsid w:val="000D548D"/>
    <w:rsid w:val="000D5BB5"/>
    <w:rsid w:val="000D5DDC"/>
    <w:rsid w:val="000D5E4C"/>
    <w:rsid w:val="000D66C2"/>
    <w:rsid w:val="000D6FAD"/>
    <w:rsid w:val="000D7083"/>
    <w:rsid w:val="000D721A"/>
    <w:rsid w:val="000D7232"/>
    <w:rsid w:val="000D7A1B"/>
    <w:rsid w:val="000E05AB"/>
    <w:rsid w:val="000E090B"/>
    <w:rsid w:val="000E0EAB"/>
    <w:rsid w:val="000E1653"/>
    <w:rsid w:val="000E167F"/>
    <w:rsid w:val="000E1969"/>
    <w:rsid w:val="000E1B5F"/>
    <w:rsid w:val="000E1DE7"/>
    <w:rsid w:val="000E2831"/>
    <w:rsid w:val="000E33FD"/>
    <w:rsid w:val="000E377D"/>
    <w:rsid w:val="000E7F56"/>
    <w:rsid w:val="000F0244"/>
    <w:rsid w:val="000F02B2"/>
    <w:rsid w:val="000F0695"/>
    <w:rsid w:val="000F0D7C"/>
    <w:rsid w:val="000F1403"/>
    <w:rsid w:val="000F1B55"/>
    <w:rsid w:val="000F26F9"/>
    <w:rsid w:val="000F3E3E"/>
    <w:rsid w:val="000F4201"/>
    <w:rsid w:val="000F4AC5"/>
    <w:rsid w:val="000F59E2"/>
    <w:rsid w:val="000F5AC8"/>
    <w:rsid w:val="000F5FF8"/>
    <w:rsid w:val="000F61C9"/>
    <w:rsid w:val="000F6D17"/>
    <w:rsid w:val="000F6F8D"/>
    <w:rsid w:val="000F7FCE"/>
    <w:rsid w:val="00100A99"/>
    <w:rsid w:val="00100AF7"/>
    <w:rsid w:val="001013A4"/>
    <w:rsid w:val="00101539"/>
    <w:rsid w:val="001015DA"/>
    <w:rsid w:val="001015F3"/>
    <w:rsid w:val="001024AD"/>
    <w:rsid w:val="0010258A"/>
    <w:rsid w:val="001028D0"/>
    <w:rsid w:val="00102CB1"/>
    <w:rsid w:val="00102EC2"/>
    <w:rsid w:val="00103871"/>
    <w:rsid w:val="001045B2"/>
    <w:rsid w:val="00104B58"/>
    <w:rsid w:val="0010561E"/>
    <w:rsid w:val="00105753"/>
    <w:rsid w:val="00106647"/>
    <w:rsid w:val="00106701"/>
    <w:rsid w:val="00106746"/>
    <w:rsid w:val="0010799D"/>
    <w:rsid w:val="00107B9C"/>
    <w:rsid w:val="00107BC4"/>
    <w:rsid w:val="00107E28"/>
    <w:rsid w:val="001108F7"/>
    <w:rsid w:val="0011173A"/>
    <w:rsid w:val="00111B03"/>
    <w:rsid w:val="00112879"/>
    <w:rsid w:val="001129D8"/>
    <w:rsid w:val="00112F3F"/>
    <w:rsid w:val="00113116"/>
    <w:rsid w:val="001133F7"/>
    <w:rsid w:val="00113401"/>
    <w:rsid w:val="001144F4"/>
    <w:rsid w:val="00114B6B"/>
    <w:rsid w:val="00114B6D"/>
    <w:rsid w:val="00116963"/>
    <w:rsid w:val="001201E9"/>
    <w:rsid w:val="001203B4"/>
    <w:rsid w:val="0012062E"/>
    <w:rsid w:val="00120F18"/>
    <w:rsid w:val="00121086"/>
    <w:rsid w:val="001211E4"/>
    <w:rsid w:val="00121221"/>
    <w:rsid w:val="001223C7"/>
    <w:rsid w:val="00122DE4"/>
    <w:rsid w:val="00122FD8"/>
    <w:rsid w:val="00123102"/>
    <w:rsid w:val="00123325"/>
    <w:rsid w:val="00123427"/>
    <w:rsid w:val="001234A2"/>
    <w:rsid w:val="00123618"/>
    <w:rsid w:val="001237F1"/>
    <w:rsid w:val="0012397B"/>
    <w:rsid w:val="00123C95"/>
    <w:rsid w:val="00124BA7"/>
    <w:rsid w:val="00125020"/>
    <w:rsid w:val="00125523"/>
    <w:rsid w:val="001255DD"/>
    <w:rsid w:val="00125E72"/>
    <w:rsid w:val="001265BE"/>
    <w:rsid w:val="00126862"/>
    <w:rsid w:val="001272ED"/>
    <w:rsid w:val="00127311"/>
    <w:rsid w:val="00130253"/>
    <w:rsid w:val="00130EC9"/>
    <w:rsid w:val="00130F56"/>
    <w:rsid w:val="00131CE6"/>
    <w:rsid w:val="00132434"/>
    <w:rsid w:val="00132448"/>
    <w:rsid w:val="00132691"/>
    <w:rsid w:val="00132B9C"/>
    <w:rsid w:val="00132E84"/>
    <w:rsid w:val="0013384D"/>
    <w:rsid w:val="00134FA0"/>
    <w:rsid w:val="00135B5D"/>
    <w:rsid w:val="0013600B"/>
    <w:rsid w:val="0013705E"/>
    <w:rsid w:val="00140543"/>
    <w:rsid w:val="00140555"/>
    <w:rsid w:val="001408F5"/>
    <w:rsid w:val="00140B18"/>
    <w:rsid w:val="0014181F"/>
    <w:rsid w:val="00141A3E"/>
    <w:rsid w:val="00141CD7"/>
    <w:rsid w:val="00141F32"/>
    <w:rsid w:val="00142AE9"/>
    <w:rsid w:val="0014306D"/>
    <w:rsid w:val="00143630"/>
    <w:rsid w:val="00143824"/>
    <w:rsid w:val="0014398B"/>
    <w:rsid w:val="00144089"/>
    <w:rsid w:val="001444D5"/>
    <w:rsid w:val="00144ADE"/>
    <w:rsid w:val="00144BD2"/>
    <w:rsid w:val="00145434"/>
    <w:rsid w:val="001463D7"/>
    <w:rsid w:val="001466DE"/>
    <w:rsid w:val="00146B62"/>
    <w:rsid w:val="00147971"/>
    <w:rsid w:val="00147B25"/>
    <w:rsid w:val="00150024"/>
    <w:rsid w:val="0015031A"/>
    <w:rsid w:val="001503EB"/>
    <w:rsid w:val="001504F8"/>
    <w:rsid w:val="00150544"/>
    <w:rsid w:val="00150A29"/>
    <w:rsid w:val="00150F36"/>
    <w:rsid w:val="001510A4"/>
    <w:rsid w:val="00151A75"/>
    <w:rsid w:val="00152864"/>
    <w:rsid w:val="00152976"/>
    <w:rsid w:val="00152984"/>
    <w:rsid w:val="00152A0B"/>
    <w:rsid w:val="00152A95"/>
    <w:rsid w:val="001534D3"/>
    <w:rsid w:val="00153E96"/>
    <w:rsid w:val="001545E5"/>
    <w:rsid w:val="001546BE"/>
    <w:rsid w:val="00154C69"/>
    <w:rsid w:val="00155542"/>
    <w:rsid w:val="00155BB7"/>
    <w:rsid w:val="001560C4"/>
    <w:rsid w:val="00156942"/>
    <w:rsid w:val="00156AF4"/>
    <w:rsid w:val="00156C1D"/>
    <w:rsid w:val="0016045F"/>
    <w:rsid w:val="00160607"/>
    <w:rsid w:val="001617BD"/>
    <w:rsid w:val="00161A71"/>
    <w:rsid w:val="00161C25"/>
    <w:rsid w:val="0016267C"/>
    <w:rsid w:val="00163B1E"/>
    <w:rsid w:val="00164E82"/>
    <w:rsid w:val="00164F8C"/>
    <w:rsid w:val="001652B5"/>
    <w:rsid w:val="001654E2"/>
    <w:rsid w:val="001659F1"/>
    <w:rsid w:val="00165B09"/>
    <w:rsid w:val="00165C53"/>
    <w:rsid w:val="00165D9E"/>
    <w:rsid w:val="00166550"/>
    <w:rsid w:val="00167826"/>
    <w:rsid w:val="00167BFA"/>
    <w:rsid w:val="00167E44"/>
    <w:rsid w:val="00167EB4"/>
    <w:rsid w:val="001702C3"/>
    <w:rsid w:val="00170851"/>
    <w:rsid w:val="00170F1D"/>
    <w:rsid w:val="00171431"/>
    <w:rsid w:val="001718F6"/>
    <w:rsid w:val="00171D4C"/>
    <w:rsid w:val="00173459"/>
    <w:rsid w:val="001736FE"/>
    <w:rsid w:val="00173A41"/>
    <w:rsid w:val="001750FB"/>
    <w:rsid w:val="00175A32"/>
    <w:rsid w:val="001760A0"/>
    <w:rsid w:val="00176404"/>
    <w:rsid w:val="00176476"/>
    <w:rsid w:val="00177518"/>
    <w:rsid w:val="001779A5"/>
    <w:rsid w:val="00181AA8"/>
    <w:rsid w:val="00181DF4"/>
    <w:rsid w:val="00181E03"/>
    <w:rsid w:val="00182C86"/>
    <w:rsid w:val="00183056"/>
    <w:rsid w:val="001833D2"/>
    <w:rsid w:val="00183874"/>
    <w:rsid w:val="00184050"/>
    <w:rsid w:val="0018422D"/>
    <w:rsid w:val="001851B6"/>
    <w:rsid w:val="001858EC"/>
    <w:rsid w:val="00185EBF"/>
    <w:rsid w:val="0018698B"/>
    <w:rsid w:val="00187C8D"/>
    <w:rsid w:val="0019047F"/>
    <w:rsid w:val="001905C6"/>
    <w:rsid w:val="00190AD6"/>
    <w:rsid w:val="00191947"/>
    <w:rsid w:val="00191F0D"/>
    <w:rsid w:val="00192B52"/>
    <w:rsid w:val="00192CC8"/>
    <w:rsid w:val="00193B55"/>
    <w:rsid w:val="00193E66"/>
    <w:rsid w:val="00193FC1"/>
    <w:rsid w:val="00194348"/>
    <w:rsid w:val="00194780"/>
    <w:rsid w:val="0019492A"/>
    <w:rsid w:val="001949CD"/>
    <w:rsid w:val="00194D8C"/>
    <w:rsid w:val="00194DA4"/>
    <w:rsid w:val="00195657"/>
    <w:rsid w:val="00195BF8"/>
    <w:rsid w:val="00195D54"/>
    <w:rsid w:val="00195EA6"/>
    <w:rsid w:val="00196276"/>
    <w:rsid w:val="00196875"/>
    <w:rsid w:val="0019780E"/>
    <w:rsid w:val="001A02C5"/>
    <w:rsid w:val="001A165B"/>
    <w:rsid w:val="001A17A6"/>
    <w:rsid w:val="001A1FBA"/>
    <w:rsid w:val="001A23FA"/>
    <w:rsid w:val="001A24D2"/>
    <w:rsid w:val="001A2515"/>
    <w:rsid w:val="001A3363"/>
    <w:rsid w:val="001A33EA"/>
    <w:rsid w:val="001A3B11"/>
    <w:rsid w:val="001A4010"/>
    <w:rsid w:val="001A421D"/>
    <w:rsid w:val="001A46B6"/>
    <w:rsid w:val="001A4CB0"/>
    <w:rsid w:val="001A5CB6"/>
    <w:rsid w:val="001A5DA1"/>
    <w:rsid w:val="001A5DD4"/>
    <w:rsid w:val="001A5E7C"/>
    <w:rsid w:val="001A6E73"/>
    <w:rsid w:val="001A7B15"/>
    <w:rsid w:val="001B0E5C"/>
    <w:rsid w:val="001B0F24"/>
    <w:rsid w:val="001B1CC3"/>
    <w:rsid w:val="001B26E2"/>
    <w:rsid w:val="001B33E0"/>
    <w:rsid w:val="001B344B"/>
    <w:rsid w:val="001B3620"/>
    <w:rsid w:val="001B3662"/>
    <w:rsid w:val="001B3A76"/>
    <w:rsid w:val="001B41CF"/>
    <w:rsid w:val="001B4BF8"/>
    <w:rsid w:val="001B5C66"/>
    <w:rsid w:val="001B5C8F"/>
    <w:rsid w:val="001B5D3F"/>
    <w:rsid w:val="001B669D"/>
    <w:rsid w:val="001B6C0B"/>
    <w:rsid w:val="001B6C2D"/>
    <w:rsid w:val="001C06FB"/>
    <w:rsid w:val="001C098F"/>
    <w:rsid w:val="001C09F9"/>
    <w:rsid w:val="001C0B38"/>
    <w:rsid w:val="001C1DE8"/>
    <w:rsid w:val="001C235C"/>
    <w:rsid w:val="001C29A4"/>
    <w:rsid w:val="001C2CC1"/>
    <w:rsid w:val="001C311D"/>
    <w:rsid w:val="001C3714"/>
    <w:rsid w:val="001C39BB"/>
    <w:rsid w:val="001C5868"/>
    <w:rsid w:val="001C5DF2"/>
    <w:rsid w:val="001C5F49"/>
    <w:rsid w:val="001C60C8"/>
    <w:rsid w:val="001C6E26"/>
    <w:rsid w:val="001C6FE7"/>
    <w:rsid w:val="001C7591"/>
    <w:rsid w:val="001C76BA"/>
    <w:rsid w:val="001C775F"/>
    <w:rsid w:val="001D021B"/>
    <w:rsid w:val="001D1760"/>
    <w:rsid w:val="001D4D44"/>
    <w:rsid w:val="001D56D7"/>
    <w:rsid w:val="001E00D5"/>
    <w:rsid w:val="001E0A62"/>
    <w:rsid w:val="001E0BFC"/>
    <w:rsid w:val="001E140B"/>
    <w:rsid w:val="001E1E50"/>
    <w:rsid w:val="001E243C"/>
    <w:rsid w:val="001E28B6"/>
    <w:rsid w:val="001E30BD"/>
    <w:rsid w:val="001E3423"/>
    <w:rsid w:val="001E3810"/>
    <w:rsid w:val="001E3DC5"/>
    <w:rsid w:val="001E41F3"/>
    <w:rsid w:val="001E56E4"/>
    <w:rsid w:val="001E5815"/>
    <w:rsid w:val="001E5BDF"/>
    <w:rsid w:val="001E72EC"/>
    <w:rsid w:val="001E738A"/>
    <w:rsid w:val="001E7561"/>
    <w:rsid w:val="001E7B10"/>
    <w:rsid w:val="001F03ED"/>
    <w:rsid w:val="001F13CF"/>
    <w:rsid w:val="001F175D"/>
    <w:rsid w:val="001F1904"/>
    <w:rsid w:val="001F1944"/>
    <w:rsid w:val="001F1E5E"/>
    <w:rsid w:val="001F22CD"/>
    <w:rsid w:val="001F38F3"/>
    <w:rsid w:val="001F3980"/>
    <w:rsid w:val="001F3FD1"/>
    <w:rsid w:val="001F54B3"/>
    <w:rsid w:val="001F6324"/>
    <w:rsid w:val="001F6FDD"/>
    <w:rsid w:val="001F7B02"/>
    <w:rsid w:val="001F7E74"/>
    <w:rsid w:val="00200888"/>
    <w:rsid w:val="00201402"/>
    <w:rsid w:val="00201462"/>
    <w:rsid w:val="002015F8"/>
    <w:rsid w:val="00201B7E"/>
    <w:rsid w:val="00201BB6"/>
    <w:rsid w:val="00201CC1"/>
    <w:rsid w:val="00201F07"/>
    <w:rsid w:val="002021BD"/>
    <w:rsid w:val="0020220E"/>
    <w:rsid w:val="00202E6D"/>
    <w:rsid w:val="00203F51"/>
    <w:rsid w:val="00203FF4"/>
    <w:rsid w:val="002040D1"/>
    <w:rsid w:val="00205172"/>
    <w:rsid w:val="0020553F"/>
    <w:rsid w:val="0020674B"/>
    <w:rsid w:val="002068DB"/>
    <w:rsid w:val="002074B0"/>
    <w:rsid w:val="00210068"/>
    <w:rsid w:val="002108E5"/>
    <w:rsid w:val="00211ACA"/>
    <w:rsid w:val="00211F63"/>
    <w:rsid w:val="002120B1"/>
    <w:rsid w:val="00212427"/>
    <w:rsid w:val="00212A08"/>
    <w:rsid w:val="00212D71"/>
    <w:rsid w:val="00212F1B"/>
    <w:rsid w:val="00213F8A"/>
    <w:rsid w:val="00214083"/>
    <w:rsid w:val="00214A45"/>
    <w:rsid w:val="00214B62"/>
    <w:rsid w:val="00214D56"/>
    <w:rsid w:val="00214FA7"/>
    <w:rsid w:val="002150A2"/>
    <w:rsid w:val="0021553B"/>
    <w:rsid w:val="00215707"/>
    <w:rsid w:val="00215C84"/>
    <w:rsid w:val="002160A4"/>
    <w:rsid w:val="002163AD"/>
    <w:rsid w:val="0021689B"/>
    <w:rsid w:val="00216E23"/>
    <w:rsid w:val="0021706E"/>
    <w:rsid w:val="00217081"/>
    <w:rsid w:val="00217505"/>
    <w:rsid w:val="0022025F"/>
    <w:rsid w:val="00220ADC"/>
    <w:rsid w:val="00220CB6"/>
    <w:rsid w:val="00221FEA"/>
    <w:rsid w:val="00222A2A"/>
    <w:rsid w:val="00222B2B"/>
    <w:rsid w:val="00222CE8"/>
    <w:rsid w:val="00222EDD"/>
    <w:rsid w:val="00223D10"/>
    <w:rsid w:val="00223DC7"/>
    <w:rsid w:val="002245B5"/>
    <w:rsid w:val="00224B24"/>
    <w:rsid w:val="00225311"/>
    <w:rsid w:val="00225DBC"/>
    <w:rsid w:val="00226F1F"/>
    <w:rsid w:val="00227274"/>
    <w:rsid w:val="002277CD"/>
    <w:rsid w:val="00230117"/>
    <w:rsid w:val="002301F9"/>
    <w:rsid w:val="002306D4"/>
    <w:rsid w:val="002309DB"/>
    <w:rsid w:val="00231BA3"/>
    <w:rsid w:val="00232176"/>
    <w:rsid w:val="00233303"/>
    <w:rsid w:val="00233A59"/>
    <w:rsid w:val="00233A70"/>
    <w:rsid w:val="00234ACD"/>
    <w:rsid w:val="002355E3"/>
    <w:rsid w:val="0023564D"/>
    <w:rsid w:val="002356BB"/>
    <w:rsid w:val="00236052"/>
    <w:rsid w:val="002361B0"/>
    <w:rsid w:val="00236EF1"/>
    <w:rsid w:val="0023731E"/>
    <w:rsid w:val="00237E05"/>
    <w:rsid w:val="00242180"/>
    <w:rsid w:val="00242B8F"/>
    <w:rsid w:val="00243147"/>
    <w:rsid w:val="0024339F"/>
    <w:rsid w:val="00243407"/>
    <w:rsid w:val="00243A3B"/>
    <w:rsid w:val="002440E2"/>
    <w:rsid w:val="00244388"/>
    <w:rsid w:val="00244D01"/>
    <w:rsid w:val="002451D0"/>
    <w:rsid w:val="00245A72"/>
    <w:rsid w:val="00245FCF"/>
    <w:rsid w:val="00247093"/>
    <w:rsid w:val="00247727"/>
    <w:rsid w:val="0024772C"/>
    <w:rsid w:val="00247C49"/>
    <w:rsid w:val="00247D06"/>
    <w:rsid w:val="0025033E"/>
    <w:rsid w:val="002507F2"/>
    <w:rsid w:val="00251290"/>
    <w:rsid w:val="00251686"/>
    <w:rsid w:val="00251B59"/>
    <w:rsid w:val="002520E5"/>
    <w:rsid w:val="00252219"/>
    <w:rsid w:val="00252AF6"/>
    <w:rsid w:val="0025307A"/>
    <w:rsid w:val="00253739"/>
    <w:rsid w:val="00253AB0"/>
    <w:rsid w:val="00253C60"/>
    <w:rsid w:val="00253FA2"/>
    <w:rsid w:val="00254568"/>
    <w:rsid w:val="002548AD"/>
    <w:rsid w:val="002549E6"/>
    <w:rsid w:val="00254D4F"/>
    <w:rsid w:val="0025502F"/>
    <w:rsid w:val="0025523F"/>
    <w:rsid w:val="0025577D"/>
    <w:rsid w:val="00255B79"/>
    <w:rsid w:val="00256AB3"/>
    <w:rsid w:val="00256F32"/>
    <w:rsid w:val="0025711B"/>
    <w:rsid w:val="00257276"/>
    <w:rsid w:val="002575D2"/>
    <w:rsid w:val="002606D7"/>
    <w:rsid w:val="00261FB1"/>
    <w:rsid w:val="0026216E"/>
    <w:rsid w:val="00262178"/>
    <w:rsid w:val="002628B5"/>
    <w:rsid w:val="00262A42"/>
    <w:rsid w:val="0026369D"/>
    <w:rsid w:val="0026452C"/>
    <w:rsid w:val="0026545D"/>
    <w:rsid w:val="00265504"/>
    <w:rsid w:val="00265505"/>
    <w:rsid w:val="00265573"/>
    <w:rsid w:val="00265EA1"/>
    <w:rsid w:val="00265EFD"/>
    <w:rsid w:val="0026610B"/>
    <w:rsid w:val="002661B0"/>
    <w:rsid w:val="00266B60"/>
    <w:rsid w:val="00267D7B"/>
    <w:rsid w:val="00267D86"/>
    <w:rsid w:val="002703F3"/>
    <w:rsid w:val="002709D0"/>
    <w:rsid w:val="00270EB6"/>
    <w:rsid w:val="00271795"/>
    <w:rsid w:val="00271F0B"/>
    <w:rsid w:val="00272116"/>
    <w:rsid w:val="0027257F"/>
    <w:rsid w:val="00272E89"/>
    <w:rsid w:val="00273691"/>
    <w:rsid w:val="00273B25"/>
    <w:rsid w:val="00274432"/>
    <w:rsid w:val="00274C18"/>
    <w:rsid w:val="00274CDC"/>
    <w:rsid w:val="00274EBA"/>
    <w:rsid w:val="00274F0E"/>
    <w:rsid w:val="00274F79"/>
    <w:rsid w:val="0027567A"/>
    <w:rsid w:val="00275B7C"/>
    <w:rsid w:val="00281174"/>
    <w:rsid w:val="00281577"/>
    <w:rsid w:val="00281959"/>
    <w:rsid w:val="00282754"/>
    <w:rsid w:val="00283464"/>
    <w:rsid w:val="00283AB2"/>
    <w:rsid w:val="00283F47"/>
    <w:rsid w:val="00283F71"/>
    <w:rsid w:val="00283FFB"/>
    <w:rsid w:val="00284067"/>
    <w:rsid w:val="00284105"/>
    <w:rsid w:val="002843F1"/>
    <w:rsid w:val="00284805"/>
    <w:rsid w:val="002848FF"/>
    <w:rsid w:val="00284939"/>
    <w:rsid w:val="002849DB"/>
    <w:rsid w:val="00284FCA"/>
    <w:rsid w:val="002858BE"/>
    <w:rsid w:val="00285BFF"/>
    <w:rsid w:val="00285CB2"/>
    <w:rsid w:val="00285D13"/>
    <w:rsid w:val="00286F1D"/>
    <w:rsid w:val="00287376"/>
    <w:rsid w:val="00287736"/>
    <w:rsid w:val="00287C3C"/>
    <w:rsid w:val="00287CC4"/>
    <w:rsid w:val="00290776"/>
    <w:rsid w:val="00290FAC"/>
    <w:rsid w:val="00292782"/>
    <w:rsid w:val="00292DD3"/>
    <w:rsid w:val="00293647"/>
    <w:rsid w:val="002950D2"/>
    <w:rsid w:val="00295B88"/>
    <w:rsid w:val="00295D92"/>
    <w:rsid w:val="0029669A"/>
    <w:rsid w:val="00296DA3"/>
    <w:rsid w:val="002974E9"/>
    <w:rsid w:val="002A05DE"/>
    <w:rsid w:val="002A1223"/>
    <w:rsid w:val="002A16BA"/>
    <w:rsid w:val="002A1DC9"/>
    <w:rsid w:val="002A2121"/>
    <w:rsid w:val="002A2977"/>
    <w:rsid w:val="002A29C5"/>
    <w:rsid w:val="002A2A65"/>
    <w:rsid w:val="002A36E1"/>
    <w:rsid w:val="002A395A"/>
    <w:rsid w:val="002A3E76"/>
    <w:rsid w:val="002A3F8F"/>
    <w:rsid w:val="002A4F4F"/>
    <w:rsid w:val="002A519A"/>
    <w:rsid w:val="002A5A9E"/>
    <w:rsid w:val="002A640A"/>
    <w:rsid w:val="002A74E8"/>
    <w:rsid w:val="002A7941"/>
    <w:rsid w:val="002A7B4F"/>
    <w:rsid w:val="002A7F32"/>
    <w:rsid w:val="002B0104"/>
    <w:rsid w:val="002B10E5"/>
    <w:rsid w:val="002B167C"/>
    <w:rsid w:val="002B1A96"/>
    <w:rsid w:val="002B1E13"/>
    <w:rsid w:val="002B2E6A"/>
    <w:rsid w:val="002B2F80"/>
    <w:rsid w:val="002B37CC"/>
    <w:rsid w:val="002B3B9D"/>
    <w:rsid w:val="002B45DB"/>
    <w:rsid w:val="002B4605"/>
    <w:rsid w:val="002B47F9"/>
    <w:rsid w:val="002B4CB0"/>
    <w:rsid w:val="002B4E62"/>
    <w:rsid w:val="002B5FEC"/>
    <w:rsid w:val="002B6502"/>
    <w:rsid w:val="002B6617"/>
    <w:rsid w:val="002B7C82"/>
    <w:rsid w:val="002C051A"/>
    <w:rsid w:val="002C0532"/>
    <w:rsid w:val="002C0996"/>
    <w:rsid w:val="002C0F0D"/>
    <w:rsid w:val="002C1426"/>
    <w:rsid w:val="002C1498"/>
    <w:rsid w:val="002C1865"/>
    <w:rsid w:val="002C1879"/>
    <w:rsid w:val="002C1B1B"/>
    <w:rsid w:val="002C1CB9"/>
    <w:rsid w:val="002C2AE1"/>
    <w:rsid w:val="002C33AC"/>
    <w:rsid w:val="002C45FB"/>
    <w:rsid w:val="002C47A9"/>
    <w:rsid w:val="002C4B39"/>
    <w:rsid w:val="002C589C"/>
    <w:rsid w:val="002C6659"/>
    <w:rsid w:val="002C6D1E"/>
    <w:rsid w:val="002C715E"/>
    <w:rsid w:val="002C7254"/>
    <w:rsid w:val="002C75D5"/>
    <w:rsid w:val="002C77C0"/>
    <w:rsid w:val="002D046B"/>
    <w:rsid w:val="002D0A50"/>
    <w:rsid w:val="002D0B01"/>
    <w:rsid w:val="002D0DAC"/>
    <w:rsid w:val="002D0EDC"/>
    <w:rsid w:val="002D101B"/>
    <w:rsid w:val="002D131E"/>
    <w:rsid w:val="002D1E93"/>
    <w:rsid w:val="002D2032"/>
    <w:rsid w:val="002D279C"/>
    <w:rsid w:val="002D2BCD"/>
    <w:rsid w:val="002D33F0"/>
    <w:rsid w:val="002D35E7"/>
    <w:rsid w:val="002D3DC5"/>
    <w:rsid w:val="002D40A6"/>
    <w:rsid w:val="002D4E2E"/>
    <w:rsid w:val="002D5474"/>
    <w:rsid w:val="002D5982"/>
    <w:rsid w:val="002D5A9C"/>
    <w:rsid w:val="002D6675"/>
    <w:rsid w:val="002D691A"/>
    <w:rsid w:val="002D6957"/>
    <w:rsid w:val="002D6C76"/>
    <w:rsid w:val="002D6C99"/>
    <w:rsid w:val="002D75F0"/>
    <w:rsid w:val="002D7CD4"/>
    <w:rsid w:val="002E07D6"/>
    <w:rsid w:val="002E0967"/>
    <w:rsid w:val="002E112E"/>
    <w:rsid w:val="002E1913"/>
    <w:rsid w:val="002E206B"/>
    <w:rsid w:val="002E2507"/>
    <w:rsid w:val="002E3863"/>
    <w:rsid w:val="002E386E"/>
    <w:rsid w:val="002E39E1"/>
    <w:rsid w:val="002E3E59"/>
    <w:rsid w:val="002E41E7"/>
    <w:rsid w:val="002E49A2"/>
    <w:rsid w:val="002E6170"/>
    <w:rsid w:val="002E662A"/>
    <w:rsid w:val="002E6AE4"/>
    <w:rsid w:val="002E70A1"/>
    <w:rsid w:val="002E74D6"/>
    <w:rsid w:val="002E7D52"/>
    <w:rsid w:val="002F0814"/>
    <w:rsid w:val="002F1129"/>
    <w:rsid w:val="002F12B7"/>
    <w:rsid w:val="002F1AF9"/>
    <w:rsid w:val="002F1DAA"/>
    <w:rsid w:val="002F3CD7"/>
    <w:rsid w:val="002F3D63"/>
    <w:rsid w:val="002F3E8C"/>
    <w:rsid w:val="002F4BD1"/>
    <w:rsid w:val="002F5198"/>
    <w:rsid w:val="002F5F01"/>
    <w:rsid w:val="002F6028"/>
    <w:rsid w:val="002F608C"/>
    <w:rsid w:val="002F61E7"/>
    <w:rsid w:val="002F75A5"/>
    <w:rsid w:val="002F7ABC"/>
    <w:rsid w:val="002F7C25"/>
    <w:rsid w:val="002F7CD8"/>
    <w:rsid w:val="0030050D"/>
    <w:rsid w:val="00300E52"/>
    <w:rsid w:val="0030155E"/>
    <w:rsid w:val="0030205F"/>
    <w:rsid w:val="00302AF0"/>
    <w:rsid w:val="00302BA0"/>
    <w:rsid w:val="00303219"/>
    <w:rsid w:val="0030321D"/>
    <w:rsid w:val="003034F4"/>
    <w:rsid w:val="0030402C"/>
    <w:rsid w:val="0030472E"/>
    <w:rsid w:val="00304DDC"/>
    <w:rsid w:val="00304E7C"/>
    <w:rsid w:val="00305808"/>
    <w:rsid w:val="00305E1B"/>
    <w:rsid w:val="00306201"/>
    <w:rsid w:val="0030636F"/>
    <w:rsid w:val="003069B3"/>
    <w:rsid w:val="00306FFB"/>
    <w:rsid w:val="0030764F"/>
    <w:rsid w:val="00307940"/>
    <w:rsid w:val="003104F5"/>
    <w:rsid w:val="003120E8"/>
    <w:rsid w:val="00312232"/>
    <w:rsid w:val="00312350"/>
    <w:rsid w:val="0031288D"/>
    <w:rsid w:val="00312DBA"/>
    <w:rsid w:val="00313898"/>
    <w:rsid w:val="003146B7"/>
    <w:rsid w:val="00314ABF"/>
    <w:rsid w:val="003151B5"/>
    <w:rsid w:val="003156B8"/>
    <w:rsid w:val="00315A82"/>
    <w:rsid w:val="00316CEC"/>
    <w:rsid w:val="003173D4"/>
    <w:rsid w:val="00317501"/>
    <w:rsid w:val="00317F1F"/>
    <w:rsid w:val="00320526"/>
    <w:rsid w:val="00320824"/>
    <w:rsid w:val="00320B1F"/>
    <w:rsid w:val="00320C25"/>
    <w:rsid w:val="00321063"/>
    <w:rsid w:val="003210B7"/>
    <w:rsid w:val="0032152B"/>
    <w:rsid w:val="00321C6B"/>
    <w:rsid w:val="00321E0D"/>
    <w:rsid w:val="00322385"/>
    <w:rsid w:val="0032249C"/>
    <w:rsid w:val="003224B1"/>
    <w:rsid w:val="00322E2C"/>
    <w:rsid w:val="00322FBE"/>
    <w:rsid w:val="00323553"/>
    <w:rsid w:val="00323F84"/>
    <w:rsid w:val="0032465D"/>
    <w:rsid w:val="00325B3C"/>
    <w:rsid w:val="003262D5"/>
    <w:rsid w:val="0032792F"/>
    <w:rsid w:val="00330295"/>
    <w:rsid w:val="00330589"/>
    <w:rsid w:val="00330D27"/>
    <w:rsid w:val="0033177B"/>
    <w:rsid w:val="00331BEE"/>
    <w:rsid w:val="003323B1"/>
    <w:rsid w:val="00332A50"/>
    <w:rsid w:val="00333434"/>
    <w:rsid w:val="003334D8"/>
    <w:rsid w:val="003337FF"/>
    <w:rsid w:val="003344EE"/>
    <w:rsid w:val="003356BA"/>
    <w:rsid w:val="00336190"/>
    <w:rsid w:val="0033627E"/>
    <w:rsid w:val="00336C36"/>
    <w:rsid w:val="003400FA"/>
    <w:rsid w:val="003412BE"/>
    <w:rsid w:val="00341873"/>
    <w:rsid w:val="00342005"/>
    <w:rsid w:val="00342894"/>
    <w:rsid w:val="0034361C"/>
    <w:rsid w:val="00343D5C"/>
    <w:rsid w:val="00344266"/>
    <w:rsid w:val="00344F13"/>
    <w:rsid w:val="0034519D"/>
    <w:rsid w:val="00345201"/>
    <w:rsid w:val="003454F6"/>
    <w:rsid w:val="00345835"/>
    <w:rsid w:val="003460F6"/>
    <w:rsid w:val="00346610"/>
    <w:rsid w:val="00346848"/>
    <w:rsid w:val="003469AA"/>
    <w:rsid w:val="00346A63"/>
    <w:rsid w:val="00346D44"/>
    <w:rsid w:val="0035063E"/>
    <w:rsid w:val="0035067F"/>
    <w:rsid w:val="00351B73"/>
    <w:rsid w:val="00351EBF"/>
    <w:rsid w:val="0035419F"/>
    <w:rsid w:val="00355E5C"/>
    <w:rsid w:val="00355E89"/>
    <w:rsid w:val="00355FD9"/>
    <w:rsid w:val="00356622"/>
    <w:rsid w:val="003566FD"/>
    <w:rsid w:val="003567C8"/>
    <w:rsid w:val="003603B5"/>
    <w:rsid w:val="00360B00"/>
    <w:rsid w:val="003615AA"/>
    <w:rsid w:val="00361690"/>
    <w:rsid w:val="00362D49"/>
    <w:rsid w:val="00362D6A"/>
    <w:rsid w:val="003634FC"/>
    <w:rsid w:val="003635BA"/>
    <w:rsid w:val="00363972"/>
    <w:rsid w:val="00363B75"/>
    <w:rsid w:val="00363D5C"/>
    <w:rsid w:val="0036485C"/>
    <w:rsid w:val="003648C0"/>
    <w:rsid w:val="0036638C"/>
    <w:rsid w:val="003675FE"/>
    <w:rsid w:val="00367906"/>
    <w:rsid w:val="00367FF9"/>
    <w:rsid w:val="00370870"/>
    <w:rsid w:val="003713C8"/>
    <w:rsid w:val="00372229"/>
    <w:rsid w:val="003725AD"/>
    <w:rsid w:val="003731C1"/>
    <w:rsid w:val="003736CE"/>
    <w:rsid w:val="003736DC"/>
    <w:rsid w:val="0037372C"/>
    <w:rsid w:val="003741FD"/>
    <w:rsid w:val="003744E5"/>
    <w:rsid w:val="0037451D"/>
    <w:rsid w:val="00374801"/>
    <w:rsid w:val="00375734"/>
    <w:rsid w:val="0037651B"/>
    <w:rsid w:val="00376798"/>
    <w:rsid w:val="00376B98"/>
    <w:rsid w:val="0037719D"/>
    <w:rsid w:val="003771AF"/>
    <w:rsid w:val="0037769E"/>
    <w:rsid w:val="003802C6"/>
    <w:rsid w:val="00381179"/>
    <w:rsid w:val="00382119"/>
    <w:rsid w:val="0038327A"/>
    <w:rsid w:val="003844C3"/>
    <w:rsid w:val="003845A3"/>
    <w:rsid w:val="003845DB"/>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4338"/>
    <w:rsid w:val="00394B45"/>
    <w:rsid w:val="00394FAD"/>
    <w:rsid w:val="00395094"/>
    <w:rsid w:val="003955D9"/>
    <w:rsid w:val="0039629B"/>
    <w:rsid w:val="00396C98"/>
    <w:rsid w:val="003970AE"/>
    <w:rsid w:val="003972ED"/>
    <w:rsid w:val="00397565"/>
    <w:rsid w:val="00397670"/>
    <w:rsid w:val="003979F9"/>
    <w:rsid w:val="003A085A"/>
    <w:rsid w:val="003A1711"/>
    <w:rsid w:val="003A173A"/>
    <w:rsid w:val="003A1893"/>
    <w:rsid w:val="003A211D"/>
    <w:rsid w:val="003A2244"/>
    <w:rsid w:val="003A24D9"/>
    <w:rsid w:val="003A2841"/>
    <w:rsid w:val="003A2BE0"/>
    <w:rsid w:val="003A2C48"/>
    <w:rsid w:val="003A2F9C"/>
    <w:rsid w:val="003A347F"/>
    <w:rsid w:val="003A388B"/>
    <w:rsid w:val="003A3D29"/>
    <w:rsid w:val="003A555D"/>
    <w:rsid w:val="003A55CD"/>
    <w:rsid w:val="003A57CD"/>
    <w:rsid w:val="003A67EC"/>
    <w:rsid w:val="003A6C5A"/>
    <w:rsid w:val="003A6EBD"/>
    <w:rsid w:val="003A7113"/>
    <w:rsid w:val="003A71A8"/>
    <w:rsid w:val="003A7468"/>
    <w:rsid w:val="003A7A2F"/>
    <w:rsid w:val="003A7DB6"/>
    <w:rsid w:val="003B02CC"/>
    <w:rsid w:val="003B109A"/>
    <w:rsid w:val="003B1185"/>
    <w:rsid w:val="003B1480"/>
    <w:rsid w:val="003B1827"/>
    <w:rsid w:val="003B1DB0"/>
    <w:rsid w:val="003B2303"/>
    <w:rsid w:val="003B2865"/>
    <w:rsid w:val="003B2C7A"/>
    <w:rsid w:val="003B2FEE"/>
    <w:rsid w:val="003B3371"/>
    <w:rsid w:val="003B33AE"/>
    <w:rsid w:val="003B3BC6"/>
    <w:rsid w:val="003B490A"/>
    <w:rsid w:val="003B5E65"/>
    <w:rsid w:val="003B6078"/>
    <w:rsid w:val="003B6245"/>
    <w:rsid w:val="003B642A"/>
    <w:rsid w:val="003B6430"/>
    <w:rsid w:val="003B6F1A"/>
    <w:rsid w:val="003B7E8D"/>
    <w:rsid w:val="003B7FE8"/>
    <w:rsid w:val="003C0DF5"/>
    <w:rsid w:val="003C0EF7"/>
    <w:rsid w:val="003C128D"/>
    <w:rsid w:val="003C1C9B"/>
    <w:rsid w:val="003C1CF6"/>
    <w:rsid w:val="003C3075"/>
    <w:rsid w:val="003C3471"/>
    <w:rsid w:val="003C384A"/>
    <w:rsid w:val="003C3AA2"/>
    <w:rsid w:val="003C4D5D"/>
    <w:rsid w:val="003C55C6"/>
    <w:rsid w:val="003C5697"/>
    <w:rsid w:val="003C5F74"/>
    <w:rsid w:val="003C5FE9"/>
    <w:rsid w:val="003C65D4"/>
    <w:rsid w:val="003C7AF5"/>
    <w:rsid w:val="003D033F"/>
    <w:rsid w:val="003D124E"/>
    <w:rsid w:val="003D1639"/>
    <w:rsid w:val="003D1C0F"/>
    <w:rsid w:val="003D2B26"/>
    <w:rsid w:val="003D2FF5"/>
    <w:rsid w:val="003D3A28"/>
    <w:rsid w:val="003D3AF3"/>
    <w:rsid w:val="003D3BBA"/>
    <w:rsid w:val="003D440D"/>
    <w:rsid w:val="003D4709"/>
    <w:rsid w:val="003D4778"/>
    <w:rsid w:val="003D5222"/>
    <w:rsid w:val="003D69BE"/>
    <w:rsid w:val="003D703C"/>
    <w:rsid w:val="003D7214"/>
    <w:rsid w:val="003D7454"/>
    <w:rsid w:val="003E1296"/>
    <w:rsid w:val="003E2E41"/>
    <w:rsid w:val="003E2F88"/>
    <w:rsid w:val="003E38B2"/>
    <w:rsid w:val="003E42E2"/>
    <w:rsid w:val="003E4B64"/>
    <w:rsid w:val="003E521D"/>
    <w:rsid w:val="003E535A"/>
    <w:rsid w:val="003E5504"/>
    <w:rsid w:val="003E5B68"/>
    <w:rsid w:val="003E6575"/>
    <w:rsid w:val="003E67E1"/>
    <w:rsid w:val="003E6838"/>
    <w:rsid w:val="003E6980"/>
    <w:rsid w:val="003E6E8A"/>
    <w:rsid w:val="003E7240"/>
    <w:rsid w:val="003E7C1A"/>
    <w:rsid w:val="003F05EA"/>
    <w:rsid w:val="003F128A"/>
    <w:rsid w:val="003F1FA6"/>
    <w:rsid w:val="003F1FB8"/>
    <w:rsid w:val="003F2111"/>
    <w:rsid w:val="003F237F"/>
    <w:rsid w:val="003F2B59"/>
    <w:rsid w:val="003F2F88"/>
    <w:rsid w:val="003F57C9"/>
    <w:rsid w:val="003F5E11"/>
    <w:rsid w:val="003F6157"/>
    <w:rsid w:val="003F6578"/>
    <w:rsid w:val="003F6D88"/>
    <w:rsid w:val="003F7DAF"/>
    <w:rsid w:val="0040006C"/>
    <w:rsid w:val="004003D6"/>
    <w:rsid w:val="00401AAC"/>
    <w:rsid w:val="00401D04"/>
    <w:rsid w:val="004020BF"/>
    <w:rsid w:val="00402727"/>
    <w:rsid w:val="00402A25"/>
    <w:rsid w:val="00402B7B"/>
    <w:rsid w:val="00402FD0"/>
    <w:rsid w:val="00403B53"/>
    <w:rsid w:val="00403E7E"/>
    <w:rsid w:val="004040E6"/>
    <w:rsid w:val="0040563D"/>
    <w:rsid w:val="004059B0"/>
    <w:rsid w:val="00405A45"/>
    <w:rsid w:val="00406060"/>
    <w:rsid w:val="00406BEE"/>
    <w:rsid w:val="00406E9F"/>
    <w:rsid w:val="00407724"/>
    <w:rsid w:val="0041077A"/>
    <w:rsid w:val="00410A58"/>
    <w:rsid w:val="004111A5"/>
    <w:rsid w:val="004115C0"/>
    <w:rsid w:val="0041237F"/>
    <w:rsid w:val="00413419"/>
    <w:rsid w:val="0041430A"/>
    <w:rsid w:val="00414BA4"/>
    <w:rsid w:val="00414CEC"/>
    <w:rsid w:val="004152B0"/>
    <w:rsid w:val="00415323"/>
    <w:rsid w:val="00415C26"/>
    <w:rsid w:val="004162D0"/>
    <w:rsid w:val="004167B1"/>
    <w:rsid w:val="00416A2F"/>
    <w:rsid w:val="004177C3"/>
    <w:rsid w:val="004179F5"/>
    <w:rsid w:val="00417B76"/>
    <w:rsid w:val="00421668"/>
    <w:rsid w:val="004226EF"/>
    <w:rsid w:val="0042298C"/>
    <w:rsid w:val="00423397"/>
    <w:rsid w:val="004237FF"/>
    <w:rsid w:val="00423B74"/>
    <w:rsid w:val="00423E35"/>
    <w:rsid w:val="0042449D"/>
    <w:rsid w:val="004247DD"/>
    <w:rsid w:val="004248B3"/>
    <w:rsid w:val="00424D27"/>
    <w:rsid w:val="0042554B"/>
    <w:rsid w:val="00425E6F"/>
    <w:rsid w:val="004260F3"/>
    <w:rsid w:val="004269F4"/>
    <w:rsid w:val="0042733E"/>
    <w:rsid w:val="00430222"/>
    <w:rsid w:val="00430913"/>
    <w:rsid w:val="00430A9B"/>
    <w:rsid w:val="00430BD5"/>
    <w:rsid w:val="00430FC6"/>
    <w:rsid w:val="0043151C"/>
    <w:rsid w:val="00432BA1"/>
    <w:rsid w:val="004349EF"/>
    <w:rsid w:val="0043551D"/>
    <w:rsid w:val="0043769B"/>
    <w:rsid w:val="00440A14"/>
    <w:rsid w:val="00440AA0"/>
    <w:rsid w:val="00441CDB"/>
    <w:rsid w:val="0044251E"/>
    <w:rsid w:val="00442BE8"/>
    <w:rsid w:val="004431DE"/>
    <w:rsid w:val="004433D8"/>
    <w:rsid w:val="0044367A"/>
    <w:rsid w:val="00444C30"/>
    <w:rsid w:val="00444FE7"/>
    <w:rsid w:val="00445530"/>
    <w:rsid w:val="00446993"/>
    <w:rsid w:val="004477EE"/>
    <w:rsid w:val="00447831"/>
    <w:rsid w:val="00447BFD"/>
    <w:rsid w:val="004509DA"/>
    <w:rsid w:val="00451AC4"/>
    <w:rsid w:val="00451D29"/>
    <w:rsid w:val="00451F28"/>
    <w:rsid w:val="00452715"/>
    <w:rsid w:val="00454B8C"/>
    <w:rsid w:val="00454BC8"/>
    <w:rsid w:val="00454BE9"/>
    <w:rsid w:val="00454DC2"/>
    <w:rsid w:val="00455CB8"/>
    <w:rsid w:val="00456A56"/>
    <w:rsid w:val="00456ECC"/>
    <w:rsid w:val="004574E2"/>
    <w:rsid w:val="00457C76"/>
    <w:rsid w:val="004601A4"/>
    <w:rsid w:val="00460A4A"/>
    <w:rsid w:val="004617D5"/>
    <w:rsid w:val="00461B98"/>
    <w:rsid w:val="004641A3"/>
    <w:rsid w:val="00466208"/>
    <w:rsid w:val="00466374"/>
    <w:rsid w:val="00466A89"/>
    <w:rsid w:val="00467631"/>
    <w:rsid w:val="00470B06"/>
    <w:rsid w:val="00471E8C"/>
    <w:rsid w:val="00472565"/>
    <w:rsid w:val="00472A6F"/>
    <w:rsid w:val="00473A50"/>
    <w:rsid w:val="00473B48"/>
    <w:rsid w:val="00474271"/>
    <w:rsid w:val="00474349"/>
    <w:rsid w:val="00474B95"/>
    <w:rsid w:val="00474CE3"/>
    <w:rsid w:val="004755A2"/>
    <w:rsid w:val="004758BC"/>
    <w:rsid w:val="0047662C"/>
    <w:rsid w:val="00476E93"/>
    <w:rsid w:val="00476F9C"/>
    <w:rsid w:val="004774AC"/>
    <w:rsid w:val="0047760B"/>
    <w:rsid w:val="00477F7C"/>
    <w:rsid w:val="004809D8"/>
    <w:rsid w:val="00480E85"/>
    <w:rsid w:val="00481414"/>
    <w:rsid w:val="0048170B"/>
    <w:rsid w:val="00483DC0"/>
    <w:rsid w:val="00484443"/>
    <w:rsid w:val="00484651"/>
    <w:rsid w:val="00484EE9"/>
    <w:rsid w:val="004857CF"/>
    <w:rsid w:val="004858AC"/>
    <w:rsid w:val="00485B0E"/>
    <w:rsid w:val="00486550"/>
    <w:rsid w:val="00486597"/>
    <w:rsid w:val="00486770"/>
    <w:rsid w:val="004869D2"/>
    <w:rsid w:val="004875B5"/>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D16"/>
    <w:rsid w:val="004A1222"/>
    <w:rsid w:val="004A1B1C"/>
    <w:rsid w:val="004A1F37"/>
    <w:rsid w:val="004A2968"/>
    <w:rsid w:val="004A2F7A"/>
    <w:rsid w:val="004A3488"/>
    <w:rsid w:val="004A40FB"/>
    <w:rsid w:val="004A4A94"/>
    <w:rsid w:val="004A4E5C"/>
    <w:rsid w:val="004A5999"/>
    <w:rsid w:val="004A5BEF"/>
    <w:rsid w:val="004A5F4F"/>
    <w:rsid w:val="004A66E0"/>
    <w:rsid w:val="004A6702"/>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7715"/>
    <w:rsid w:val="004C07CD"/>
    <w:rsid w:val="004C187B"/>
    <w:rsid w:val="004C2A65"/>
    <w:rsid w:val="004C2FAA"/>
    <w:rsid w:val="004C37B0"/>
    <w:rsid w:val="004C38A5"/>
    <w:rsid w:val="004C5CF1"/>
    <w:rsid w:val="004C74A6"/>
    <w:rsid w:val="004C7D46"/>
    <w:rsid w:val="004C7DB8"/>
    <w:rsid w:val="004D00C2"/>
    <w:rsid w:val="004D00E6"/>
    <w:rsid w:val="004D02D8"/>
    <w:rsid w:val="004D1716"/>
    <w:rsid w:val="004D19FD"/>
    <w:rsid w:val="004D2804"/>
    <w:rsid w:val="004D3FA9"/>
    <w:rsid w:val="004D4269"/>
    <w:rsid w:val="004D43A3"/>
    <w:rsid w:val="004D492D"/>
    <w:rsid w:val="004D4EA3"/>
    <w:rsid w:val="004D52AC"/>
    <w:rsid w:val="004D54F3"/>
    <w:rsid w:val="004D5516"/>
    <w:rsid w:val="004D5568"/>
    <w:rsid w:val="004D631D"/>
    <w:rsid w:val="004D656B"/>
    <w:rsid w:val="004D6BC9"/>
    <w:rsid w:val="004D7042"/>
    <w:rsid w:val="004D74F1"/>
    <w:rsid w:val="004D7E3C"/>
    <w:rsid w:val="004D7EDA"/>
    <w:rsid w:val="004D7FB0"/>
    <w:rsid w:val="004E0342"/>
    <w:rsid w:val="004E0B1B"/>
    <w:rsid w:val="004E1851"/>
    <w:rsid w:val="004E1CAC"/>
    <w:rsid w:val="004E2275"/>
    <w:rsid w:val="004E22AA"/>
    <w:rsid w:val="004E296B"/>
    <w:rsid w:val="004E31EC"/>
    <w:rsid w:val="004E3600"/>
    <w:rsid w:val="004E3E8A"/>
    <w:rsid w:val="004E41CC"/>
    <w:rsid w:val="004E48F2"/>
    <w:rsid w:val="004E4CD2"/>
    <w:rsid w:val="004E4E57"/>
    <w:rsid w:val="004E503C"/>
    <w:rsid w:val="004E5C95"/>
    <w:rsid w:val="004E66C0"/>
    <w:rsid w:val="004E7D1B"/>
    <w:rsid w:val="004F061A"/>
    <w:rsid w:val="004F0DAB"/>
    <w:rsid w:val="004F11BC"/>
    <w:rsid w:val="004F1D11"/>
    <w:rsid w:val="004F1F18"/>
    <w:rsid w:val="004F1FB2"/>
    <w:rsid w:val="004F3742"/>
    <w:rsid w:val="004F3A87"/>
    <w:rsid w:val="004F4C34"/>
    <w:rsid w:val="004F5B6B"/>
    <w:rsid w:val="004F5D39"/>
    <w:rsid w:val="004F63C4"/>
    <w:rsid w:val="004F69D5"/>
    <w:rsid w:val="004F72DC"/>
    <w:rsid w:val="004F75BB"/>
    <w:rsid w:val="005009BA"/>
    <w:rsid w:val="00500A50"/>
    <w:rsid w:val="00501B08"/>
    <w:rsid w:val="005027EE"/>
    <w:rsid w:val="00502E44"/>
    <w:rsid w:val="00503084"/>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44"/>
    <w:rsid w:val="0051235C"/>
    <w:rsid w:val="005123E5"/>
    <w:rsid w:val="0051258D"/>
    <w:rsid w:val="0051308E"/>
    <w:rsid w:val="005136AD"/>
    <w:rsid w:val="00513877"/>
    <w:rsid w:val="00513BAD"/>
    <w:rsid w:val="0051444C"/>
    <w:rsid w:val="00514D18"/>
    <w:rsid w:val="00514F28"/>
    <w:rsid w:val="0051503F"/>
    <w:rsid w:val="00515565"/>
    <w:rsid w:val="00515E7E"/>
    <w:rsid w:val="00515FD4"/>
    <w:rsid w:val="00516103"/>
    <w:rsid w:val="00517203"/>
    <w:rsid w:val="005173D3"/>
    <w:rsid w:val="00517469"/>
    <w:rsid w:val="00517ADA"/>
    <w:rsid w:val="00520496"/>
    <w:rsid w:val="0052106D"/>
    <w:rsid w:val="00522317"/>
    <w:rsid w:val="005226D4"/>
    <w:rsid w:val="0052303F"/>
    <w:rsid w:val="00523A78"/>
    <w:rsid w:val="005241D4"/>
    <w:rsid w:val="0052438F"/>
    <w:rsid w:val="00524521"/>
    <w:rsid w:val="0052495B"/>
    <w:rsid w:val="0052496F"/>
    <w:rsid w:val="00524D7F"/>
    <w:rsid w:val="00526BF6"/>
    <w:rsid w:val="00526D1D"/>
    <w:rsid w:val="0052711A"/>
    <w:rsid w:val="00527784"/>
    <w:rsid w:val="00527824"/>
    <w:rsid w:val="00527A68"/>
    <w:rsid w:val="00530252"/>
    <w:rsid w:val="005303FB"/>
    <w:rsid w:val="00530FD7"/>
    <w:rsid w:val="005312A4"/>
    <w:rsid w:val="0053139A"/>
    <w:rsid w:val="00531403"/>
    <w:rsid w:val="005315C6"/>
    <w:rsid w:val="00531E05"/>
    <w:rsid w:val="0053241A"/>
    <w:rsid w:val="00532754"/>
    <w:rsid w:val="00532DC0"/>
    <w:rsid w:val="0053314D"/>
    <w:rsid w:val="00533580"/>
    <w:rsid w:val="00533795"/>
    <w:rsid w:val="00534058"/>
    <w:rsid w:val="005343F1"/>
    <w:rsid w:val="00534962"/>
    <w:rsid w:val="00534DC5"/>
    <w:rsid w:val="00535221"/>
    <w:rsid w:val="00535E4C"/>
    <w:rsid w:val="0053684A"/>
    <w:rsid w:val="00537B46"/>
    <w:rsid w:val="005404B5"/>
    <w:rsid w:val="0054286D"/>
    <w:rsid w:val="00543123"/>
    <w:rsid w:val="00543ECF"/>
    <w:rsid w:val="005444D2"/>
    <w:rsid w:val="0054568C"/>
    <w:rsid w:val="00546446"/>
    <w:rsid w:val="00546802"/>
    <w:rsid w:val="00546A00"/>
    <w:rsid w:val="00546C60"/>
    <w:rsid w:val="00546EC9"/>
    <w:rsid w:val="005513FA"/>
    <w:rsid w:val="0055234F"/>
    <w:rsid w:val="005523B9"/>
    <w:rsid w:val="005539E6"/>
    <w:rsid w:val="00553E39"/>
    <w:rsid w:val="00553F2B"/>
    <w:rsid w:val="00554958"/>
    <w:rsid w:val="00556304"/>
    <w:rsid w:val="00556581"/>
    <w:rsid w:val="00556586"/>
    <w:rsid w:val="0055670D"/>
    <w:rsid w:val="00560BCE"/>
    <w:rsid w:val="005616E2"/>
    <w:rsid w:val="00561902"/>
    <w:rsid w:val="00563501"/>
    <w:rsid w:val="00563586"/>
    <w:rsid w:val="00563C3F"/>
    <w:rsid w:val="00563D89"/>
    <w:rsid w:val="00564FC4"/>
    <w:rsid w:val="00565713"/>
    <w:rsid w:val="00565CC7"/>
    <w:rsid w:val="005669F3"/>
    <w:rsid w:val="00566EDE"/>
    <w:rsid w:val="00566FBD"/>
    <w:rsid w:val="00567523"/>
    <w:rsid w:val="00567BDE"/>
    <w:rsid w:val="00571293"/>
    <w:rsid w:val="00571F96"/>
    <w:rsid w:val="0057214A"/>
    <w:rsid w:val="0057225F"/>
    <w:rsid w:val="00572318"/>
    <w:rsid w:val="00573386"/>
    <w:rsid w:val="00573422"/>
    <w:rsid w:val="00573E76"/>
    <w:rsid w:val="00574057"/>
    <w:rsid w:val="005744F9"/>
    <w:rsid w:val="00574B0C"/>
    <w:rsid w:val="00574DE1"/>
    <w:rsid w:val="00574EF8"/>
    <w:rsid w:val="0057576C"/>
    <w:rsid w:val="00575CA3"/>
    <w:rsid w:val="00575CF5"/>
    <w:rsid w:val="005768FC"/>
    <w:rsid w:val="005769E8"/>
    <w:rsid w:val="00576F60"/>
    <w:rsid w:val="00577493"/>
    <w:rsid w:val="0058030B"/>
    <w:rsid w:val="005808B1"/>
    <w:rsid w:val="00580AA6"/>
    <w:rsid w:val="00581039"/>
    <w:rsid w:val="005823E2"/>
    <w:rsid w:val="00582A4E"/>
    <w:rsid w:val="00582AF3"/>
    <w:rsid w:val="00583CB9"/>
    <w:rsid w:val="00583F5C"/>
    <w:rsid w:val="005844C6"/>
    <w:rsid w:val="00584564"/>
    <w:rsid w:val="0058501D"/>
    <w:rsid w:val="005857C2"/>
    <w:rsid w:val="0058616C"/>
    <w:rsid w:val="00586A1D"/>
    <w:rsid w:val="00586ABC"/>
    <w:rsid w:val="00587750"/>
    <w:rsid w:val="00590141"/>
    <w:rsid w:val="00590C25"/>
    <w:rsid w:val="00590D8A"/>
    <w:rsid w:val="00592217"/>
    <w:rsid w:val="00592264"/>
    <w:rsid w:val="00592369"/>
    <w:rsid w:val="00592A98"/>
    <w:rsid w:val="00593159"/>
    <w:rsid w:val="005938D6"/>
    <w:rsid w:val="00593D69"/>
    <w:rsid w:val="00593E0C"/>
    <w:rsid w:val="00594020"/>
    <w:rsid w:val="00594E14"/>
    <w:rsid w:val="00595873"/>
    <w:rsid w:val="00596AA1"/>
    <w:rsid w:val="00596E88"/>
    <w:rsid w:val="0059753A"/>
    <w:rsid w:val="00597DA3"/>
    <w:rsid w:val="00597F51"/>
    <w:rsid w:val="005A0987"/>
    <w:rsid w:val="005A11D6"/>
    <w:rsid w:val="005A1D7B"/>
    <w:rsid w:val="005A2FAD"/>
    <w:rsid w:val="005A3052"/>
    <w:rsid w:val="005A31D4"/>
    <w:rsid w:val="005A35EF"/>
    <w:rsid w:val="005A41FF"/>
    <w:rsid w:val="005A7162"/>
    <w:rsid w:val="005A7782"/>
    <w:rsid w:val="005A7CBA"/>
    <w:rsid w:val="005A7D31"/>
    <w:rsid w:val="005B161B"/>
    <w:rsid w:val="005B168B"/>
    <w:rsid w:val="005B20A1"/>
    <w:rsid w:val="005B29FC"/>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71E7"/>
    <w:rsid w:val="005B721A"/>
    <w:rsid w:val="005B728C"/>
    <w:rsid w:val="005B799D"/>
    <w:rsid w:val="005B7AC4"/>
    <w:rsid w:val="005B7F88"/>
    <w:rsid w:val="005C001B"/>
    <w:rsid w:val="005C0C0E"/>
    <w:rsid w:val="005C1068"/>
    <w:rsid w:val="005C128C"/>
    <w:rsid w:val="005C1D41"/>
    <w:rsid w:val="005C45A6"/>
    <w:rsid w:val="005C49CC"/>
    <w:rsid w:val="005C56D0"/>
    <w:rsid w:val="005C5DC3"/>
    <w:rsid w:val="005C6606"/>
    <w:rsid w:val="005C6C30"/>
    <w:rsid w:val="005C6C88"/>
    <w:rsid w:val="005C70FD"/>
    <w:rsid w:val="005C748A"/>
    <w:rsid w:val="005C761C"/>
    <w:rsid w:val="005C7B5E"/>
    <w:rsid w:val="005D0BA4"/>
    <w:rsid w:val="005D28DA"/>
    <w:rsid w:val="005D291F"/>
    <w:rsid w:val="005D2D32"/>
    <w:rsid w:val="005D382F"/>
    <w:rsid w:val="005D3A68"/>
    <w:rsid w:val="005D3E8F"/>
    <w:rsid w:val="005D4698"/>
    <w:rsid w:val="005D4877"/>
    <w:rsid w:val="005D4BC9"/>
    <w:rsid w:val="005D4D15"/>
    <w:rsid w:val="005D50F0"/>
    <w:rsid w:val="005D5C70"/>
    <w:rsid w:val="005D6638"/>
    <w:rsid w:val="005D6A12"/>
    <w:rsid w:val="005D7E2E"/>
    <w:rsid w:val="005E04A2"/>
    <w:rsid w:val="005E07F8"/>
    <w:rsid w:val="005E14D8"/>
    <w:rsid w:val="005E16FC"/>
    <w:rsid w:val="005E1787"/>
    <w:rsid w:val="005E218C"/>
    <w:rsid w:val="005E2F9B"/>
    <w:rsid w:val="005E4045"/>
    <w:rsid w:val="005E5171"/>
    <w:rsid w:val="005E583B"/>
    <w:rsid w:val="005E5CB7"/>
    <w:rsid w:val="005E6421"/>
    <w:rsid w:val="005E6B3D"/>
    <w:rsid w:val="005E6B70"/>
    <w:rsid w:val="005E7D38"/>
    <w:rsid w:val="005F07E2"/>
    <w:rsid w:val="005F177D"/>
    <w:rsid w:val="005F2777"/>
    <w:rsid w:val="005F2847"/>
    <w:rsid w:val="005F3946"/>
    <w:rsid w:val="005F4979"/>
    <w:rsid w:val="005F56C5"/>
    <w:rsid w:val="005F7025"/>
    <w:rsid w:val="005F73BD"/>
    <w:rsid w:val="0060015B"/>
    <w:rsid w:val="00600678"/>
    <w:rsid w:val="00600ECD"/>
    <w:rsid w:val="00601018"/>
    <w:rsid w:val="0060138A"/>
    <w:rsid w:val="00602139"/>
    <w:rsid w:val="006026BF"/>
    <w:rsid w:val="006036B7"/>
    <w:rsid w:val="00603D4C"/>
    <w:rsid w:val="00604CF1"/>
    <w:rsid w:val="006050F4"/>
    <w:rsid w:val="006055D6"/>
    <w:rsid w:val="006066BA"/>
    <w:rsid w:val="0060761F"/>
    <w:rsid w:val="00607EC5"/>
    <w:rsid w:val="00610654"/>
    <w:rsid w:val="0061068D"/>
    <w:rsid w:val="00612770"/>
    <w:rsid w:val="00612975"/>
    <w:rsid w:val="0061379B"/>
    <w:rsid w:val="006138C0"/>
    <w:rsid w:val="00614884"/>
    <w:rsid w:val="00614CE5"/>
    <w:rsid w:val="00615165"/>
    <w:rsid w:val="00616C66"/>
    <w:rsid w:val="00616FFF"/>
    <w:rsid w:val="00617131"/>
    <w:rsid w:val="00617C76"/>
    <w:rsid w:val="00617E78"/>
    <w:rsid w:val="00620075"/>
    <w:rsid w:val="00620516"/>
    <w:rsid w:val="00620620"/>
    <w:rsid w:val="00620AF6"/>
    <w:rsid w:val="00621BB4"/>
    <w:rsid w:val="00622108"/>
    <w:rsid w:val="006224BE"/>
    <w:rsid w:val="00622CF7"/>
    <w:rsid w:val="00623245"/>
    <w:rsid w:val="00623B4B"/>
    <w:rsid w:val="00623EA1"/>
    <w:rsid w:val="00623F8B"/>
    <w:rsid w:val="006248DE"/>
    <w:rsid w:val="00624AFA"/>
    <w:rsid w:val="0062534C"/>
    <w:rsid w:val="00626550"/>
    <w:rsid w:val="00626614"/>
    <w:rsid w:val="006269D3"/>
    <w:rsid w:val="00626D52"/>
    <w:rsid w:val="00626DBC"/>
    <w:rsid w:val="00627789"/>
    <w:rsid w:val="00627A76"/>
    <w:rsid w:val="00627EB4"/>
    <w:rsid w:val="006300DD"/>
    <w:rsid w:val="006301C2"/>
    <w:rsid w:val="00630243"/>
    <w:rsid w:val="00630423"/>
    <w:rsid w:val="0063063A"/>
    <w:rsid w:val="00630BC5"/>
    <w:rsid w:val="00631389"/>
    <w:rsid w:val="00631ACB"/>
    <w:rsid w:val="00632F52"/>
    <w:rsid w:val="00633191"/>
    <w:rsid w:val="006333FD"/>
    <w:rsid w:val="00634113"/>
    <w:rsid w:val="00634141"/>
    <w:rsid w:val="00634174"/>
    <w:rsid w:val="00634218"/>
    <w:rsid w:val="00634BD6"/>
    <w:rsid w:val="00634F3D"/>
    <w:rsid w:val="006358CB"/>
    <w:rsid w:val="00635F60"/>
    <w:rsid w:val="00636281"/>
    <w:rsid w:val="00636C6A"/>
    <w:rsid w:val="006379DD"/>
    <w:rsid w:val="00637D3A"/>
    <w:rsid w:val="00640088"/>
    <w:rsid w:val="00640476"/>
    <w:rsid w:val="00641757"/>
    <w:rsid w:val="00641ABB"/>
    <w:rsid w:val="00641B8C"/>
    <w:rsid w:val="00641C7A"/>
    <w:rsid w:val="00642782"/>
    <w:rsid w:val="0064297C"/>
    <w:rsid w:val="00642AE9"/>
    <w:rsid w:val="00642CAD"/>
    <w:rsid w:val="00643491"/>
    <w:rsid w:val="00643F7D"/>
    <w:rsid w:val="00644753"/>
    <w:rsid w:val="00645A10"/>
    <w:rsid w:val="00645F45"/>
    <w:rsid w:val="00646229"/>
    <w:rsid w:val="006466D7"/>
    <w:rsid w:val="006473BD"/>
    <w:rsid w:val="00647E44"/>
    <w:rsid w:val="00650159"/>
    <w:rsid w:val="006527B5"/>
    <w:rsid w:val="006527BB"/>
    <w:rsid w:val="00652C18"/>
    <w:rsid w:val="006533A5"/>
    <w:rsid w:val="00653EFC"/>
    <w:rsid w:val="00654BE8"/>
    <w:rsid w:val="00654EBA"/>
    <w:rsid w:val="00655F2C"/>
    <w:rsid w:val="00656076"/>
    <w:rsid w:val="006561C8"/>
    <w:rsid w:val="00656339"/>
    <w:rsid w:val="0065686F"/>
    <w:rsid w:val="00656DFE"/>
    <w:rsid w:val="00657FAD"/>
    <w:rsid w:val="00660950"/>
    <w:rsid w:val="00660D4E"/>
    <w:rsid w:val="006610BB"/>
    <w:rsid w:val="0066179D"/>
    <w:rsid w:val="00662290"/>
    <w:rsid w:val="00662295"/>
    <w:rsid w:val="0066288C"/>
    <w:rsid w:val="00663C15"/>
    <w:rsid w:val="00663F46"/>
    <w:rsid w:val="006643ED"/>
    <w:rsid w:val="006645E3"/>
    <w:rsid w:val="00664D27"/>
    <w:rsid w:val="00664E08"/>
    <w:rsid w:val="006651FF"/>
    <w:rsid w:val="0066598D"/>
    <w:rsid w:val="00665B8D"/>
    <w:rsid w:val="006661DE"/>
    <w:rsid w:val="00666B08"/>
    <w:rsid w:val="00667DB1"/>
    <w:rsid w:val="00670793"/>
    <w:rsid w:val="00670EA9"/>
    <w:rsid w:val="006714D6"/>
    <w:rsid w:val="00671740"/>
    <w:rsid w:val="00672179"/>
    <w:rsid w:val="0067318B"/>
    <w:rsid w:val="0067422E"/>
    <w:rsid w:val="0067468C"/>
    <w:rsid w:val="0067490A"/>
    <w:rsid w:val="00674D6D"/>
    <w:rsid w:val="006754BB"/>
    <w:rsid w:val="006761B1"/>
    <w:rsid w:val="00676B19"/>
    <w:rsid w:val="00676C18"/>
    <w:rsid w:val="00676D43"/>
    <w:rsid w:val="00677EFC"/>
    <w:rsid w:val="006801F3"/>
    <w:rsid w:val="00680ABD"/>
    <w:rsid w:val="00680DEE"/>
    <w:rsid w:val="006819EB"/>
    <w:rsid w:val="00681B97"/>
    <w:rsid w:val="00681E75"/>
    <w:rsid w:val="00682A56"/>
    <w:rsid w:val="00683040"/>
    <w:rsid w:val="0068457B"/>
    <w:rsid w:val="00684E26"/>
    <w:rsid w:val="00684E64"/>
    <w:rsid w:val="00685639"/>
    <w:rsid w:val="00685985"/>
    <w:rsid w:val="00685B9F"/>
    <w:rsid w:val="0068750C"/>
    <w:rsid w:val="00687762"/>
    <w:rsid w:val="00687A9E"/>
    <w:rsid w:val="00687AAB"/>
    <w:rsid w:val="00687BA7"/>
    <w:rsid w:val="00687E71"/>
    <w:rsid w:val="006905F0"/>
    <w:rsid w:val="00690609"/>
    <w:rsid w:val="006914CC"/>
    <w:rsid w:val="006919B0"/>
    <w:rsid w:val="00691B0E"/>
    <w:rsid w:val="00691BBB"/>
    <w:rsid w:val="00691C3E"/>
    <w:rsid w:val="00691E13"/>
    <w:rsid w:val="0069230D"/>
    <w:rsid w:val="00692D59"/>
    <w:rsid w:val="00693450"/>
    <w:rsid w:val="006934BF"/>
    <w:rsid w:val="00694478"/>
    <w:rsid w:val="00695224"/>
    <w:rsid w:val="006956F0"/>
    <w:rsid w:val="00696CBC"/>
    <w:rsid w:val="00697FCA"/>
    <w:rsid w:val="006A06E3"/>
    <w:rsid w:val="006A0A6E"/>
    <w:rsid w:val="006A0A7B"/>
    <w:rsid w:val="006A0FF7"/>
    <w:rsid w:val="006A2157"/>
    <w:rsid w:val="006A277D"/>
    <w:rsid w:val="006A299E"/>
    <w:rsid w:val="006A2D4C"/>
    <w:rsid w:val="006A3987"/>
    <w:rsid w:val="006A3988"/>
    <w:rsid w:val="006A3C9B"/>
    <w:rsid w:val="006A565F"/>
    <w:rsid w:val="006A58A8"/>
    <w:rsid w:val="006A5B47"/>
    <w:rsid w:val="006A631B"/>
    <w:rsid w:val="006A6BFE"/>
    <w:rsid w:val="006A7AE9"/>
    <w:rsid w:val="006B0168"/>
    <w:rsid w:val="006B1C01"/>
    <w:rsid w:val="006B2860"/>
    <w:rsid w:val="006B2B7E"/>
    <w:rsid w:val="006B2D8D"/>
    <w:rsid w:val="006B36D3"/>
    <w:rsid w:val="006B4841"/>
    <w:rsid w:val="006B4BA7"/>
    <w:rsid w:val="006B57AD"/>
    <w:rsid w:val="006B5C07"/>
    <w:rsid w:val="006B5F5D"/>
    <w:rsid w:val="006B6D33"/>
    <w:rsid w:val="006B6DC0"/>
    <w:rsid w:val="006B6E8B"/>
    <w:rsid w:val="006B7D19"/>
    <w:rsid w:val="006B7EED"/>
    <w:rsid w:val="006C0B50"/>
    <w:rsid w:val="006C11F2"/>
    <w:rsid w:val="006C19DF"/>
    <w:rsid w:val="006C2B52"/>
    <w:rsid w:val="006C3687"/>
    <w:rsid w:val="006C385C"/>
    <w:rsid w:val="006C3E81"/>
    <w:rsid w:val="006C4A7C"/>
    <w:rsid w:val="006C4DA9"/>
    <w:rsid w:val="006C4E90"/>
    <w:rsid w:val="006C50BA"/>
    <w:rsid w:val="006C59BB"/>
    <w:rsid w:val="006C5E58"/>
    <w:rsid w:val="006C6EE4"/>
    <w:rsid w:val="006C7600"/>
    <w:rsid w:val="006C76A5"/>
    <w:rsid w:val="006C7E45"/>
    <w:rsid w:val="006D03BA"/>
    <w:rsid w:val="006D0E58"/>
    <w:rsid w:val="006D109A"/>
    <w:rsid w:val="006D2B34"/>
    <w:rsid w:val="006D2C93"/>
    <w:rsid w:val="006D3205"/>
    <w:rsid w:val="006D3603"/>
    <w:rsid w:val="006D3F51"/>
    <w:rsid w:val="006D4676"/>
    <w:rsid w:val="006D4BA1"/>
    <w:rsid w:val="006D507D"/>
    <w:rsid w:val="006D61BF"/>
    <w:rsid w:val="006D6215"/>
    <w:rsid w:val="006D6615"/>
    <w:rsid w:val="006D67B9"/>
    <w:rsid w:val="006D6A1B"/>
    <w:rsid w:val="006D721C"/>
    <w:rsid w:val="006E02AA"/>
    <w:rsid w:val="006E03EF"/>
    <w:rsid w:val="006E04D7"/>
    <w:rsid w:val="006E0783"/>
    <w:rsid w:val="006E099B"/>
    <w:rsid w:val="006E0FCA"/>
    <w:rsid w:val="006E12B8"/>
    <w:rsid w:val="006E1E27"/>
    <w:rsid w:val="006E1E9F"/>
    <w:rsid w:val="006E21C2"/>
    <w:rsid w:val="006E2376"/>
    <w:rsid w:val="006E3776"/>
    <w:rsid w:val="006E3A54"/>
    <w:rsid w:val="006E3B7D"/>
    <w:rsid w:val="006E5243"/>
    <w:rsid w:val="006E5518"/>
    <w:rsid w:val="006E5BFF"/>
    <w:rsid w:val="006E6028"/>
    <w:rsid w:val="006E61E6"/>
    <w:rsid w:val="006E635D"/>
    <w:rsid w:val="006E6424"/>
    <w:rsid w:val="006E7545"/>
    <w:rsid w:val="006F095F"/>
    <w:rsid w:val="006F0FB8"/>
    <w:rsid w:val="006F1217"/>
    <w:rsid w:val="006F1E0B"/>
    <w:rsid w:val="006F1F6D"/>
    <w:rsid w:val="006F24BC"/>
    <w:rsid w:val="006F2B8C"/>
    <w:rsid w:val="006F3688"/>
    <w:rsid w:val="006F3AF4"/>
    <w:rsid w:val="006F3D14"/>
    <w:rsid w:val="006F466B"/>
    <w:rsid w:val="006F51DB"/>
    <w:rsid w:val="006F5922"/>
    <w:rsid w:val="006F5EC8"/>
    <w:rsid w:val="006F60E2"/>
    <w:rsid w:val="006F62DA"/>
    <w:rsid w:val="006F6BB8"/>
    <w:rsid w:val="006F7D99"/>
    <w:rsid w:val="007003C9"/>
    <w:rsid w:val="00701374"/>
    <w:rsid w:val="007026BF"/>
    <w:rsid w:val="0070273D"/>
    <w:rsid w:val="00702BEE"/>
    <w:rsid w:val="00703448"/>
    <w:rsid w:val="0070400F"/>
    <w:rsid w:val="00704A3A"/>
    <w:rsid w:val="00705B22"/>
    <w:rsid w:val="00705EFD"/>
    <w:rsid w:val="007064BF"/>
    <w:rsid w:val="00706768"/>
    <w:rsid w:val="00706A11"/>
    <w:rsid w:val="0070700B"/>
    <w:rsid w:val="0071018A"/>
    <w:rsid w:val="007101D5"/>
    <w:rsid w:val="00710879"/>
    <w:rsid w:val="007112C0"/>
    <w:rsid w:val="0071133E"/>
    <w:rsid w:val="00712FE3"/>
    <w:rsid w:val="0071322F"/>
    <w:rsid w:val="0071394C"/>
    <w:rsid w:val="007143B6"/>
    <w:rsid w:val="00714595"/>
    <w:rsid w:val="00714C9B"/>
    <w:rsid w:val="00714F29"/>
    <w:rsid w:val="007155FE"/>
    <w:rsid w:val="00716027"/>
    <w:rsid w:val="0071717C"/>
    <w:rsid w:val="007209B4"/>
    <w:rsid w:val="00720ABD"/>
    <w:rsid w:val="00720D01"/>
    <w:rsid w:val="00721164"/>
    <w:rsid w:val="0072145A"/>
    <w:rsid w:val="0072227B"/>
    <w:rsid w:val="0072291D"/>
    <w:rsid w:val="00722CEF"/>
    <w:rsid w:val="00722DE8"/>
    <w:rsid w:val="007230A7"/>
    <w:rsid w:val="00723DBF"/>
    <w:rsid w:val="0072497C"/>
    <w:rsid w:val="00725B01"/>
    <w:rsid w:val="00725BF1"/>
    <w:rsid w:val="00725FC1"/>
    <w:rsid w:val="00726100"/>
    <w:rsid w:val="007266E0"/>
    <w:rsid w:val="00727511"/>
    <w:rsid w:val="00730230"/>
    <w:rsid w:val="00730520"/>
    <w:rsid w:val="00730FF4"/>
    <w:rsid w:val="007319F3"/>
    <w:rsid w:val="00732260"/>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37FF1"/>
    <w:rsid w:val="00740AB7"/>
    <w:rsid w:val="007416E9"/>
    <w:rsid w:val="0074202A"/>
    <w:rsid w:val="0074205D"/>
    <w:rsid w:val="00742325"/>
    <w:rsid w:val="00742D56"/>
    <w:rsid w:val="00743047"/>
    <w:rsid w:val="00743835"/>
    <w:rsid w:val="007438CE"/>
    <w:rsid w:val="00744790"/>
    <w:rsid w:val="007447D7"/>
    <w:rsid w:val="0074489F"/>
    <w:rsid w:val="00744BB6"/>
    <w:rsid w:val="00744C45"/>
    <w:rsid w:val="00744E39"/>
    <w:rsid w:val="00745799"/>
    <w:rsid w:val="00746932"/>
    <w:rsid w:val="00747FEF"/>
    <w:rsid w:val="007508DC"/>
    <w:rsid w:val="00750A69"/>
    <w:rsid w:val="00750B68"/>
    <w:rsid w:val="00751D9D"/>
    <w:rsid w:val="00751EE9"/>
    <w:rsid w:val="0075328D"/>
    <w:rsid w:val="0075411C"/>
    <w:rsid w:val="0075450D"/>
    <w:rsid w:val="007551B4"/>
    <w:rsid w:val="007562B5"/>
    <w:rsid w:val="00756907"/>
    <w:rsid w:val="007571FE"/>
    <w:rsid w:val="007602DC"/>
    <w:rsid w:val="00760344"/>
    <w:rsid w:val="007603A6"/>
    <w:rsid w:val="0076197A"/>
    <w:rsid w:val="00761D67"/>
    <w:rsid w:val="007624CB"/>
    <w:rsid w:val="00764669"/>
    <w:rsid w:val="007654A6"/>
    <w:rsid w:val="00765A75"/>
    <w:rsid w:val="00765AC4"/>
    <w:rsid w:val="007667D8"/>
    <w:rsid w:val="00766B30"/>
    <w:rsid w:val="00766BFB"/>
    <w:rsid w:val="00767643"/>
    <w:rsid w:val="00770287"/>
    <w:rsid w:val="007704D6"/>
    <w:rsid w:val="0077052E"/>
    <w:rsid w:val="007705E4"/>
    <w:rsid w:val="00770A02"/>
    <w:rsid w:val="00770D23"/>
    <w:rsid w:val="007710F7"/>
    <w:rsid w:val="00771E1F"/>
    <w:rsid w:val="007720E0"/>
    <w:rsid w:val="007722CC"/>
    <w:rsid w:val="00773031"/>
    <w:rsid w:val="007745AC"/>
    <w:rsid w:val="00774A8B"/>
    <w:rsid w:val="007753D8"/>
    <w:rsid w:val="00775496"/>
    <w:rsid w:val="0077599D"/>
    <w:rsid w:val="00775A24"/>
    <w:rsid w:val="00776A66"/>
    <w:rsid w:val="007779BE"/>
    <w:rsid w:val="00777A2C"/>
    <w:rsid w:val="0078029A"/>
    <w:rsid w:val="00780681"/>
    <w:rsid w:val="00780C34"/>
    <w:rsid w:val="00781D0A"/>
    <w:rsid w:val="00781EF9"/>
    <w:rsid w:val="007823D2"/>
    <w:rsid w:val="007831E5"/>
    <w:rsid w:val="00784CCC"/>
    <w:rsid w:val="007851AF"/>
    <w:rsid w:val="00785273"/>
    <w:rsid w:val="00785910"/>
    <w:rsid w:val="00786010"/>
    <w:rsid w:val="00786333"/>
    <w:rsid w:val="00786879"/>
    <w:rsid w:val="00786CC4"/>
    <w:rsid w:val="00786D9C"/>
    <w:rsid w:val="0078744E"/>
    <w:rsid w:val="00790F36"/>
    <w:rsid w:val="00791215"/>
    <w:rsid w:val="00791266"/>
    <w:rsid w:val="00791E60"/>
    <w:rsid w:val="00792186"/>
    <w:rsid w:val="007927C6"/>
    <w:rsid w:val="00792E8F"/>
    <w:rsid w:val="007934BE"/>
    <w:rsid w:val="0079480F"/>
    <w:rsid w:val="00794A71"/>
    <w:rsid w:val="00794D10"/>
    <w:rsid w:val="00794F5B"/>
    <w:rsid w:val="007966EC"/>
    <w:rsid w:val="00796A0A"/>
    <w:rsid w:val="00796A5A"/>
    <w:rsid w:val="00797766"/>
    <w:rsid w:val="007A0DD0"/>
    <w:rsid w:val="007A15A2"/>
    <w:rsid w:val="007A19DA"/>
    <w:rsid w:val="007A1D51"/>
    <w:rsid w:val="007A33ED"/>
    <w:rsid w:val="007A3E04"/>
    <w:rsid w:val="007A412B"/>
    <w:rsid w:val="007A4B57"/>
    <w:rsid w:val="007A5DFE"/>
    <w:rsid w:val="007A63CA"/>
    <w:rsid w:val="007A6495"/>
    <w:rsid w:val="007A6F11"/>
    <w:rsid w:val="007A6F30"/>
    <w:rsid w:val="007A6F54"/>
    <w:rsid w:val="007A76D3"/>
    <w:rsid w:val="007A7AD4"/>
    <w:rsid w:val="007B1250"/>
    <w:rsid w:val="007B160B"/>
    <w:rsid w:val="007B162B"/>
    <w:rsid w:val="007B185B"/>
    <w:rsid w:val="007B1BE1"/>
    <w:rsid w:val="007B24B3"/>
    <w:rsid w:val="007B2B8B"/>
    <w:rsid w:val="007B2FCA"/>
    <w:rsid w:val="007B3477"/>
    <w:rsid w:val="007B39EE"/>
    <w:rsid w:val="007B3A24"/>
    <w:rsid w:val="007B3BCC"/>
    <w:rsid w:val="007B402C"/>
    <w:rsid w:val="007B4749"/>
    <w:rsid w:val="007B4E6D"/>
    <w:rsid w:val="007B6484"/>
    <w:rsid w:val="007B68FA"/>
    <w:rsid w:val="007B69FC"/>
    <w:rsid w:val="007B6B0D"/>
    <w:rsid w:val="007B705F"/>
    <w:rsid w:val="007B786F"/>
    <w:rsid w:val="007C1000"/>
    <w:rsid w:val="007C1243"/>
    <w:rsid w:val="007C2A61"/>
    <w:rsid w:val="007C2ECA"/>
    <w:rsid w:val="007C328C"/>
    <w:rsid w:val="007C37E6"/>
    <w:rsid w:val="007C385E"/>
    <w:rsid w:val="007C3AFB"/>
    <w:rsid w:val="007C3BA7"/>
    <w:rsid w:val="007C4045"/>
    <w:rsid w:val="007C424F"/>
    <w:rsid w:val="007C4616"/>
    <w:rsid w:val="007C4B30"/>
    <w:rsid w:val="007C673F"/>
    <w:rsid w:val="007C7788"/>
    <w:rsid w:val="007C7840"/>
    <w:rsid w:val="007C7888"/>
    <w:rsid w:val="007C7DB2"/>
    <w:rsid w:val="007D0B3D"/>
    <w:rsid w:val="007D1266"/>
    <w:rsid w:val="007D160D"/>
    <w:rsid w:val="007D1622"/>
    <w:rsid w:val="007D204F"/>
    <w:rsid w:val="007D20D4"/>
    <w:rsid w:val="007D2787"/>
    <w:rsid w:val="007D30E0"/>
    <w:rsid w:val="007D3BF2"/>
    <w:rsid w:val="007D3E17"/>
    <w:rsid w:val="007D3F5D"/>
    <w:rsid w:val="007D482A"/>
    <w:rsid w:val="007D5A07"/>
    <w:rsid w:val="007D6583"/>
    <w:rsid w:val="007D6603"/>
    <w:rsid w:val="007D6A30"/>
    <w:rsid w:val="007D7239"/>
    <w:rsid w:val="007D792E"/>
    <w:rsid w:val="007D7B69"/>
    <w:rsid w:val="007E0702"/>
    <w:rsid w:val="007E13CA"/>
    <w:rsid w:val="007E22DD"/>
    <w:rsid w:val="007E2DF0"/>
    <w:rsid w:val="007E3448"/>
    <w:rsid w:val="007E4B1B"/>
    <w:rsid w:val="007E538C"/>
    <w:rsid w:val="007E548F"/>
    <w:rsid w:val="007E55C0"/>
    <w:rsid w:val="007E5DA0"/>
    <w:rsid w:val="007E6027"/>
    <w:rsid w:val="007E603E"/>
    <w:rsid w:val="007E6107"/>
    <w:rsid w:val="007E636E"/>
    <w:rsid w:val="007E6FF0"/>
    <w:rsid w:val="007E7781"/>
    <w:rsid w:val="007E7967"/>
    <w:rsid w:val="007F01F1"/>
    <w:rsid w:val="007F0319"/>
    <w:rsid w:val="007F0350"/>
    <w:rsid w:val="007F1830"/>
    <w:rsid w:val="007F230B"/>
    <w:rsid w:val="007F2BFC"/>
    <w:rsid w:val="007F2FF4"/>
    <w:rsid w:val="007F307D"/>
    <w:rsid w:val="007F3331"/>
    <w:rsid w:val="007F473E"/>
    <w:rsid w:val="007F547D"/>
    <w:rsid w:val="007F6166"/>
    <w:rsid w:val="007F6217"/>
    <w:rsid w:val="007F6626"/>
    <w:rsid w:val="007F6AAF"/>
    <w:rsid w:val="007F6D92"/>
    <w:rsid w:val="007F75B5"/>
    <w:rsid w:val="007F7934"/>
    <w:rsid w:val="00800231"/>
    <w:rsid w:val="008002A9"/>
    <w:rsid w:val="0080176A"/>
    <w:rsid w:val="008021E1"/>
    <w:rsid w:val="00803070"/>
    <w:rsid w:val="0080362D"/>
    <w:rsid w:val="00803751"/>
    <w:rsid w:val="00804356"/>
    <w:rsid w:val="008048B7"/>
    <w:rsid w:val="00804BB3"/>
    <w:rsid w:val="00805065"/>
    <w:rsid w:val="008054CE"/>
    <w:rsid w:val="00805A44"/>
    <w:rsid w:val="00805E0A"/>
    <w:rsid w:val="008074D1"/>
    <w:rsid w:val="00810760"/>
    <w:rsid w:val="00811490"/>
    <w:rsid w:val="00811DD0"/>
    <w:rsid w:val="00812125"/>
    <w:rsid w:val="00812844"/>
    <w:rsid w:val="00812859"/>
    <w:rsid w:val="00812B70"/>
    <w:rsid w:val="008135AA"/>
    <w:rsid w:val="0081396E"/>
    <w:rsid w:val="00813B09"/>
    <w:rsid w:val="00813D10"/>
    <w:rsid w:val="0081413C"/>
    <w:rsid w:val="008142B2"/>
    <w:rsid w:val="0081535C"/>
    <w:rsid w:val="00815648"/>
    <w:rsid w:val="00815673"/>
    <w:rsid w:val="00815922"/>
    <w:rsid w:val="00816030"/>
    <w:rsid w:val="008168FE"/>
    <w:rsid w:val="0082009F"/>
    <w:rsid w:val="00820779"/>
    <w:rsid w:val="00822B5F"/>
    <w:rsid w:val="008234ED"/>
    <w:rsid w:val="0082368B"/>
    <w:rsid w:val="0082421E"/>
    <w:rsid w:val="008252BC"/>
    <w:rsid w:val="0082554F"/>
    <w:rsid w:val="00825A5D"/>
    <w:rsid w:val="00826644"/>
    <w:rsid w:val="00827A62"/>
    <w:rsid w:val="008300BC"/>
    <w:rsid w:val="00830824"/>
    <w:rsid w:val="00830F07"/>
    <w:rsid w:val="008315A2"/>
    <w:rsid w:val="008320BE"/>
    <w:rsid w:val="00832140"/>
    <w:rsid w:val="008326D4"/>
    <w:rsid w:val="00832C32"/>
    <w:rsid w:val="00833F0A"/>
    <w:rsid w:val="00834085"/>
    <w:rsid w:val="0083484F"/>
    <w:rsid w:val="0083553C"/>
    <w:rsid w:val="00835BDB"/>
    <w:rsid w:val="00835E48"/>
    <w:rsid w:val="00836079"/>
    <w:rsid w:val="00836B7B"/>
    <w:rsid w:val="00840310"/>
    <w:rsid w:val="008404E7"/>
    <w:rsid w:val="008408C9"/>
    <w:rsid w:val="008408E5"/>
    <w:rsid w:val="00840D5B"/>
    <w:rsid w:val="00841183"/>
    <w:rsid w:val="00841786"/>
    <w:rsid w:val="008418C6"/>
    <w:rsid w:val="00841DC6"/>
    <w:rsid w:val="008420C5"/>
    <w:rsid w:val="00842268"/>
    <w:rsid w:val="00843A0C"/>
    <w:rsid w:val="00843FAF"/>
    <w:rsid w:val="00843FF6"/>
    <w:rsid w:val="00844961"/>
    <w:rsid w:val="00844CE6"/>
    <w:rsid w:val="0084501A"/>
    <w:rsid w:val="0084699C"/>
    <w:rsid w:val="00846B3B"/>
    <w:rsid w:val="00850784"/>
    <w:rsid w:val="008509EC"/>
    <w:rsid w:val="00851094"/>
    <w:rsid w:val="00851D2C"/>
    <w:rsid w:val="00851E3B"/>
    <w:rsid w:val="00851F3B"/>
    <w:rsid w:val="00852576"/>
    <w:rsid w:val="00852D26"/>
    <w:rsid w:val="008532D8"/>
    <w:rsid w:val="00853C2F"/>
    <w:rsid w:val="00854614"/>
    <w:rsid w:val="00854738"/>
    <w:rsid w:val="00854C63"/>
    <w:rsid w:val="00855636"/>
    <w:rsid w:val="00855756"/>
    <w:rsid w:val="00855860"/>
    <w:rsid w:val="00856362"/>
    <w:rsid w:val="008566BA"/>
    <w:rsid w:val="008568CB"/>
    <w:rsid w:val="00856ACD"/>
    <w:rsid w:val="00857750"/>
    <w:rsid w:val="008579B5"/>
    <w:rsid w:val="008602F9"/>
    <w:rsid w:val="008608DE"/>
    <w:rsid w:val="00860F41"/>
    <w:rsid w:val="00861469"/>
    <w:rsid w:val="00862350"/>
    <w:rsid w:val="00863528"/>
    <w:rsid w:val="008638C1"/>
    <w:rsid w:val="00864C61"/>
    <w:rsid w:val="0086604A"/>
    <w:rsid w:val="008660BC"/>
    <w:rsid w:val="008663A5"/>
    <w:rsid w:val="008665E5"/>
    <w:rsid w:val="00867A46"/>
    <w:rsid w:val="00870055"/>
    <w:rsid w:val="00870ABD"/>
    <w:rsid w:val="00870D7D"/>
    <w:rsid w:val="00870E24"/>
    <w:rsid w:val="00870FAA"/>
    <w:rsid w:val="00871032"/>
    <w:rsid w:val="008714B4"/>
    <w:rsid w:val="00871F77"/>
    <w:rsid w:val="008723F7"/>
    <w:rsid w:val="008737D5"/>
    <w:rsid w:val="00873E58"/>
    <w:rsid w:val="00873E99"/>
    <w:rsid w:val="008747FC"/>
    <w:rsid w:val="008749F6"/>
    <w:rsid w:val="00874B88"/>
    <w:rsid w:val="0087528B"/>
    <w:rsid w:val="00876390"/>
    <w:rsid w:val="00877018"/>
    <w:rsid w:val="00877394"/>
    <w:rsid w:val="008773A3"/>
    <w:rsid w:val="0087741C"/>
    <w:rsid w:val="008774DD"/>
    <w:rsid w:val="00877706"/>
    <w:rsid w:val="00880291"/>
    <w:rsid w:val="0088078F"/>
    <w:rsid w:val="00881A05"/>
    <w:rsid w:val="00881BA2"/>
    <w:rsid w:val="00881BE0"/>
    <w:rsid w:val="008822C7"/>
    <w:rsid w:val="0088297C"/>
    <w:rsid w:val="00882F55"/>
    <w:rsid w:val="00883100"/>
    <w:rsid w:val="0088362B"/>
    <w:rsid w:val="008842E5"/>
    <w:rsid w:val="00884F82"/>
    <w:rsid w:val="00885D9B"/>
    <w:rsid w:val="00886D3B"/>
    <w:rsid w:val="00890417"/>
    <w:rsid w:val="00890DFC"/>
    <w:rsid w:val="008918BA"/>
    <w:rsid w:val="008919AD"/>
    <w:rsid w:val="00891D67"/>
    <w:rsid w:val="00891E10"/>
    <w:rsid w:val="0089257D"/>
    <w:rsid w:val="0089327F"/>
    <w:rsid w:val="00893819"/>
    <w:rsid w:val="00893B45"/>
    <w:rsid w:val="00894159"/>
    <w:rsid w:val="008957CE"/>
    <w:rsid w:val="00895B08"/>
    <w:rsid w:val="00895B26"/>
    <w:rsid w:val="00895C78"/>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313B"/>
    <w:rsid w:val="008A366D"/>
    <w:rsid w:val="008A39E3"/>
    <w:rsid w:val="008A415E"/>
    <w:rsid w:val="008A4548"/>
    <w:rsid w:val="008A4E7B"/>
    <w:rsid w:val="008A5A31"/>
    <w:rsid w:val="008A6674"/>
    <w:rsid w:val="008B0AF9"/>
    <w:rsid w:val="008B0B03"/>
    <w:rsid w:val="008B117F"/>
    <w:rsid w:val="008B1587"/>
    <w:rsid w:val="008B1853"/>
    <w:rsid w:val="008B185C"/>
    <w:rsid w:val="008B1E94"/>
    <w:rsid w:val="008B33DE"/>
    <w:rsid w:val="008B34AF"/>
    <w:rsid w:val="008B3548"/>
    <w:rsid w:val="008B37B0"/>
    <w:rsid w:val="008B38BF"/>
    <w:rsid w:val="008B3C8C"/>
    <w:rsid w:val="008B4164"/>
    <w:rsid w:val="008B4805"/>
    <w:rsid w:val="008B55A5"/>
    <w:rsid w:val="008B5645"/>
    <w:rsid w:val="008B5986"/>
    <w:rsid w:val="008B5E32"/>
    <w:rsid w:val="008B6990"/>
    <w:rsid w:val="008B69EF"/>
    <w:rsid w:val="008B6C1B"/>
    <w:rsid w:val="008B707C"/>
    <w:rsid w:val="008B7727"/>
    <w:rsid w:val="008B78CA"/>
    <w:rsid w:val="008C0D2B"/>
    <w:rsid w:val="008C0EAB"/>
    <w:rsid w:val="008C1171"/>
    <w:rsid w:val="008C2261"/>
    <w:rsid w:val="008C3321"/>
    <w:rsid w:val="008C3D4E"/>
    <w:rsid w:val="008C4783"/>
    <w:rsid w:val="008C4905"/>
    <w:rsid w:val="008C4C3B"/>
    <w:rsid w:val="008C6437"/>
    <w:rsid w:val="008C7645"/>
    <w:rsid w:val="008D01A6"/>
    <w:rsid w:val="008D0938"/>
    <w:rsid w:val="008D193D"/>
    <w:rsid w:val="008D2A9D"/>
    <w:rsid w:val="008D2E3D"/>
    <w:rsid w:val="008D2F18"/>
    <w:rsid w:val="008D3580"/>
    <w:rsid w:val="008D3D25"/>
    <w:rsid w:val="008D3DBC"/>
    <w:rsid w:val="008D4E3D"/>
    <w:rsid w:val="008D5CF8"/>
    <w:rsid w:val="008D5D51"/>
    <w:rsid w:val="008D639B"/>
    <w:rsid w:val="008D6E11"/>
    <w:rsid w:val="008D7204"/>
    <w:rsid w:val="008D7B04"/>
    <w:rsid w:val="008E0263"/>
    <w:rsid w:val="008E02F4"/>
    <w:rsid w:val="008E0781"/>
    <w:rsid w:val="008E12CC"/>
    <w:rsid w:val="008E1A38"/>
    <w:rsid w:val="008E1CA5"/>
    <w:rsid w:val="008E1CEA"/>
    <w:rsid w:val="008E216F"/>
    <w:rsid w:val="008E25BD"/>
    <w:rsid w:val="008E2714"/>
    <w:rsid w:val="008E3714"/>
    <w:rsid w:val="008E4173"/>
    <w:rsid w:val="008E41A8"/>
    <w:rsid w:val="008E5F5F"/>
    <w:rsid w:val="008E6B8B"/>
    <w:rsid w:val="008E79C6"/>
    <w:rsid w:val="008F06D8"/>
    <w:rsid w:val="008F0E24"/>
    <w:rsid w:val="008F1A5B"/>
    <w:rsid w:val="008F2E0B"/>
    <w:rsid w:val="008F2EDD"/>
    <w:rsid w:val="008F5532"/>
    <w:rsid w:val="008F5643"/>
    <w:rsid w:val="008F5CE4"/>
    <w:rsid w:val="008F6466"/>
    <w:rsid w:val="008F6ADE"/>
    <w:rsid w:val="008F6DC0"/>
    <w:rsid w:val="008F78BA"/>
    <w:rsid w:val="008F798A"/>
    <w:rsid w:val="009003C2"/>
    <w:rsid w:val="009006FA"/>
    <w:rsid w:val="00900D64"/>
    <w:rsid w:val="00900D6C"/>
    <w:rsid w:val="00901325"/>
    <w:rsid w:val="009017E6"/>
    <w:rsid w:val="009020BB"/>
    <w:rsid w:val="00902864"/>
    <w:rsid w:val="00902BB1"/>
    <w:rsid w:val="00902C55"/>
    <w:rsid w:val="00903756"/>
    <w:rsid w:val="00903D9E"/>
    <w:rsid w:val="00903FDD"/>
    <w:rsid w:val="009044D3"/>
    <w:rsid w:val="00904854"/>
    <w:rsid w:val="00904906"/>
    <w:rsid w:val="00905C13"/>
    <w:rsid w:val="00905F73"/>
    <w:rsid w:val="00906439"/>
    <w:rsid w:val="009065B0"/>
    <w:rsid w:val="009107C8"/>
    <w:rsid w:val="00910E7C"/>
    <w:rsid w:val="00911241"/>
    <w:rsid w:val="00911382"/>
    <w:rsid w:val="009129E3"/>
    <w:rsid w:val="00912FBE"/>
    <w:rsid w:val="0091432C"/>
    <w:rsid w:val="00914721"/>
    <w:rsid w:val="009153DC"/>
    <w:rsid w:val="00915F4B"/>
    <w:rsid w:val="009168F7"/>
    <w:rsid w:val="00916989"/>
    <w:rsid w:val="00916C8A"/>
    <w:rsid w:val="0091720F"/>
    <w:rsid w:val="00917CD5"/>
    <w:rsid w:val="009201F2"/>
    <w:rsid w:val="009203C6"/>
    <w:rsid w:val="00920BA2"/>
    <w:rsid w:val="00920F05"/>
    <w:rsid w:val="0092191E"/>
    <w:rsid w:val="00921DF2"/>
    <w:rsid w:val="00921ECD"/>
    <w:rsid w:val="00922908"/>
    <w:rsid w:val="00922AF1"/>
    <w:rsid w:val="0092300C"/>
    <w:rsid w:val="00924902"/>
    <w:rsid w:val="00924D4F"/>
    <w:rsid w:val="00924E31"/>
    <w:rsid w:val="00925987"/>
    <w:rsid w:val="00925C1D"/>
    <w:rsid w:val="00925D8D"/>
    <w:rsid w:val="00926841"/>
    <w:rsid w:val="00926E20"/>
    <w:rsid w:val="00927DBE"/>
    <w:rsid w:val="00927E5B"/>
    <w:rsid w:val="009303DE"/>
    <w:rsid w:val="00931968"/>
    <w:rsid w:val="00933E62"/>
    <w:rsid w:val="0093402A"/>
    <w:rsid w:val="00934652"/>
    <w:rsid w:val="009348AB"/>
    <w:rsid w:val="00935051"/>
    <w:rsid w:val="0093563D"/>
    <w:rsid w:val="00935C7B"/>
    <w:rsid w:val="00935D61"/>
    <w:rsid w:val="009374E1"/>
    <w:rsid w:val="00937551"/>
    <w:rsid w:val="00940368"/>
    <w:rsid w:val="009404C9"/>
    <w:rsid w:val="00940A35"/>
    <w:rsid w:val="00940BE2"/>
    <w:rsid w:val="0094136E"/>
    <w:rsid w:val="0094194B"/>
    <w:rsid w:val="00941A3A"/>
    <w:rsid w:val="00942126"/>
    <w:rsid w:val="00943721"/>
    <w:rsid w:val="009438FB"/>
    <w:rsid w:val="0094394B"/>
    <w:rsid w:val="00944777"/>
    <w:rsid w:val="00945358"/>
    <w:rsid w:val="009458B1"/>
    <w:rsid w:val="00945952"/>
    <w:rsid w:val="00945ACC"/>
    <w:rsid w:val="00945C42"/>
    <w:rsid w:val="00945E71"/>
    <w:rsid w:val="0094663D"/>
    <w:rsid w:val="00946B28"/>
    <w:rsid w:val="0094704B"/>
    <w:rsid w:val="0094729B"/>
    <w:rsid w:val="009476D1"/>
    <w:rsid w:val="00951AA1"/>
    <w:rsid w:val="0095229F"/>
    <w:rsid w:val="00952D86"/>
    <w:rsid w:val="00952DA5"/>
    <w:rsid w:val="00954154"/>
    <w:rsid w:val="0095435D"/>
    <w:rsid w:val="0095582F"/>
    <w:rsid w:val="00955CDE"/>
    <w:rsid w:val="0095613A"/>
    <w:rsid w:val="00956B14"/>
    <w:rsid w:val="00957DF4"/>
    <w:rsid w:val="009607FF"/>
    <w:rsid w:val="009609D0"/>
    <w:rsid w:val="00960CB5"/>
    <w:rsid w:val="00960E5F"/>
    <w:rsid w:val="0096100D"/>
    <w:rsid w:val="00961AE1"/>
    <w:rsid w:val="00961D86"/>
    <w:rsid w:val="00961ECC"/>
    <w:rsid w:val="0096215F"/>
    <w:rsid w:val="009628D5"/>
    <w:rsid w:val="009630D4"/>
    <w:rsid w:val="009645B8"/>
    <w:rsid w:val="00964F3E"/>
    <w:rsid w:val="00965226"/>
    <w:rsid w:val="00965577"/>
    <w:rsid w:val="0096563B"/>
    <w:rsid w:val="00965822"/>
    <w:rsid w:val="00965CA6"/>
    <w:rsid w:val="00965E13"/>
    <w:rsid w:val="00966582"/>
    <w:rsid w:val="00966628"/>
    <w:rsid w:val="009666C1"/>
    <w:rsid w:val="009677B3"/>
    <w:rsid w:val="0097007E"/>
    <w:rsid w:val="00971503"/>
    <w:rsid w:val="00972B0F"/>
    <w:rsid w:val="009734BB"/>
    <w:rsid w:val="009737F2"/>
    <w:rsid w:val="00973A78"/>
    <w:rsid w:val="00973FBE"/>
    <w:rsid w:val="009747F5"/>
    <w:rsid w:val="009748F2"/>
    <w:rsid w:val="009756D5"/>
    <w:rsid w:val="009757B2"/>
    <w:rsid w:val="00975D32"/>
    <w:rsid w:val="00975DAB"/>
    <w:rsid w:val="009769AD"/>
    <w:rsid w:val="00977BF0"/>
    <w:rsid w:val="00977D96"/>
    <w:rsid w:val="009825BB"/>
    <w:rsid w:val="00982E1A"/>
    <w:rsid w:val="00983369"/>
    <w:rsid w:val="0098502A"/>
    <w:rsid w:val="009856E7"/>
    <w:rsid w:val="009866DC"/>
    <w:rsid w:val="009910BA"/>
    <w:rsid w:val="009911B9"/>
    <w:rsid w:val="0099125A"/>
    <w:rsid w:val="00991C0D"/>
    <w:rsid w:val="00991ECE"/>
    <w:rsid w:val="00992207"/>
    <w:rsid w:val="00992777"/>
    <w:rsid w:val="0099282E"/>
    <w:rsid w:val="0099289B"/>
    <w:rsid w:val="00992DB0"/>
    <w:rsid w:val="00993C43"/>
    <w:rsid w:val="00994A35"/>
    <w:rsid w:val="00994BA1"/>
    <w:rsid w:val="009965EE"/>
    <w:rsid w:val="009A037F"/>
    <w:rsid w:val="009A05C7"/>
    <w:rsid w:val="009A1638"/>
    <w:rsid w:val="009A22BA"/>
    <w:rsid w:val="009A22BF"/>
    <w:rsid w:val="009A23D1"/>
    <w:rsid w:val="009A2AA4"/>
    <w:rsid w:val="009A2AD7"/>
    <w:rsid w:val="009A306E"/>
    <w:rsid w:val="009A31FD"/>
    <w:rsid w:val="009A3B2A"/>
    <w:rsid w:val="009A5892"/>
    <w:rsid w:val="009A5968"/>
    <w:rsid w:val="009A5A49"/>
    <w:rsid w:val="009A63F2"/>
    <w:rsid w:val="009A6FAC"/>
    <w:rsid w:val="009A7477"/>
    <w:rsid w:val="009A772C"/>
    <w:rsid w:val="009A7A65"/>
    <w:rsid w:val="009B0245"/>
    <w:rsid w:val="009B0555"/>
    <w:rsid w:val="009B08CE"/>
    <w:rsid w:val="009B106C"/>
    <w:rsid w:val="009B13ED"/>
    <w:rsid w:val="009B3704"/>
    <w:rsid w:val="009B52A5"/>
    <w:rsid w:val="009B5315"/>
    <w:rsid w:val="009B5432"/>
    <w:rsid w:val="009B615E"/>
    <w:rsid w:val="009B6A4C"/>
    <w:rsid w:val="009B75E4"/>
    <w:rsid w:val="009B7864"/>
    <w:rsid w:val="009B7D7C"/>
    <w:rsid w:val="009C0A9C"/>
    <w:rsid w:val="009C10DB"/>
    <w:rsid w:val="009C16D6"/>
    <w:rsid w:val="009C17F4"/>
    <w:rsid w:val="009C1A5D"/>
    <w:rsid w:val="009C1EF5"/>
    <w:rsid w:val="009C24E5"/>
    <w:rsid w:val="009C3762"/>
    <w:rsid w:val="009C3EA7"/>
    <w:rsid w:val="009C412C"/>
    <w:rsid w:val="009C4295"/>
    <w:rsid w:val="009C5119"/>
    <w:rsid w:val="009C531D"/>
    <w:rsid w:val="009C5548"/>
    <w:rsid w:val="009C6036"/>
    <w:rsid w:val="009C6203"/>
    <w:rsid w:val="009C74DA"/>
    <w:rsid w:val="009D0DFF"/>
    <w:rsid w:val="009D0F12"/>
    <w:rsid w:val="009D1BAF"/>
    <w:rsid w:val="009D22B1"/>
    <w:rsid w:val="009D2461"/>
    <w:rsid w:val="009D2792"/>
    <w:rsid w:val="009D2FB6"/>
    <w:rsid w:val="009D3011"/>
    <w:rsid w:val="009D3614"/>
    <w:rsid w:val="009D49B8"/>
    <w:rsid w:val="009D4DD8"/>
    <w:rsid w:val="009D5422"/>
    <w:rsid w:val="009D5C90"/>
    <w:rsid w:val="009D5FFD"/>
    <w:rsid w:val="009D6409"/>
    <w:rsid w:val="009D6456"/>
    <w:rsid w:val="009D7168"/>
    <w:rsid w:val="009E02E7"/>
    <w:rsid w:val="009E0436"/>
    <w:rsid w:val="009E0540"/>
    <w:rsid w:val="009E0670"/>
    <w:rsid w:val="009E0B39"/>
    <w:rsid w:val="009E0EA7"/>
    <w:rsid w:val="009E2824"/>
    <w:rsid w:val="009E2A7A"/>
    <w:rsid w:val="009E30CF"/>
    <w:rsid w:val="009E32E4"/>
    <w:rsid w:val="009E39D4"/>
    <w:rsid w:val="009E3A17"/>
    <w:rsid w:val="009E4DBB"/>
    <w:rsid w:val="009E6E22"/>
    <w:rsid w:val="009E7B70"/>
    <w:rsid w:val="009F0011"/>
    <w:rsid w:val="009F14D5"/>
    <w:rsid w:val="009F14E3"/>
    <w:rsid w:val="009F1607"/>
    <w:rsid w:val="009F25E1"/>
    <w:rsid w:val="009F2AA2"/>
    <w:rsid w:val="009F3028"/>
    <w:rsid w:val="009F4545"/>
    <w:rsid w:val="009F498B"/>
    <w:rsid w:val="009F4ED4"/>
    <w:rsid w:val="009F52C9"/>
    <w:rsid w:val="009F5584"/>
    <w:rsid w:val="009F5DAB"/>
    <w:rsid w:val="009F66B7"/>
    <w:rsid w:val="009F6732"/>
    <w:rsid w:val="009F6AC2"/>
    <w:rsid w:val="009F70E1"/>
    <w:rsid w:val="009F735E"/>
    <w:rsid w:val="009F73F4"/>
    <w:rsid w:val="009F7A38"/>
    <w:rsid w:val="00A001C9"/>
    <w:rsid w:val="00A00641"/>
    <w:rsid w:val="00A00DE0"/>
    <w:rsid w:val="00A01C84"/>
    <w:rsid w:val="00A02CAF"/>
    <w:rsid w:val="00A039A0"/>
    <w:rsid w:val="00A03FD5"/>
    <w:rsid w:val="00A042D0"/>
    <w:rsid w:val="00A046CE"/>
    <w:rsid w:val="00A05BE5"/>
    <w:rsid w:val="00A065EF"/>
    <w:rsid w:val="00A07159"/>
    <w:rsid w:val="00A07596"/>
    <w:rsid w:val="00A07C2C"/>
    <w:rsid w:val="00A07FAB"/>
    <w:rsid w:val="00A1050D"/>
    <w:rsid w:val="00A1068B"/>
    <w:rsid w:val="00A10F54"/>
    <w:rsid w:val="00A11545"/>
    <w:rsid w:val="00A11A4B"/>
    <w:rsid w:val="00A11F9E"/>
    <w:rsid w:val="00A123AC"/>
    <w:rsid w:val="00A124EA"/>
    <w:rsid w:val="00A13079"/>
    <w:rsid w:val="00A13694"/>
    <w:rsid w:val="00A13AD0"/>
    <w:rsid w:val="00A13E96"/>
    <w:rsid w:val="00A14BB2"/>
    <w:rsid w:val="00A168CD"/>
    <w:rsid w:val="00A16F96"/>
    <w:rsid w:val="00A17135"/>
    <w:rsid w:val="00A1725F"/>
    <w:rsid w:val="00A1726C"/>
    <w:rsid w:val="00A17348"/>
    <w:rsid w:val="00A1794D"/>
    <w:rsid w:val="00A208FC"/>
    <w:rsid w:val="00A211DB"/>
    <w:rsid w:val="00A21DDD"/>
    <w:rsid w:val="00A23486"/>
    <w:rsid w:val="00A23C5F"/>
    <w:rsid w:val="00A24A6D"/>
    <w:rsid w:val="00A24AD5"/>
    <w:rsid w:val="00A2523D"/>
    <w:rsid w:val="00A26460"/>
    <w:rsid w:val="00A27378"/>
    <w:rsid w:val="00A276A4"/>
    <w:rsid w:val="00A308C4"/>
    <w:rsid w:val="00A31AAB"/>
    <w:rsid w:val="00A33210"/>
    <w:rsid w:val="00A33F8B"/>
    <w:rsid w:val="00A343C9"/>
    <w:rsid w:val="00A34530"/>
    <w:rsid w:val="00A34829"/>
    <w:rsid w:val="00A34A90"/>
    <w:rsid w:val="00A34AAF"/>
    <w:rsid w:val="00A3580E"/>
    <w:rsid w:val="00A3583D"/>
    <w:rsid w:val="00A36081"/>
    <w:rsid w:val="00A3645A"/>
    <w:rsid w:val="00A36708"/>
    <w:rsid w:val="00A37618"/>
    <w:rsid w:val="00A376E7"/>
    <w:rsid w:val="00A37A42"/>
    <w:rsid w:val="00A37A63"/>
    <w:rsid w:val="00A37FB2"/>
    <w:rsid w:val="00A40949"/>
    <w:rsid w:val="00A40A47"/>
    <w:rsid w:val="00A40F60"/>
    <w:rsid w:val="00A4105D"/>
    <w:rsid w:val="00A41802"/>
    <w:rsid w:val="00A41FB1"/>
    <w:rsid w:val="00A42176"/>
    <w:rsid w:val="00A42289"/>
    <w:rsid w:val="00A4304A"/>
    <w:rsid w:val="00A43094"/>
    <w:rsid w:val="00A433EA"/>
    <w:rsid w:val="00A4386B"/>
    <w:rsid w:val="00A46A4E"/>
    <w:rsid w:val="00A46C5B"/>
    <w:rsid w:val="00A47532"/>
    <w:rsid w:val="00A475D8"/>
    <w:rsid w:val="00A47A28"/>
    <w:rsid w:val="00A47A5C"/>
    <w:rsid w:val="00A47CA3"/>
    <w:rsid w:val="00A47CDA"/>
    <w:rsid w:val="00A47F2A"/>
    <w:rsid w:val="00A50401"/>
    <w:rsid w:val="00A50614"/>
    <w:rsid w:val="00A50852"/>
    <w:rsid w:val="00A50C8C"/>
    <w:rsid w:val="00A5215A"/>
    <w:rsid w:val="00A53BFD"/>
    <w:rsid w:val="00A54815"/>
    <w:rsid w:val="00A54F58"/>
    <w:rsid w:val="00A550A9"/>
    <w:rsid w:val="00A55288"/>
    <w:rsid w:val="00A5561B"/>
    <w:rsid w:val="00A55623"/>
    <w:rsid w:val="00A55B2B"/>
    <w:rsid w:val="00A55E42"/>
    <w:rsid w:val="00A57E3F"/>
    <w:rsid w:val="00A601AF"/>
    <w:rsid w:val="00A60655"/>
    <w:rsid w:val="00A61501"/>
    <w:rsid w:val="00A62119"/>
    <w:rsid w:val="00A624FB"/>
    <w:rsid w:val="00A62733"/>
    <w:rsid w:val="00A629B4"/>
    <w:rsid w:val="00A62A1A"/>
    <w:rsid w:val="00A63509"/>
    <w:rsid w:val="00A63567"/>
    <w:rsid w:val="00A638F2"/>
    <w:rsid w:val="00A63CCF"/>
    <w:rsid w:val="00A65517"/>
    <w:rsid w:val="00A673A2"/>
    <w:rsid w:val="00A67B07"/>
    <w:rsid w:val="00A67D9E"/>
    <w:rsid w:val="00A71441"/>
    <w:rsid w:val="00A714C1"/>
    <w:rsid w:val="00A71E3F"/>
    <w:rsid w:val="00A71FC5"/>
    <w:rsid w:val="00A727BE"/>
    <w:rsid w:val="00A7346F"/>
    <w:rsid w:val="00A74751"/>
    <w:rsid w:val="00A74979"/>
    <w:rsid w:val="00A752EF"/>
    <w:rsid w:val="00A7589E"/>
    <w:rsid w:val="00A7604F"/>
    <w:rsid w:val="00A76085"/>
    <w:rsid w:val="00A7614B"/>
    <w:rsid w:val="00A77A5F"/>
    <w:rsid w:val="00A77AEB"/>
    <w:rsid w:val="00A8026F"/>
    <w:rsid w:val="00A81263"/>
    <w:rsid w:val="00A815AA"/>
    <w:rsid w:val="00A820BE"/>
    <w:rsid w:val="00A831E3"/>
    <w:rsid w:val="00A83566"/>
    <w:rsid w:val="00A835EA"/>
    <w:rsid w:val="00A83702"/>
    <w:rsid w:val="00A83BBD"/>
    <w:rsid w:val="00A843E3"/>
    <w:rsid w:val="00A84715"/>
    <w:rsid w:val="00A85DF4"/>
    <w:rsid w:val="00A86A2E"/>
    <w:rsid w:val="00A8745F"/>
    <w:rsid w:val="00A879D2"/>
    <w:rsid w:val="00A903F1"/>
    <w:rsid w:val="00A90C74"/>
    <w:rsid w:val="00A90E3A"/>
    <w:rsid w:val="00A90FCD"/>
    <w:rsid w:val="00A9215A"/>
    <w:rsid w:val="00A92D03"/>
    <w:rsid w:val="00A93A46"/>
    <w:rsid w:val="00A9416C"/>
    <w:rsid w:val="00A95C24"/>
    <w:rsid w:val="00A96327"/>
    <w:rsid w:val="00A96496"/>
    <w:rsid w:val="00A96CE5"/>
    <w:rsid w:val="00A9723E"/>
    <w:rsid w:val="00A97E1A"/>
    <w:rsid w:val="00AA0003"/>
    <w:rsid w:val="00AA042B"/>
    <w:rsid w:val="00AA05C6"/>
    <w:rsid w:val="00AA137B"/>
    <w:rsid w:val="00AA2D38"/>
    <w:rsid w:val="00AA3380"/>
    <w:rsid w:val="00AA33AA"/>
    <w:rsid w:val="00AA4265"/>
    <w:rsid w:val="00AA45DA"/>
    <w:rsid w:val="00AA511A"/>
    <w:rsid w:val="00AA5C58"/>
    <w:rsid w:val="00AA5EFF"/>
    <w:rsid w:val="00AA62F7"/>
    <w:rsid w:val="00AA6D2D"/>
    <w:rsid w:val="00AA7047"/>
    <w:rsid w:val="00AB02E9"/>
    <w:rsid w:val="00AB04DD"/>
    <w:rsid w:val="00AB0881"/>
    <w:rsid w:val="00AB160A"/>
    <w:rsid w:val="00AB16FE"/>
    <w:rsid w:val="00AB1991"/>
    <w:rsid w:val="00AB1A07"/>
    <w:rsid w:val="00AB246E"/>
    <w:rsid w:val="00AB2A91"/>
    <w:rsid w:val="00AB334E"/>
    <w:rsid w:val="00AB335A"/>
    <w:rsid w:val="00AB36A6"/>
    <w:rsid w:val="00AB3A7C"/>
    <w:rsid w:val="00AB3CFC"/>
    <w:rsid w:val="00AB3E1A"/>
    <w:rsid w:val="00AB51FE"/>
    <w:rsid w:val="00AB5DB6"/>
    <w:rsid w:val="00AB6394"/>
    <w:rsid w:val="00AB6F98"/>
    <w:rsid w:val="00AB7164"/>
    <w:rsid w:val="00AC0389"/>
    <w:rsid w:val="00AC0422"/>
    <w:rsid w:val="00AC04A3"/>
    <w:rsid w:val="00AC116B"/>
    <w:rsid w:val="00AC1307"/>
    <w:rsid w:val="00AC15A9"/>
    <w:rsid w:val="00AC2B0D"/>
    <w:rsid w:val="00AC2FC5"/>
    <w:rsid w:val="00AC42A7"/>
    <w:rsid w:val="00AC46D5"/>
    <w:rsid w:val="00AC49C3"/>
    <w:rsid w:val="00AC54B5"/>
    <w:rsid w:val="00AC58A8"/>
    <w:rsid w:val="00AC5A18"/>
    <w:rsid w:val="00AC6017"/>
    <w:rsid w:val="00AC669C"/>
    <w:rsid w:val="00AD139D"/>
    <w:rsid w:val="00AD16A3"/>
    <w:rsid w:val="00AD16A4"/>
    <w:rsid w:val="00AD221C"/>
    <w:rsid w:val="00AD2350"/>
    <w:rsid w:val="00AD3E96"/>
    <w:rsid w:val="00AD3FFC"/>
    <w:rsid w:val="00AD4536"/>
    <w:rsid w:val="00AD4CB3"/>
    <w:rsid w:val="00AD5EDC"/>
    <w:rsid w:val="00AD6899"/>
    <w:rsid w:val="00AD696D"/>
    <w:rsid w:val="00AD7322"/>
    <w:rsid w:val="00AD7AD9"/>
    <w:rsid w:val="00AD7B4E"/>
    <w:rsid w:val="00AD7F45"/>
    <w:rsid w:val="00AE10D1"/>
    <w:rsid w:val="00AE3AA5"/>
    <w:rsid w:val="00AE3CA1"/>
    <w:rsid w:val="00AE4270"/>
    <w:rsid w:val="00AE4273"/>
    <w:rsid w:val="00AE455F"/>
    <w:rsid w:val="00AE4894"/>
    <w:rsid w:val="00AE4CBD"/>
    <w:rsid w:val="00AE59DB"/>
    <w:rsid w:val="00AE6642"/>
    <w:rsid w:val="00AE7813"/>
    <w:rsid w:val="00AF0529"/>
    <w:rsid w:val="00AF0937"/>
    <w:rsid w:val="00AF0AD4"/>
    <w:rsid w:val="00AF1020"/>
    <w:rsid w:val="00AF1825"/>
    <w:rsid w:val="00AF1C86"/>
    <w:rsid w:val="00AF2DE2"/>
    <w:rsid w:val="00AF2F30"/>
    <w:rsid w:val="00AF2F82"/>
    <w:rsid w:val="00AF2F85"/>
    <w:rsid w:val="00AF3287"/>
    <w:rsid w:val="00AF43DE"/>
    <w:rsid w:val="00AF49CE"/>
    <w:rsid w:val="00AF49F7"/>
    <w:rsid w:val="00AF4EEC"/>
    <w:rsid w:val="00AF5C47"/>
    <w:rsid w:val="00AF6128"/>
    <w:rsid w:val="00AF654E"/>
    <w:rsid w:val="00AF6670"/>
    <w:rsid w:val="00AF6AFA"/>
    <w:rsid w:val="00AF725E"/>
    <w:rsid w:val="00AF7A83"/>
    <w:rsid w:val="00B008A8"/>
    <w:rsid w:val="00B01F3B"/>
    <w:rsid w:val="00B03162"/>
    <w:rsid w:val="00B04294"/>
    <w:rsid w:val="00B04663"/>
    <w:rsid w:val="00B0492A"/>
    <w:rsid w:val="00B04F59"/>
    <w:rsid w:val="00B061DD"/>
    <w:rsid w:val="00B06C32"/>
    <w:rsid w:val="00B06D62"/>
    <w:rsid w:val="00B0725A"/>
    <w:rsid w:val="00B073B0"/>
    <w:rsid w:val="00B11AFF"/>
    <w:rsid w:val="00B11B8D"/>
    <w:rsid w:val="00B12D19"/>
    <w:rsid w:val="00B1314C"/>
    <w:rsid w:val="00B14720"/>
    <w:rsid w:val="00B15CCA"/>
    <w:rsid w:val="00B167EA"/>
    <w:rsid w:val="00B16B55"/>
    <w:rsid w:val="00B16E0C"/>
    <w:rsid w:val="00B17E17"/>
    <w:rsid w:val="00B205ED"/>
    <w:rsid w:val="00B20B82"/>
    <w:rsid w:val="00B215FD"/>
    <w:rsid w:val="00B21A8D"/>
    <w:rsid w:val="00B21CF2"/>
    <w:rsid w:val="00B21FBF"/>
    <w:rsid w:val="00B22128"/>
    <w:rsid w:val="00B22967"/>
    <w:rsid w:val="00B22C8D"/>
    <w:rsid w:val="00B23202"/>
    <w:rsid w:val="00B23DEC"/>
    <w:rsid w:val="00B23E21"/>
    <w:rsid w:val="00B24504"/>
    <w:rsid w:val="00B246CD"/>
    <w:rsid w:val="00B246D2"/>
    <w:rsid w:val="00B249EC"/>
    <w:rsid w:val="00B26319"/>
    <w:rsid w:val="00B27256"/>
    <w:rsid w:val="00B279D3"/>
    <w:rsid w:val="00B27D88"/>
    <w:rsid w:val="00B3007D"/>
    <w:rsid w:val="00B30448"/>
    <w:rsid w:val="00B30E7E"/>
    <w:rsid w:val="00B31138"/>
    <w:rsid w:val="00B31157"/>
    <w:rsid w:val="00B31173"/>
    <w:rsid w:val="00B316A1"/>
    <w:rsid w:val="00B32056"/>
    <w:rsid w:val="00B32393"/>
    <w:rsid w:val="00B33845"/>
    <w:rsid w:val="00B33C2A"/>
    <w:rsid w:val="00B33E7C"/>
    <w:rsid w:val="00B35089"/>
    <w:rsid w:val="00B354B4"/>
    <w:rsid w:val="00B35B7B"/>
    <w:rsid w:val="00B36D86"/>
    <w:rsid w:val="00B36FEE"/>
    <w:rsid w:val="00B3750D"/>
    <w:rsid w:val="00B375DE"/>
    <w:rsid w:val="00B40709"/>
    <w:rsid w:val="00B4076A"/>
    <w:rsid w:val="00B40AD8"/>
    <w:rsid w:val="00B40B25"/>
    <w:rsid w:val="00B40BB6"/>
    <w:rsid w:val="00B411BF"/>
    <w:rsid w:val="00B4187D"/>
    <w:rsid w:val="00B41937"/>
    <w:rsid w:val="00B41F89"/>
    <w:rsid w:val="00B42C57"/>
    <w:rsid w:val="00B42FE1"/>
    <w:rsid w:val="00B434E5"/>
    <w:rsid w:val="00B437D0"/>
    <w:rsid w:val="00B43BFC"/>
    <w:rsid w:val="00B44430"/>
    <w:rsid w:val="00B4499A"/>
    <w:rsid w:val="00B44A77"/>
    <w:rsid w:val="00B44B59"/>
    <w:rsid w:val="00B45B7A"/>
    <w:rsid w:val="00B45D4C"/>
    <w:rsid w:val="00B46AD0"/>
    <w:rsid w:val="00B46EC9"/>
    <w:rsid w:val="00B4721F"/>
    <w:rsid w:val="00B47276"/>
    <w:rsid w:val="00B47E34"/>
    <w:rsid w:val="00B47EF1"/>
    <w:rsid w:val="00B50D40"/>
    <w:rsid w:val="00B514FD"/>
    <w:rsid w:val="00B517C9"/>
    <w:rsid w:val="00B51D4D"/>
    <w:rsid w:val="00B5289A"/>
    <w:rsid w:val="00B52E83"/>
    <w:rsid w:val="00B5301B"/>
    <w:rsid w:val="00B53666"/>
    <w:rsid w:val="00B53EA8"/>
    <w:rsid w:val="00B544FE"/>
    <w:rsid w:val="00B54877"/>
    <w:rsid w:val="00B54D11"/>
    <w:rsid w:val="00B56308"/>
    <w:rsid w:val="00B56600"/>
    <w:rsid w:val="00B571DE"/>
    <w:rsid w:val="00B57786"/>
    <w:rsid w:val="00B57F52"/>
    <w:rsid w:val="00B604BF"/>
    <w:rsid w:val="00B6056C"/>
    <w:rsid w:val="00B60575"/>
    <w:rsid w:val="00B60914"/>
    <w:rsid w:val="00B615E1"/>
    <w:rsid w:val="00B62285"/>
    <w:rsid w:val="00B62676"/>
    <w:rsid w:val="00B634F4"/>
    <w:rsid w:val="00B65511"/>
    <w:rsid w:val="00B65FEF"/>
    <w:rsid w:val="00B675C8"/>
    <w:rsid w:val="00B70998"/>
    <w:rsid w:val="00B70A2E"/>
    <w:rsid w:val="00B71088"/>
    <w:rsid w:val="00B71974"/>
    <w:rsid w:val="00B71E09"/>
    <w:rsid w:val="00B726FB"/>
    <w:rsid w:val="00B73E82"/>
    <w:rsid w:val="00B73F34"/>
    <w:rsid w:val="00B74BB0"/>
    <w:rsid w:val="00B74EA8"/>
    <w:rsid w:val="00B75118"/>
    <w:rsid w:val="00B76961"/>
    <w:rsid w:val="00B76F5E"/>
    <w:rsid w:val="00B77968"/>
    <w:rsid w:val="00B804C1"/>
    <w:rsid w:val="00B805C3"/>
    <w:rsid w:val="00B81650"/>
    <w:rsid w:val="00B816C3"/>
    <w:rsid w:val="00B81E67"/>
    <w:rsid w:val="00B823CB"/>
    <w:rsid w:val="00B828F3"/>
    <w:rsid w:val="00B83552"/>
    <w:rsid w:val="00B83993"/>
    <w:rsid w:val="00B83A7B"/>
    <w:rsid w:val="00B83F25"/>
    <w:rsid w:val="00B84143"/>
    <w:rsid w:val="00B84C9F"/>
    <w:rsid w:val="00B84D7B"/>
    <w:rsid w:val="00B854AE"/>
    <w:rsid w:val="00B85DA3"/>
    <w:rsid w:val="00B868F3"/>
    <w:rsid w:val="00B8775E"/>
    <w:rsid w:val="00B9016F"/>
    <w:rsid w:val="00B903FF"/>
    <w:rsid w:val="00B907F6"/>
    <w:rsid w:val="00B90F6C"/>
    <w:rsid w:val="00B91621"/>
    <w:rsid w:val="00B91AE6"/>
    <w:rsid w:val="00B91D96"/>
    <w:rsid w:val="00B9208D"/>
    <w:rsid w:val="00B92285"/>
    <w:rsid w:val="00B92971"/>
    <w:rsid w:val="00B93352"/>
    <w:rsid w:val="00B934AB"/>
    <w:rsid w:val="00B93698"/>
    <w:rsid w:val="00B95F2F"/>
    <w:rsid w:val="00B96FE0"/>
    <w:rsid w:val="00B97524"/>
    <w:rsid w:val="00B97B8F"/>
    <w:rsid w:val="00B97BCF"/>
    <w:rsid w:val="00B97C62"/>
    <w:rsid w:val="00BA0286"/>
    <w:rsid w:val="00BA09B9"/>
    <w:rsid w:val="00BA0E5F"/>
    <w:rsid w:val="00BA102A"/>
    <w:rsid w:val="00BA147A"/>
    <w:rsid w:val="00BA158A"/>
    <w:rsid w:val="00BA2C51"/>
    <w:rsid w:val="00BA3894"/>
    <w:rsid w:val="00BA3A05"/>
    <w:rsid w:val="00BA459B"/>
    <w:rsid w:val="00BA4715"/>
    <w:rsid w:val="00BA4751"/>
    <w:rsid w:val="00BA5296"/>
    <w:rsid w:val="00BA5F41"/>
    <w:rsid w:val="00BA6FCD"/>
    <w:rsid w:val="00BA7300"/>
    <w:rsid w:val="00BB0272"/>
    <w:rsid w:val="00BB0B27"/>
    <w:rsid w:val="00BB121E"/>
    <w:rsid w:val="00BB1F18"/>
    <w:rsid w:val="00BB237B"/>
    <w:rsid w:val="00BB28B0"/>
    <w:rsid w:val="00BB2FE1"/>
    <w:rsid w:val="00BB3C16"/>
    <w:rsid w:val="00BB42F3"/>
    <w:rsid w:val="00BB4F3D"/>
    <w:rsid w:val="00BB5381"/>
    <w:rsid w:val="00BB54B3"/>
    <w:rsid w:val="00BB5926"/>
    <w:rsid w:val="00BB5BDA"/>
    <w:rsid w:val="00BB5C1A"/>
    <w:rsid w:val="00BB62B8"/>
    <w:rsid w:val="00BB6EE8"/>
    <w:rsid w:val="00BB6FAF"/>
    <w:rsid w:val="00BC0250"/>
    <w:rsid w:val="00BC1200"/>
    <w:rsid w:val="00BC12B0"/>
    <w:rsid w:val="00BC1447"/>
    <w:rsid w:val="00BC1D30"/>
    <w:rsid w:val="00BC1F24"/>
    <w:rsid w:val="00BC2841"/>
    <w:rsid w:val="00BC2B8C"/>
    <w:rsid w:val="00BC2BC1"/>
    <w:rsid w:val="00BC39F1"/>
    <w:rsid w:val="00BC3E6D"/>
    <w:rsid w:val="00BC3F5E"/>
    <w:rsid w:val="00BC49F1"/>
    <w:rsid w:val="00BC5286"/>
    <w:rsid w:val="00BC5B84"/>
    <w:rsid w:val="00BC62DD"/>
    <w:rsid w:val="00BC664E"/>
    <w:rsid w:val="00BC6D3A"/>
    <w:rsid w:val="00BC79FF"/>
    <w:rsid w:val="00BD03FC"/>
    <w:rsid w:val="00BD068C"/>
    <w:rsid w:val="00BD0920"/>
    <w:rsid w:val="00BD1F21"/>
    <w:rsid w:val="00BD2FC1"/>
    <w:rsid w:val="00BD4A09"/>
    <w:rsid w:val="00BD4E14"/>
    <w:rsid w:val="00BD5BEC"/>
    <w:rsid w:val="00BD6210"/>
    <w:rsid w:val="00BD646E"/>
    <w:rsid w:val="00BD66AA"/>
    <w:rsid w:val="00BD6BFE"/>
    <w:rsid w:val="00BD72C1"/>
    <w:rsid w:val="00BE02F5"/>
    <w:rsid w:val="00BE04CE"/>
    <w:rsid w:val="00BE0ACE"/>
    <w:rsid w:val="00BE1382"/>
    <w:rsid w:val="00BE2BEC"/>
    <w:rsid w:val="00BE4CEA"/>
    <w:rsid w:val="00BE4D1E"/>
    <w:rsid w:val="00BE4F04"/>
    <w:rsid w:val="00BE5895"/>
    <w:rsid w:val="00BE5B2E"/>
    <w:rsid w:val="00BE60CF"/>
    <w:rsid w:val="00BE63EF"/>
    <w:rsid w:val="00BE6FB0"/>
    <w:rsid w:val="00BE7B5E"/>
    <w:rsid w:val="00BE7C39"/>
    <w:rsid w:val="00BF01EE"/>
    <w:rsid w:val="00BF0779"/>
    <w:rsid w:val="00BF0F0F"/>
    <w:rsid w:val="00BF11B4"/>
    <w:rsid w:val="00BF1559"/>
    <w:rsid w:val="00BF191D"/>
    <w:rsid w:val="00BF21B1"/>
    <w:rsid w:val="00BF26BC"/>
    <w:rsid w:val="00BF2BD9"/>
    <w:rsid w:val="00BF3111"/>
    <w:rsid w:val="00BF325D"/>
    <w:rsid w:val="00BF4128"/>
    <w:rsid w:val="00BF449A"/>
    <w:rsid w:val="00BF4F93"/>
    <w:rsid w:val="00BF51A5"/>
    <w:rsid w:val="00BF5359"/>
    <w:rsid w:val="00BF55AC"/>
    <w:rsid w:val="00BF610F"/>
    <w:rsid w:val="00BF63B1"/>
    <w:rsid w:val="00BF678D"/>
    <w:rsid w:val="00BF6BCD"/>
    <w:rsid w:val="00BF763C"/>
    <w:rsid w:val="00BF7722"/>
    <w:rsid w:val="00BF7C77"/>
    <w:rsid w:val="00C013DF"/>
    <w:rsid w:val="00C0176C"/>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104B3"/>
    <w:rsid w:val="00C10CC2"/>
    <w:rsid w:val="00C110B1"/>
    <w:rsid w:val="00C1124F"/>
    <w:rsid w:val="00C112F4"/>
    <w:rsid w:val="00C116E4"/>
    <w:rsid w:val="00C12083"/>
    <w:rsid w:val="00C12145"/>
    <w:rsid w:val="00C140C5"/>
    <w:rsid w:val="00C142DE"/>
    <w:rsid w:val="00C14418"/>
    <w:rsid w:val="00C14AFA"/>
    <w:rsid w:val="00C14FD8"/>
    <w:rsid w:val="00C15AEB"/>
    <w:rsid w:val="00C16337"/>
    <w:rsid w:val="00C16757"/>
    <w:rsid w:val="00C1698D"/>
    <w:rsid w:val="00C169DD"/>
    <w:rsid w:val="00C177A2"/>
    <w:rsid w:val="00C17C08"/>
    <w:rsid w:val="00C20B44"/>
    <w:rsid w:val="00C20CDE"/>
    <w:rsid w:val="00C20F9A"/>
    <w:rsid w:val="00C2100A"/>
    <w:rsid w:val="00C21576"/>
    <w:rsid w:val="00C22272"/>
    <w:rsid w:val="00C224DB"/>
    <w:rsid w:val="00C23700"/>
    <w:rsid w:val="00C23B95"/>
    <w:rsid w:val="00C24505"/>
    <w:rsid w:val="00C248E0"/>
    <w:rsid w:val="00C24B5B"/>
    <w:rsid w:val="00C24D0C"/>
    <w:rsid w:val="00C25CB8"/>
    <w:rsid w:val="00C25D74"/>
    <w:rsid w:val="00C26512"/>
    <w:rsid w:val="00C26BDB"/>
    <w:rsid w:val="00C276B7"/>
    <w:rsid w:val="00C27895"/>
    <w:rsid w:val="00C2793A"/>
    <w:rsid w:val="00C27A23"/>
    <w:rsid w:val="00C27A61"/>
    <w:rsid w:val="00C27DCA"/>
    <w:rsid w:val="00C27FC2"/>
    <w:rsid w:val="00C3039F"/>
    <w:rsid w:val="00C30FFD"/>
    <w:rsid w:val="00C31467"/>
    <w:rsid w:val="00C31A47"/>
    <w:rsid w:val="00C32590"/>
    <w:rsid w:val="00C327A2"/>
    <w:rsid w:val="00C3435B"/>
    <w:rsid w:val="00C35732"/>
    <w:rsid w:val="00C35923"/>
    <w:rsid w:val="00C35AAC"/>
    <w:rsid w:val="00C35E77"/>
    <w:rsid w:val="00C36C9E"/>
    <w:rsid w:val="00C37BE2"/>
    <w:rsid w:val="00C400D1"/>
    <w:rsid w:val="00C4016A"/>
    <w:rsid w:val="00C4020F"/>
    <w:rsid w:val="00C40669"/>
    <w:rsid w:val="00C41E7D"/>
    <w:rsid w:val="00C4281E"/>
    <w:rsid w:val="00C43281"/>
    <w:rsid w:val="00C4394F"/>
    <w:rsid w:val="00C45163"/>
    <w:rsid w:val="00C451B3"/>
    <w:rsid w:val="00C45480"/>
    <w:rsid w:val="00C47596"/>
    <w:rsid w:val="00C5074C"/>
    <w:rsid w:val="00C50998"/>
    <w:rsid w:val="00C5105A"/>
    <w:rsid w:val="00C5160C"/>
    <w:rsid w:val="00C51A3B"/>
    <w:rsid w:val="00C525C7"/>
    <w:rsid w:val="00C52D9E"/>
    <w:rsid w:val="00C53442"/>
    <w:rsid w:val="00C53652"/>
    <w:rsid w:val="00C54179"/>
    <w:rsid w:val="00C54206"/>
    <w:rsid w:val="00C54673"/>
    <w:rsid w:val="00C551AA"/>
    <w:rsid w:val="00C551B9"/>
    <w:rsid w:val="00C575C9"/>
    <w:rsid w:val="00C5762B"/>
    <w:rsid w:val="00C576BA"/>
    <w:rsid w:val="00C57774"/>
    <w:rsid w:val="00C579D5"/>
    <w:rsid w:val="00C57D46"/>
    <w:rsid w:val="00C608FD"/>
    <w:rsid w:val="00C609F2"/>
    <w:rsid w:val="00C60BD6"/>
    <w:rsid w:val="00C60C5D"/>
    <w:rsid w:val="00C61257"/>
    <w:rsid w:val="00C61916"/>
    <w:rsid w:val="00C619F8"/>
    <w:rsid w:val="00C623ED"/>
    <w:rsid w:val="00C62483"/>
    <w:rsid w:val="00C62D5D"/>
    <w:rsid w:val="00C64E4A"/>
    <w:rsid w:val="00C652A6"/>
    <w:rsid w:val="00C661B1"/>
    <w:rsid w:val="00C66B50"/>
    <w:rsid w:val="00C66F7A"/>
    <w:rsid w:val="00C670B9"/>
    <w:rsid w:val="00C67480"/>
    <w:rsid w:val="00C67B4F"/>
    <w:rsid w:val="00C67DF5"/>
    <w:rsid w:val="00C716B7"/>
    <w:rsid w:val="00C71776"/>
    <w:rsid w:val="00C71811"/>
    <w:rsid w:val="00C71825"/>
    <w:rsid w:val="00C71F9B"/>
    <w:rsid w:val="00C72183"/>
    <w:rsid w:val="00C72333"/>
    <w:rsid w:val="00C723D1"/>
    <w:rsid w:val="00C724B7"/>
    <w:rsid w:val="00C72962"/>
    <w:rsid w:val="00C72B6B"/>
    <w:rsid w:val="00C72CE8"/>
    <w:rsid w:val="00C737C1"/>
    <w:rsid w:val="00C738F7"/>
    <w:rsid w:val="00C742E9"/>
    <w:rsid w:val="00C752BB"/>
    <w:rsid w:val="00C771D6"/>
    <w:rsid w:val="00C7752C"/>
    <w:rsid w:val="00C7758A"/>
    <w:rsid w:val="00C77AE8"/>
    <w:rsid w:val="00C77D1A"/>
    <w:rsid w:val="00C77ECF"/>
    <w:rsid w:val="00C8020B"/>
    <w:rsid w:val="00C80476"/>
    <w:rsid w:val="00C8049E"/>
    <w:rsid w:val="00C819B9"/>
    <w:rsid w:val="00C8201F"/>
    <w:rsid w:val="00C8249E"/>
    <w:rsid w:val="00C8302F"/>
    <w:rsid w:val="00C83267"/>
    <w:rsid w:val="00C83CB2"/>
    <w:rsid w:val="00C85858"/>
    <w:rsid w:val="00C85D95"/>
    <w:rsid w:val="00C86368"/>
    <w:rsid w:val="00C871B9"/>
    <w:rsid w:val="00C8722E"/>
    <w:rsid w:val="00C87332"/>
    <w:rsid w:val="00C873D7"/>
    <w:rsid w:val="00C90071"/>
    <w:rsid w:val="00C905DE"/>
    <w:rsid w:val="00C9081D"/>
    <w:rsid w:val="00C90D6E"/>
    <w:rsid w:val="00C91390"/>
    <w:rsid w:val="00C918AE"/>
    <w:rsid w:val="00C922AE"/>
    <w:rsid w:val="00C92825"/>
    <w:rsid w:val="00C928A0"/>
    <w:rsid w:val="00C92DF6"/>
    <w:rsid w:val="00C92ECA"/>
    <w:rsid w:val="00C930AA"/>
    <w:rsid w:val="00C932D7"/>
    <w:rsid w:val="00C93F62"/>
    <w:rsid w:val="00C94180"/>
    <w:rsid w:val="00C94DBC"/>
    <w:rsid w:val="00C95D7E"/>
    <w:rsid w:val="00C963B0"/>
    <w:rsid w:val="00C96AB9"/>
    <w:rsid w:val="00C96CA2"/>
    <w:rsid w:val="00C972AB"/>
    <w:rsid w:val="00C972F5"/>
    <w:rsid w:val="00C97C2C"/>
    <w:rsid w:val="00C97D28"/>
    <w:rsid w:val="00CA02E7"/>
    <w:rsid w:val="00CA050C"/>
    <w:rsid w:val="00CA09CD"/>
    <w:rsid w:val="00CA0F3A"/>
    <w:rsid w:val="00CA1492"/>
    <w:rsid w:val="00CA19A7"/>
    <w:rsid w:val="00CA2110"/>
    <w:rsid w:val="00CA27DA"/>
    <w:rsid w:val="00CA2B7F"/>
    <w:rsid w:val="00CA2B9F"/>
    <w:rsid w:val="00CA3697"/>
    <w:rsid w:val="00CA38F8"/>
    <w:rsid w:val="00CA3AE5"/>
    <w:rsid w:val="00CA41B9"/>
    <w:rsid w:val="00CA4293"/>
    <w:rsid w:val="00CA4B11"/>
    <w:rsid w:val="00CA4EEB"/>
    <w:rsid w:val="00CA5573"/>
    <w:rsid w:val="00CA55C3"/>
    <w:rsid w:val="00CA5DD1"/>
    <w:rsid w:val="00CA5E3A"/>
    <w:rsid w:val="00CA674F"/>
    <w:rsid w:val="00CA690F"/>
    <w:rsid w:val="00CA6C55"/>
    <w:rsid w:val="00CA7385"/>
    <w:rsid w:val="00CA7BF4"/>
    <w:rsid w:val="00CB074D"/>
    <w:rsid w:val="00CB08BF"/>
    <w:rsid w:val="00CB15D3"/>
    <w:rsid w:val="00CB17A0"/>
    <w:rsid w:val="00CB1A77"/>
    <w:rsid w:val="00CB20E5"/>
    <w:rsid w:val="00CB23AF"/>
    <w:rsid w:val="00CB23D6"/>
    <w:rsid w:val="00CB2C5D"/>
    <w:rsid w:val="00CB2E38"/>
    <w:rsid w:val="00CB432B"/>
    <w:rsid w:val="00CB4486"/>
    <w:rsid w:val="00CB44C0"/>
    <w:rsid w:val="00CB47B6"/>
    <w:rsid w:val="00CB495E"/>
    <w:rsid w:val="00CB4DE2"/>
    <w:rsid w:val="00CB502E"/>
    <w:rsid w:val="00CB5AB6"/>
    <w:rsid w:val="00CB6353"/>
    <w:rsid w:val="00CB7916"/>
    <w:rsid w:val="00CC0816"/>
    <w:rsid w:val="00CC20F2"/>
    <w:rsid w:val="00CC2ABD"/>
    <w:rsid w:val="00CC2D67"/>
    <w:rsid w:val="00CC3211"/>
    <w:rsid w:val="00CC361C"/>
    <w:rsid w:val="00CC44F3"/>
    <w:rsid w:val="00CC4A36"/>
    <w:rsid w:val="00CC4E47"/>
    <w:rsid w:val="00CC57CE"/>
    <w:rsid w:val="00CC73CC"/>
    <w:rsid w:val="00CC76A8"/>
    <w:rsid w:val="00CC7C18"/>
    <w:rsid w:val="00CC7EBB"/>
    <w:rsid w:val="00CC7FE2"/>
    <w:rsid w:val="00CD0161"/>
    <w:rsid w:val="00CD1404"/>
    <w:rsid w:val="00CD1D59"/>
    <w:rsid w:val="00CD44D5"/>
    <w:rsid w:val="00CD48CC"/>
    <w:rsid w:val="00CD4979"/>
    <w:rsid w:val="00CD51FC"/>
    <w:rsid w:val="00CD5D22"/>
    <w:rsid w:val="00CD5EB8"/>
    <w:rsid w:val="00CD69B1"/>
    <w:rsid w:val="00CD70AA"/>
    <w:rsid w:val="00CD75C7"/>
    <w:rsid w:val="00CE0747"/>
    <w:rsid w:val="00CE0BC6"/>
    <w:rsid w:val="00CE0E05"/>
    <w:rsid w:val="00CE1D69"/>
    <w:rsid w:val="00CE20B3"/>
    <w:rsid w:val="00CE2431"/>
    <w:rsid w:val="00CE2A9A"/>
    <w:rsid w:val="00CE2E95"/>
    <w:rsid w:val="00CE2F83"/>
    <w:rsid w:val="00CE2F85"/>
    <w:rsid w:val="00CE3185"/>
    <w:rsid w:val="00CE36C1"/>
    <w:rsid w:val="00CE3729"/>
    <w:rsid w:val="00CE3D19"/>
    <w:rsid w:val="00CE4209"/>
    <w:rsid w:val="00CE50B7"/>
    <w:rsid w:val="00CE53C8"/>
    <w:rsid w:val="00CE54CC"/>
    <w:rsid w:val="00CE5DA9"/>
    <w:rsid w:val="00CE6215"/>
    <w:rsid w:val="00CF00C3"/>
    <w:rsid w:val="00CF0B9C"/>
    <w:rsid w:val="00CF19AF"/>
    <w:rsid w:val="00CF1A98"/>
    <w:rsid w:val="00CF2701"/>
    <w:rsid w:val="00CF2DE3"/>
    <w:rsid w:val="00CF34D2"/>
    <w:rsid w:val="00CF35C9"/>
    <w:rsid w:val="00CF363C"/>
    <w:rsid w:val="00CF3DC1"/>
    <w:rsid w:val="00CF3E1F"/>
    <w:rsid w:val="00CF461F"/>
    <w:rsid w:val="00CF4FE4"/>
    <w:rsid w:val="00CF6042"/>
    <w:rsid w:val="00CF6142"/>
    <w:rsid w:val="00CF67E1"/>
    <w:rsid w:val="00CF69D8"/>
    <w:rsid w:val="00CF6B05"/>
    <w:rsid w:val="00CF7F1C"/>
    <w:rsid w:val="00D01A09"/>
    <w:rsid w:val="00D01DAA"/>
    <w:rsid w:val="00D02816"/>
    <w:rsid w:val="00D02D47"/>
    <w:rsid w:val="00D02FF6"/>
    <w:rsid w:val="00D03016"/>
    <w:rsid w:val="00D032A4"/>
    <w:rsid w:val="00D036D3"/>
    <w:rsid w:val="00D04B91"/>
    <w:rsid w:val="00D056CE"/>
    <w:rsid w:val="00D05C4A"/>
    <w:rsid w:val="00D061AA"/>
    <w:rsid w:val="00D068E7"/>
    <w:rsid w:val="00D06C48"/>
    <w:rsid w:val="00D06CC2"/>
    <w:rsid w:val="00D0705D"/>
    <w:rsid w:val="00D075ED"/>
    <w:rsid w:val="00D07BD6"/>
    <w:rsid w:val="00D10477"/>
    <w:rsid w:val="00D10E44"/>
    <w:rsid w:val="00D123C8"/>
    <w:rsid w:val="00D1281A"/>
    <w:rsid w:val="00D12919"/>
    <w:rsid w:val="00D129C9"/>
    <w:rsid w:val="00D138A5"/>
    <w:rsid w:val="00D14A05"/>
    <w:rsid w:val="00D14EEF"/>
    <w:rsid w:val="00D15613"/>
    <w:rsid w:val="00D16DCA"/>
    <w:rsid w:val="00D17115"/>
    <w:rsid w:val="00D172E9"/>
    <w:rsid w:val="00D17B62"/>
    <w:rsid w:val="00D20334"/>
    <w:rsid w:val="00D20ACA"/>
    <w:rsid w:val="00D21068"/>
    <w:rsid w:val="00D21405"/>
    <w:rsid w:val="00D21854"/>
    <w:rsid w:val="00D21A5B"/>
    <w:rsid w:val="00D21A9A"/>
    <w:rsid w:val="00D22FBA"/>
    <w:rsid w:val="00D23A3E"/>
    <w:rsid w:val="00D23C9E"/>
    <w:rsid w:val="00D23DE5"/>
    <w:rsid w:val="00D24C4C"/>
    <w:rsid w:val="00D250A3"/>
    <w:rsid w:val="00D25491"/>
    <w:rsid w:val="00D255F2"/>
    <w:rsid w:val="00D255FF"/>
    <w:rsid w:val="00D256F6"/>
    <w:rsid w:val="00D25839"/>
    <w:rsid w:val="00D2735D"/>
    <w:rsid w:val="00D27C40"/>
    <w:rsid w:val="00D302AF"/>
    <w:rsid w:val="00D30A4D"/>
    <w:rsid w:val="00D315C1"/>
    <w:rsid w:val="00D3191C"/>
    <w:rsid w:val="00D319B0"/>
    <w:rsid w:val="00D31EA7"/>
    <w:rsid w:val="00D32552"/>
    <w:rsid w:val="00D32C48"/>
    <w:rsid w:val="00D32D4B"/>
    <w:rsid w:val="00D32FBC"/>
    <w:rsid w:val="00D33C1B"/>
    <w:rsid w:val="00D33DD6"/>
    <w:rsid w:val="00D3433C"/>
    <w:rsid w:val="00D356BC"/>
    <w:rsid w:val="00D35DF3"/>
    <w:rsid w:val="00D35E79"/>
    <w:rsid w:val="00D37881"/>
    <w:rsid w:val="00D40164"/>
    <w:rsid w:val="00D401EE"/>
    <w:rsid w:val="00D40318"/>
    <w:rsid w:val="00D4168E"/>
    <w:rsid w:val="00D416CF"/>
    <w:rsid w:val="00D41C25"/>
    <w:rsid w:val="00D42AD6"/>
    <w:rsid w:val="00D42C4C"/>
    <w:rsid w:val="00D434FD"/>
    <w:rsid w:val="00D43726"/>
    <w:rsid w:val="00D44ACA"/>
    <w:rsid w:val="00D44E6E"/>
    <w:rsid w:val="00D451F3"/>
    <w:rsid w:val="00D46ADA"/>
    <w:rsid w:val="00D47AE5"/>
    <w:rsid w:val="00D47B30"/>
    <w:rsid w:val="00D47E80"/>
    <w:rsid w:val="00D50132"/>
    <w:rsid w:val="00D501EF"/>
    <w:rsid w:val="00D5060A"/>
    <w:rsid w:val="00D50A96"/>
    <w:rsid w:val="00D50D6F"/>
    <w:rsid w:val="00D51CEB"/>
    <w:rsid w:val="00D52E0E"/>
    <w:rsid w:val="00D53002"/>
    <w:rsid w:val="00D55374"/>
    <w:rsid w:val="00D55A40"/>
    <w:rsid w:val="00D55E71"/>
    <w:rsid w:val="00D5629E"/>
    <w:rsid w:val="00D56E98"/>
    <w:rsid w:val="00D5706E"/>
    <w:rsid w:val="00D57483"/>
    <w:rsid w:val="00D5761C"/>
    <w:rsid w:val="00D607F0"/>
    <w:rsid w:val="00D608A6"/>
    <w:rsid w:val="00D61231"/>
    <w:rsid w:val="00D61A60"/>
    <w:rsid w:val="00D629A7"/>
    <w:rsid w:val="00D64601"/>
    <w:rsid w:val="00D647D0"/>
    <w:rsid w:val="00D6558A"/>
    <w:rsid w:val="00D65B37"/>
    <w:rsid w:val="00D66499"/>
    <w:rsid w:val="00D70EB8"/>
    <w:rsid w:val="00D7180F"/>
    <w:rsid w:val="00D7208B"/>
    <w:rsid w:val="00D72214"/>
    <w:rsid w:val="00D72AAF"/>
    <w:rsid w:val="00D730FC"/>
    <w:rsid w:val="00D7331D"/>
    <w:rsid w:val="00D73417"/>
    <w:rsid w:val="00D73E12"/>
    <w:rsid w:val="00D74FF4"/>
    <w:rsid w:val="00D751FC"/>
    <w:rsid w:val="00D754B9"/>
    <w:rsid w:val="00D75A7A"/>
    <w:rsid w:val="00D75DFA"/>
    <w:rsid w:val="00D75EDB"/>
    <w:rsid w:val="00D7606C"/>
    <w:rsid w:val="00D77AED"/>
    <w:rsid w:val="00D80760"/>
    <w:rsid w:val="00D81AAF"/>
    <w:rsid w:val="00D81F81"/>
    <w:rsid w:val="00D832CB"/>
    <w:rsid w:val="00D83F1C"/>
    <w:rsid w:val="00D83FDE"/>
    <w:rsid w:val="00D84879"/>
    <w:rsid w:val="00D85169"/>
    <w:rsid w:val="00D854D1"/>
    <w:rsid w:val="00D8562A"/>
    <w:rsid w:val="00D857E4"/>
    <w:rsid w:val="00D8700A"/>
    <w:rsid w:val="00D87733"/>
    <w:rsid w:val="00D908D9"/>
    <w:rsid w:val="00D93567"/>
    <w:rsid w:val="00D93EBF"/>
    <w:rsid w:val="00D941CA"/>
    <w:rsid w:val="00D94CCB"/>
    <w:rsid w:val="00D94CD8"/>
    <w:rsid w:val="00D9525E"/>
    <w:rsid w:val="00D95569"/>
    <w:rsid w:val="00D95846"/>
    <w:rsid w:val="00D95AFE"/>
    <w:rsid w:val="00D95D99"/>
    <w:rsid w:val="00D9724D"/>
    <w:rsid w:val="00DA0414"/>
    <w:rsid w:val="00DA045B"/>
    <w:rsid w:val="00DA04BC"/>
    <w:rsid w:val="00DA05DE"/>
    <w:rsid w:val="00DA0710"/>
    <w:rsid w:val="00DA1352"/>
    <w:rsid w:val="00DA1E0A"/>
    <w:rsid w:val="00DA1EE1"/>
    <w:rsid w:val="00DA24C5"/>
    <w:rsid w:val="00DA2FC2"/>
    <w:rsid w:val="00DA3569"/>
    <w:rsid w:val="00DA39CA"/>
    <w:rsid w:val="00DA3C4F"/>
    <w:rsid w:val="00DA4292"/>
    <w:rsid w:val="00DA4799"/>
    <w:rsid w:val="00DA5000"/>
    <w:rsid w:val="00DA6082"/>
    <w:rsid w:val="00DA63DA"/>
    <w:rsid w:val="00DA642E"/>
    <w:rsid w:val="00DA674B"/>
    <w:rsid w:val="00DA756B"/>
    <w:rsid w:val="00DB03EB"/>
    <w:rsid w:val="00DB1BC7"/>
    <w:rsid w:val="00DB2F43"/>
    <w:rsid w:val="00DB3435"/>
    <w:rsid w:val="00DB35B6"/>
    <w:rsid w:val="00DB3C7F"/>
    <w:rsid w:val="00DB4379"/>
    <w:rsid w:val="00DB52AC"/>
    <w:rsid w:val="00DB5B2D"/>
    <w:rsid w:val="00DB6012"/>
    <w:rsid w:val="00DB6B04"/>
    <w:rsid w:val="00DB6C98"/>
    <w:rsid w:val="00DB762D"/>
    <w:rsid w:val="00DB793B"/>
    <w:rsid w:val="00DB79C5"/>
    <w:rsid w:val="00DC0938"/>
    <w:rsid w:val="00DC14DC"/>
    <w:rsid w:val="00DC234D"/>
    <w:rsid w:val="00DC2497"/>
    <w:rsid w:val="00DC27E4"/>
    <w:rsid w:val="00DC2FD2"/>
    <w:rsid w:val="00DC3BB0"/>
    <w:rsid w:val="00DC3C42"/>
    <w:rsid w:val="00DC3CC0"/>
    <w:rsid w:val="00DC4582"/>
    <w:rsid w:val="00DC4962"/>
    <w:rsid w:val="00DC4CE9"/>
    <w:rsid w:val="00DC4FE9"/>
    <w:rsid w:val="00DC596F"/>
    <w:rsid w:val="00DC5A42"/>
    <w:rsid w:val="00DC5E5A"/>
    <w:rsid w:val="00DC6F5A"/>
    <w:rsid w:val="00DD03A1"/>
    <w:rsid w:val="00DD04BB"/>
    <w:rsid w:val="00DD14B8"/>
    <w:rsid w:val="00DD1E9A"/>
    <w:rsid w:val="00DD1EAA"/>
    <w:rsid w:val="00DD2DC6"/>
    <w:rsid w:val="00DD2EFC"/>
    <w:rsid w:val="00DD3B40"/>
    <w:rsid w:val="00DD3DA8"/>
    <w:rsid w:val="00DD3DD1"/>
    <w:rsid w:val="00DD3EEF"/>
    <w:rsid w:val="00DD5191"/>
    <w:rsid w:val="00DD51BC"/>
    <w:rsid w:val="00DD5724"/>
    <w:rsid w:val="00DD5C92"/>
    <w:rsid w:val="00DD6B90"/>
    <w:rsid w:val="00DD6EDC"/>
    <w:rsid w:val="00DD718E"/>
    <w:rsid w:val="00DD7CBA"/>
    <w:rsid w:val="00DD7D6E"/>
    <w:rsid w:val="00DD7DBC"/>
    <w:rsid w:val="00DE112A"/>
    <w:rsid w:val="00DE15E1"/>
    <w:rsid w:val="00DE1C29"/>
    <w:rsid w:val="00DE28BF"/>
    <w:rsid w:val="00DE29AD"/>
    <w:rsid w:val="00DE2F12"/>
    <w:rsid w:val="00DE2F6B"/>
    <w:rsid w:val="00DE3250"/>
    <w:rsid w:val="00DE58D9"/>
    <w:rsid w:val="00DE58DD"/>
    <w:rsid w:val="00DE5928"/>
    <w:rsid w:val="00DE5DCC"/>
    <w:rsid w:val="00DE5EBE"/>
    <w:rsid w:val="00DE601B"/>
    <w:rsid w:val="00DE60D8"/>
    <w:rsid w:val="00DE6803"/>
    <w:rsid w:val="00DE6A28"/>
    <w:rsid w:val="00DE77F2"/>
    <w:rsid w:val="00DF0056"/>
    <w:rsid w:val="00DF0510"/>
    <w:rsid w:val="00DF08DB"/>
    <w:rsid w:val="00DF0C3F"/>
    <w:rsid w:val="00DF0C8C"/>
    <w:rsid w:val="00DF0F1A"/>
    <w:rsid w:val="00DF28F3"/>
    <w:rsid w:val="00DF298A"/>
    <w:rsid w:val="00DF3313"/>
    <w:rsid w:val="00DF4AE0"/>
    <w:rsid w:val="00DF4F54"/>
    <w:rsid w:val="00DF5133"/>
    <w:rsid w:val="00DF5BAD"/>
    <w:rsid w:val="00DF5DE6"/>
    <w:rsid w:val="00DF5FF4"/>
    <w:rsid w:val="00DF63D1"/>
    <w:rsid w:val="00DF661F"/>
    <w:rsid w:val="00DF6785"/>
    <w:rsid w:val="00DF6D9C"/>
    <w:rsid w:val="00DF737D"/>
    <w:rsid w:val="00E00361"/>
    <w:rsid w:val="00E00826"/>
    <w:rsid w:val="00E00BB2"/>
    <w:rsid w:val="00E01171"/>
    <w:rsid w:val="00E01885"/>
    <w:rsid w:val="00E023CC"/>
    <w:rsid w:val="00E02409"/>
    <w:rsid w:val="00E02E85"/>
    <w:rsid w:val="00E02EE0"/>
    <w:rsid w:val="00E02F08"/>
    <w:rsid w:val="00E03000"/>
    <w:rsid w:val="00E03864"/>
    <w:rsid w:val="00E03CE9"/>
    <w:rsid w:val="00E04413"/>
    <w:rsid w:val="00E0492D"/>
    <w:rsid w:val="00E04BDC"/>
    <w:rsid w:val="00E04EC7"/>
    <w:rsid w:val="00E05486"/>
    <w:rsid w:val="00E06262"/>
    <w:rsid w:val="00E06965"/>
    <w:rsid w:val="00E07A19"/>
    <w:rsid w:val="00E07A70"/>
    <w:rsid w:val="00E07ACA"/>
    <w:rsid w:val="00E07F0F"/>
    <w:rsid w:val="00E100CA"/>
    <w:rsid w:val="00E10D20"/>
    <w:rsid w:val="00E11014"/>
    <w:rsid w:val="00E1140B"/>
    <w:rsid w:val="00E119AA"/>
    <w:rsid w:val="00E11AA5"/>
    <w:rsid w:val="00E11DD9"/>
    <w:rsid w:val="00E12CA4"/>
    <w:rsid w:val="00E13E4E"/>
    <w:rsid w:val="00E144EB"/>
    <w:rsid w:val="00E14A29"/>
    <w:rsid w:val="00E1513F"/>
    <w:rsid w:val="00E1571B"/>
    <w:rsid w:val="00E160A5"/>
    <w:rsid w:val="00E16367"/>
    <w:rsid w:val="00E16A89"/>
    <w:rsid w:val="00E17AB4"/>
    <w:rsid w:val="00E20812"/>
    <w:rsid w:val="00E21E9B"/>
    <w:rsid w:val="00E21F6D"/>
    <w:rsid w:val="00E2297B"/>
    <w:rsid w:val="00E22B3B"/>
    <w:rsid w:val="00E22DE2"/>
    <w:rsid w:val="00E22DE8"/>
    <w:rsid w:val="00E234D4"/>
    <w:rsid w:val="00E23519"/>
    <w:rsid w:val="00E237A2"/>
    <w:rsid w:val="00E23B15"/>
    <w:rsid w:val="00E23D66"/>
    <w:rsid w:val="00E24630"/>
    <w:rsid w:val="00E24C3F"/>
    <w:rsid w:val="00E24DAF"/>
    <w:rsid w:val="00E24E2B"/>
    <w:rsid w:val="00E25188"/>
    <w:rsid w:val="00E25DCE"/>
    <w:rsid w:val="00E26A34"/>
    <w:rsid w:val="00E2767C"/>
    <w:rsid w:val="00E27967"/>
    <w:rsid w:val="00E27DDC"/>
    <w:rsid w:val="00E27F1C"/>
    <w:rsid w:val="00E304B0"/>
    <w:rsid w:val="00E30F84"/>
    <w:rsid w:val="00E31A28"/>
    <w:rsid w:val="00E31F78"/>
    <w:rsid w:val="00E31F7D"/>
    <w:rsid w:val="00E32081"/>
    <w:rsid w:val="00E32F58"/>
    <w:rsid w:val="00E33624"/>
    <w:rsid w:val="00E34436"/>
    <w:rsid w:val="00E347CB"/>
    <w:rsid w:val="00E34983"/>
    <w:rsid w:val="00E3515B"/>
    <w:rsid w:val="00E355CE"/>
    <w:rsid w:val="00E3582F"/>
    <w:rsid w:val="00E3594B"/>
    <w:rsid w:val="00E3613A"/>
    <w:rsid w:val="00E36318"/>
    <w:rsid w:val="00E36D39"/>
    <w:rsid w:val="00E37286"/>
    <w:rsid w:val="00E37397"/>
    <w:rsid w:val="00E37E71"/>
    <w:rsid w:val="00E40F0F"/>
    <w:rsid w:val="00E41314"/>
    <w:rsid w:val="00E41459"/>
    <w:rsid w:val="00E41789"/>
    <w:rsid w:val="00E41A11"/>
    <w:rsid w:val="00E42249"/>
    <w:rsid w:val="00E422C0"/>
    <w:rsid w:val="00E42FE2"/>
    <w:rsid w:val="00E4325F"/>
    <w:rsid w:val="00E43362"/>
    <w:rsid w:val="00E433AA"/>
    <w:rsid w:val="00E44282"/>
    <w:rsid w:val="00E44675"/>
    <w:rsid w:val="00E44BAC"/>
    <w:rsid w:val="00E44DD6"/>
    <w:rsid w:val="00E4544E"/>
    <w:rsid w:val="00E45F91"/>
    <w:rsid w:val="00E47AD4"/>
    <w:rsid w:val="00E47F19"/>
    <w:rsid w:val="00E5051C"/>
    <w:rsid w:val="00E50A99"/>
    <w:rsid w:val="00E50CFC"/>
    <w:rsid w:val="00E51302"/>
    <w:rsid w:val="00E514EF"/>
    <w:rsid w:val="00E523E3"/>
    <w:rsid w:val="00E52890"/>
    <w:rsid w:val="00E5313B"/>
    <w:rsid w:val="00E53141"/>
    <w:rsid w:val="00E53E12"/>
    <w:rsid w:val="00E54202"/>
    <w:rsid w:val="00E54288"/>
    <w:rsid w:val="00E54F5B"/>
    <w:rsid w:val="00E55788"/>
    <w:rsid w:val="00E55ADF"/>
    <w:rsid w:val="00E55DD3"/>
    <w:rsid w:val="00E56191"/>
    <w:rsid w:val="00E561D8"/>
    <w:rsid w:val="00E5646A"/>
    <w:rsid w:val="00E60FBE"/>
    <w:rsid w:val="00E60FC9"/>
    <w:rsid w:val="00E6100C"/>
    <w:rsid w:val="00E61C04"/>
    <w:rsid w:val="00E635ED"/>
    <w:rsid w:val="00E63E83"/>
    <w:rsid w:val="00E63EEB"/>
    <w:rsid w:val="00E64927"/>
    <w:rsid w:val="00E64CFF"/>
    <w:rsid w:val="00E64EB0"/>
    <w:rsid w:val="00E64ED6"/>
    <w:rsid w:val="00E64F5B"/>
    <w:rsid w:val="00E65E12"/>
    <w:rsid w:val="00E6663D"/>
    <w:rsid w:val="00E66676"/>
    <w:rsid w:val="00E66917"/>
    <w:rsid w:val="00E6697B"/>
    <w:rsid w:val="00E66E33"/>
    <w:rsid w:val="00E66F4E"/>
    <w:rsid w:val="00E67143"/>
    <w:rsid w:val="00E6759B"/>
    <w:rsid w:val="00E6776C"/>
    <w:rsid w:val="00E7051A"/>
    <w:rsid w:val="00E70CFB"/>
    <w:rsid w:val="00E7104F"/>
    <w:rsid w:val="00E710D7"/>
    <w:rsid w:val="00E71E24"/>
    <w:rsid w:val="00E721C1"/>
    <w:rsid w:val="00E7230E"/>
    <w:rsid w:val="00E727F9"/>
    <w:rsid w:val="00E72F78"/>
    <w:rsid w:val="00E73A0B"/>
    <w:rsid w:val="00E73CE8"/>
    <w:rsid w:val="00E757F3"/>
    <w:rsid w:val="00E75B42"/>
    <w:rsid w:val="00E75C25"/>
    <w:rsid w:val="00E76E1F"/>
    <w:rsid w:val="00E77658"/>
    <w:rsid w:val="00E80B6A"/>
    <w:rsid w:val="00E8228A"/>
    <w:rsid w:val="00E825BB"/>
    <w:rsid w:val="00E82DDC"/>
    <w:rsid w:val="00E8334D"/>
    <w:rsid w:val="00E8490A"/>
    <w:rsid w:val="00E84F54"/>
    <w:rsid w:val="00E8514C"/>
    <w:rsid w:val="00E853BA"/>
    <w:rsid w:val="00E85EBB"/>
    <w:rsid w:val="00E86798"/>
    <w:rsid w:val="00E90D20"/>
    <w:rsid w:val="00E91892"/>
    <w:rsid w:val="00E9215F"/>
    <w:rsid w:val="00E92D18"/>
    <w:rsid w:val="00E9300D"/>
    <w:rsid w:val="00E93B24"/>
    <w:rsid w:val="00E93CA3"/>
    <w:rsid w:val="00E942F8"/>
    <w:rsid w:val="00E94942"/>
    <w:rsid w:val="00E94ADD"/>
    <w:rsid w:val="00E9500C"/>
    <w:rsid w:val="00E955A1"/>
    <w:rsid w:val="00E9575F"/>
    <w:rsid w:val="00EA0330"/>
    <w:rsid w:val="00EA126F"/>
    <w:rsid w:val="00EA14CD"/>
    <w:rsid w:val="00EA1B78"/>
    <w:rsid w:val="00EA2657"/>
    <w:rsid w:val="00EA2A58"/>
    <w:rsid w:val="00EA2CFB"/>
    <w:rsid w:val="00EA2D20"/>
    <w:rsid w:val="00EA2FB3"/>
    <w:rsid w:val="00EA37A2"/>
    <w:rsid w:val="00EA5923"/>
    <w:rsid w:val="00EA59D7"/>
    <w:rsid w:val="00EA5B9D"/>
    <w:rsid w:val="00EA62BB"/>
    <w:rsid w:val="00EA63A9"/>
    <w:rsid w:val="00EA65C2"/>
    <w:rsid w:val="00EA66D7"/>
    <w:rsid w:val="00EA6780"/>
    <w:rsid w:val="00EA6B76"/>
    <w:rsid w:val="00EA6C0A"/>
    <w:rsid w:val="00EA7383"/>
    <w:rsid w:val="00EA7C00"/>
    <w:rsid w:val="00EB013B"/>
    <w:rsid w:val="00EB0374"/>
    <w:rsid w:val="00EB14B3"/>
    <w:rsid w:val="00EB14E8"/>
    <w:rsid w:val="00EB16EF"/>
    <w:rsid w:val="00EB1B8D"/>
    <w:rsid w:val="00EB1CCF"/>
    <w:rsid w:val="00EB1DFF"/>
    <w:rsid w:val="00EB3094"/>
    <w:rsid w:val="00EB376E"/>
    <w:rsid w:val="00EB423F"/>
    <w:rsid w:val="00EB4E84"/>
    <w:rsid w:val="00EB4FCC"/>
    <w:rsid w:val="00EB5010"/>
    <w:rsid w:val="00EB512A"/>
    <w:rsid w:val="00EB58EC"/>
    <w:rsid w:val="00EB618E"/>
    <w:rsid w:val="00EB6FF0"/>
    <w:rsid w:val="00EB732A"/>
    <w:rsid w:val="00EB7457"/>
    <w:rsid w:val="00EC0912"/>
    <w:rsid w:val="00EC125E"/>
    <w:rsid w:val="00EC16BE"/>
    <w:rsid w:val="00EC1892"/>
    <w:rsid w:val="00EC18BC"/>
    <w:rsid w:val="00EC2701"/>
    <w:rsid w:val="00EC30EC"/>
    <w:rsid w:val="00EC3443"/>
    <w:rsid w:val="00EC3F3E"/>
    <w:rsid w:val="00EC47C9"/>
    <w:rsid w:val="00EC4853"/>
    <w:rsid w:val="00EC6429"/>
    <w:rsid w:val="00EC6636"/>
    <w:rsid w:val="00EC704A"/>
    <w:rsid w:val="00EC73E0"/>
    <w:rsid w:val="00EC7775"/>
    <w:rsid w:val="00EC7843"/>
    <w:rsid w:val="00EC7A3F"/>
    <w:rsid w:val="00EC7A7D"/>
    <w:rsid w:val="00EC7F7B"/>
    <w:rsid w:val="00ED0180"/>
    <w:rsid w:val="00ED0514"/>
    <w:rsid w:val="00ED0594"/>
    <w:rsid w:val="00ED1341"/>
    <w:rsid w:val="00ED186F"/>
    <w:rsid w:val="00ED1BA9"/>
    <w:rsid w:val="00ED1D9F"/>
    <w:rsid w:val="00ED214B"/>
    <w:rsid w:val="00ED2A77"/>
    <w:rsid w:val="00ED2B74"/>
    <w:rsid w:val="00ED2D73"/>
    <w:rsid w:val="00ED342B"/>
    <w:rsid w:val="00ED41D8"/>
    <w:rsid w:val="00ED4673"/>
    <w:rsid w:val="00ED4898"/>
    <w:rsid w:val="00ED4A77"/>
    <w:rsid w:val="00ED4D8B"/>
    <w:rsid w:val="00ED62E1"/>
    <w:rsid w:val="00ED6B0C"/>
    <w:rsid w:val="00ED6B49"/>
    <w:rsid w:val="00ED7D30"/>
    <w:rsid w:val="00ED7E32"/>
    <w:rsid w:val="00EE00FB"/>
    <w:rsid w:val="00EE041A"/>
    <w:rsid w:val="00EE052C"/>
    <w:rsid w:val="00EE1F53"/>
    <w:rsid w:val="00EE251C"/>
    <w:rsid w:val="00EE25B0"/>
    <w:rsid w:val="00EE2E53"/>
    <w:rsid w:val="00EE2FBC"/>
    <w:rsid w:val="00EE39A6"/>
    <w:rsid w:val="00EE3A2E"/>
    <w:rsid w:val="00EE3F02"/>
    <w:rsid w:val="00EE4088"/>
    <w:rsid w:val="00EE4198"/>
    <w:rsid w:val="00EE4A57"/>
    <w:rsid w:val="00EE4DF3"/>
    <w:rsid w:val="00EE5341"/>
    <w:rsid w:val="00EE5517"/>
    <w:rsid w:val="00EE5611"/>
    <w:rsid w:val="00EE5787"/>
    <w:rsid w:val="00EE5E0F"/>
    <w:rsid w:val="00EE6363"/>
    <w:rsid w:val="00EE6C28"/>
    <w:rsid w:val="00EE6C2C"/>
    <w:rsid w:val="00EF0F2C"/>
    <w:rsid w:val="00EF1D67"/>
    <w:rsid w:val="00EF2F51"/>
    <w:rsid w:val="00EF321B"/>
    <w:rsid w:val="00EF3986"/>
    <w:rsid w:val="00EF4ACB"/>
    <w:rsid w:val="00EF5A0A"/>
    <w:rsid w:val="00EF5F40"/>
    <w:rsid w:val="00EF6D12"/>
    <w:rsid w:val="00EF74BC"/>
    <w:rsid w:val="00EF7982"/>
    <w:rsid w:val="00F00041"/>
    <w:rsid w:val="00F00344"/>
    <w:rsid w:val="00F0292B"/>
    <w:rsid w:val="00F02BBA"/>
    <w:rsid w:val="00F03421"/>
    <w:rsid w:val="00F03848"/>
    <w:rsid w:val="00F03C5C"/>
    <w:rsid w:val="00F04169"/>
    <w:rsid w:val="00F04929"/>
    <w:rsid w:val="00F04DFE"/>
    <w:rsid w:val="00F04F03"/>
    <w:rsid w:val="00F052E1"/>
    <w:rsid w:val="00F056F5"/>
    <w:rsid w:val="00F06174"/>
    <w:rsid w:val="00F06482"/>
    <w:rsid w:val="00F072C7"/>
    <w:rsid w:val="00F07C3E"/>
    <w:rsid w:val="00F07E39"/>
    <w:rsid w:val="00F12252"/>
    <w:rsid w:val="00F12526"/>
    <w:rsid w:val="00F12F05"/>
    <w:rsid w:val="00F1315C"/>
    <w:rsid w:val="00F131D4"/>
    <w:rsid w:val="00F13B2D"/>
    <w:rsid w:val="00F13E85"/>
    <w:rsid w:val="00F13F54"/>
    <w:rsid w:val="00F1419F"/>
    <w:rsid w:val="00F14922"/>
    <w:rsid w:val="00F14BC8"/>
    <w:rsid w:val="00F15055"/>
    <w:rsid w:val="00F158E0"/>
    <w:rsid w:val="00F15D39"/>
    <w:rsid w:val="00F1622D"/>
    <w:rsid w:val="00F1686B"/>
    <w:rsid w:val="00F170C6"/>
    <w:rsid w:val="00F175F4"/>
    <w:rsid w:val="00F20B33"/>
    <w:rsid w:val="00F215D5"/>
    <w:rsid w:val="00F225FB"/>
    <w:rsid w:val="00F23551"/>
    <w:rsid w:val="00F23CB6"/>
    <w:rsid w:val="00F24CC5"/>
    <w:rsid w:val="00F24CFA"/>
    <w:rsid w:val="00F2528A"/>
    <w:rsid w:val="00F25DE7"/>
    <w:rsid w:val="00F25E1D"/>
    <w:rsid w:val="00F266F8"/>
    <w:rsid w:val="00F26A58"/>
    <w:rsid w:val="00F26D2F"/>
    <w:rsid w:val="00F26E37"/>
    <w:rsid w:val="00F272AD"/>
    <w:rsid w:val="00F300D6"/>
    <w:rsid w:val="00F305A0"/>
    <w:rsid w:val="00F30B2E"/>
    <w:rsid w:val="00F31ADB"/>
    <w:rsid w:val="00F31D69"/>
    <w:rsid w:val="00F33682"/>
    <w:rsid w:val="00F34077"/>
    <w:rsid w:val="00F34272"/>
    <w:rsid w:val="00F349C3"/>
    <w:rsid w:val="00F356B7"/>
    <w:rsid w:val="00F3721C"/>
    <w:rsid w:val="00F40582"/>
    <w:rsid w:val="00F4096B"/>
    <w:rsid w:val="00F40AB4"/>
    <w:rsid w:val="00F40FBD"/>
    <w:rsid w:val="00F411DE"/>
    <w:rsid w:val="00F4162F"/>
    <w:rsid w:val="00F422B1"/>
    <w:rsid w:val="00F42A14"/>
    <w:rsid w:val="00F42A98"/>
    <w:rsid w:val="00F43F33"/>
    <w:rsid w:val="00F4413B"/>
    <w:rsid w:val="00F446EE"/>
    <w:rsid w:val="00F44DE7"/>
    <w:rsid w:val="00F455C8"/>
    <w:rsid w:val="00F4568B"/>
    <w:rsid w:val="00F461CA"/>
    <w:rsid w:val="00F46613"/>
    <w:rsid w:val="00F46FC8"/>
    <w:rsid w:val="00F47A9A"/>
    <w:rsid w:val="00F47DAE"/>
    <w:rsid w:val="00F47F56"/>
    <w:rsid w:val="00F47FD1"/>
    <w:rsid w:val="00F505CA"/>
    <w:rsid w:val="00F50B82"/>
    <w:rsid w:val="00F50CA3"/>
    <w:rsid w:val="00F51146"/>
    <w:rsid w:val="00F51D7D"/>
    <w:rsid w:val="00F5224B"/>
    <w:rsid w:val="00F52372"/>
    <w:rsid w:val="00F52822"/>
    <w:rsid w:val="00F53048"/>
    <w:rsid w:val="00F5323B"/>
    <w:rsid w:val="00F534EC"/>
    <w:rsid w:val="00F53BB2"/>
    <w:rsid w:val="00F54098"/>
    <w:rsid w:val="00F546C4"/>
    <w:rsid w:val="00F55251"/>
    <w:rsid w:val="00F553E2"/>
    <w:rsid w:val="00F5561E"/>
    <w:rsid w:val="00F55F29"/>
    <w:rsid w:val="00F55F36"/>
    <w:rsid w:val="00F567F4"/>
    <w:rsid w:val="00F567FC"/>
    <w:rsid w:val="00F56846"/>
    <w:rsid w:val="00F57DFF"/>
    <w:rsid w:val="00F60077"/>
    <w:rsid w:val="00F6108D"/>
    <w:rsid w:val="00F61368"/>
    <w:rsid w:val="00F61571"/>
    <w:rsid w:val="00F61D7F"/>
    <w:rsid w:val="00F622D0"/>
    <w:rsid w:val="00F63723"/>
    <w:rsid w:val="00F63BBB"/>
    <w:rsid w:val="00F65A67"/>
    <w:rsid w:val="00F65C13"/>
    <w:rsid w:val="00F65C5E"/>
    <w:rsid w:val="00F65EFE"/>
    <w:rsid w:val="00F665A5"/>
    <w:rsid w:val="00F67472"/>
    <w:rsid w:val="00F67FBF"/>
    <w:rsid w:val="00F7062D"/>
    <w:rsid w:val="00F71D08"/>
    <w:rsid w:val="00F7247A"/>
    <w:rsid w:val="00F72658"/>
    <w:rsid w:val="00F72CD4"/>
    <w:rsid w:val="00F732C5"/>
    <w:rsid w:val="00F734BA"/>
    <w:rsid w:val="00F73B40"/>
    <w:rsid w:val="00F73C0D"/>
    <w:rsid w:val="00F77145"/>
    <w:rsid w:val="00F77C8F"/>
    <w:rsid w:val="00F77DE2"/>
    <w:rsid w:val="00F800B4"/>
    <w:rsid w:val="00F806EE"/>
    <w:rsid w:val="00F828B8"/>
    <w:rsid w:val="00F85EC5"/>
    <w:rsid w:val="00F863D4"/>
    <w:rsid w:val="00F867E1"/>
    <w:rsid w:val="00F86EA4"/>
    <w:rsid w:val="00F87464"/>
    <w:rsid w:val="00F877DE"/>
    <w:rsid w:val="00F902E7"/>
    <w:rsid w:val="00F9098C"/>
    <w:rsid w:val="00F91167"/>
    <w:rsid w:val="00F911E6"/>
    <w:rsid w:val="00F91253"/>
    <w:rsid w:val="00F917C5"/>
    <w:rsid w:val="00F918F0"/>
    <w:rsid w:val="00F92BB6"/>
    <w:rsid w:val="00F930ED"/>
    <w:rsid w:val="00F935B8"/>
    <w:rsid w:val="00F93C62"/>
    <w:rsid w:val="00F93CA0"/>
    <w:rsid w:val="00F94147"/>
    <w:rsid w:val="00F94C8F"/>
    <w:rsid w:val="00F9560E"/>
    <w:rsid w:val="00F95C42"/>
    <w:rsid w:val="00F95F80"/>
    <w:rsid w:val="00F96660"/>
    <w:rsid w:val="00F967C9"/>
    <w:rsid w:val="00F96AFF"/>
    <w:rsid w:val="00F97F14"/>
    <w:rsid w:val="00FA0B69"/>
    <w:rsid w:val="00FA0BA9"/>
    <w:rsid w:val="00FA0E8B"/>
    <w:rsid w:val="00FA1008"/>
    <w:rsid w:val="00FA10C7"/>
    <w:rsid w:val="00FA1A7B"/>
    <w:rsid w:val="00FA224D"/>
    <w:rsid w:val="00FA23D4"/>
    <w:rsid w:val="00FA4005"/>
    <w:rsid w:val="00FA43BF"/>
    <w:rsid w:val="00FA46D8"/>
    <w:rsid w:val="00FA4DC0"/>
    <w:rsid w:val="00FA4F14"/>
    <w:rsid w:val="00FA50C8"/>
    <w:rsid w:val="00FA52E3"/>
    <w:rsid w:val="00FA53A9"/>
    <w:rsid w:val="00FA5C42"/>
    <w:rsid w:val="00FA5C96"/>
    <w:rsid w:val="00FA5E68"/>
    <w:rsid w:val="00FA60F6"/>
    <w:rsid w:val="00FA6D3A"/>
    <w:rsid w:val="00FB0728"/>
    <w:rsid w:val="00FB08A1"/>
    <w:rsid w:val="00FB09CF"/>
    <w:rsid w:val="00FB09EC"/>
    <w:rsid w:val="00FB0C91"/>
    <w:rsid w:val="00FB1680"/>
    <w:rsid w:val="00FB2408"/>
    <w:rsid w:val="00FB274E"/>
    <w:rsid w:val="00FB297D"/>
    <w:rsid w:val="00FB2989"/>
    <w:rsid w:val="00FB3264"/>
    <w:rsid w:val="00FB3E33"/>
    <w:rsid w:val="00FB40F0"/>
    <w:rsid w:val="00FB5085"/>
    <w:rsid w:val="00FB5455"/>
    <w:rsid w:val="00FB7868"/>
    <w:rsid w:val="00FC03E0"/>
    <w:rsid w:val="00FC0983"/>
    <w:rsid w:val="00FC0D8C"/>
    <w:rsid w:val="00FC1BC8"/>
    <w:rsid w:val="00FC1F5C"/>
    <w:rsid w:val="00FC3552"/>
    <w:rsid w:val="00FC3585"/>
    <w:rsid w:val="00FC3A2E"/>
    <w:rsid w:val="00FC41DF"/>
    <w:rsid w:val="00FC44BC"/>
    <w:rsid w:val="00FC4796"/>
    <w:rsid w:val="00FC4ABE"/>
    <w:rsid w:val="00FC5E74"/>
    <w:rsid w:val="00FC6DA7"/>
    <w:rsid w:val="00FC6EDD"/>
    <w:rsid w:val="00FD0932"/>
    <w:rsid w:val="00FD0E72"/>
    <w:rsid w:val="00FD21DB"/>
    <w:rsid w:val="00FD274E"/>
    <w:rsid w:val="00FD27DC"/>
    <w:rsid w:val="00FD2DD0"/>
    <w:rsid w:val="00FD394A"/>
    <w:rsid w:val="00FD3A85"/>
    <w:rsid w:val="00FD3DB4"/>
    <w:rsid w:val="00FD3E63"/>
    <w:rsid w:val="00FD4D18"/>
    <w:rsid w:val="00FD526D"/>
    <w:rsid w:val="00FD54B2"/>
    <w:rsid w:val="00FD56E7"/>
    <w:rsid w:val="00FD5768"/>
    <w:rsid w:val="00FD5AE3"/>
    <w:rsid w:val="00FD61EB"/>
    <w:rsid w:val="00FD690A"/>
    <w:rsid w:val="00FD6EAD"/>
    <w:rsid w:val="00FD70C9"/>
    <w:rsid w:val="00FD70F2"/>
    <w:rsid w:val="00FD73AC"/>
    <w:rsid w:val="00FE026C"/>
    <w:rsid w:val="00FE0E50"/>
    <w:rsid w:val="00FE166B"/>
    <w:rsid w:val="00FE19AE"/>
    <w:rsid w:val="00FE1AC0"/>
    <w:rsid w:val="00FE1BD2"/>
    <w:rsid w:val="00FE1CB6"/>
    <w:rsid w:val="00FE1FFF"/>
    <w:rsid w:val="00FE25EF"/>
    <w:rsid w:val="00FE29EC"/>
    <w:rsid w:val="00FE310F"/>
    <w:rsid w:val="00FE3135"/>
    <w:rsid w:val="00FE3159"/>
    <w:rsid w:val="00FE3B52"/>
    <w:rsid w:val="00FE4493"/>
    <w:rsid w:val="00FE49B0"/>
    <w:rsid w:val="00FE4CCA"/>
    <w:rsid w:val="00FE5C8F"/>
    <w:rsid w:val="00FE66DC"/>
    <w:rsid w:val="00FE7982"/>
    <w:rsid w:val="00FE79D8"/>
    <w:rsid w:val="00FF0ECC"/>
    <w:rsid w:val="00FF105C"/>
    <w:rsid w:val="00FF1C0A"/>
    <w:rsid w:val="00FF22A4"/>
    <w:rsid w:val="00FF3776"/>
    <w:rsid w:val="00FF525B"/>
    <w:rsid w:val="00FF52DF"/>
    <w:rsid w:val="00FF5978"/>
    <w:rsid w:val="00FF5D0F"/>
    <w:rsid w:val="00FF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1DE88-1C8D-4AF1-8567-4D452EF5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2019-07-29T12:20:00Z</cp:lastPrinted>
  <dcterms:created xsi:type="dcterms:W3CDTF">2019-09-17T14:24:00Z</dcterms:created>
  <dcterms:modified xsi:type="dcterms:W3CDTF">2019-09-17T14:25:00Z</dcterms:modified>
</cp:coreProperties>
</file>